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63B0CA" w14:textId="77777777" w:rsidR="00BD418C" w:rsidRDefault="00BD418C" w:rsidP="001B4177">
      <w:pPr>
        <w:pStyle w:val="TitelblattText"/>
      </w:pPr>
    </w:p>
    <w:p w14:paraId="62821224" w14:textId="77777777" w:rsidR="009619A0" w:rsidRDefault="009619A0" w:rsidP="009619A0">
      <w:pPr>
        <w:pStyle w:val="TitelblattText"/>
      </w:pPr>
    </w:p>
    <w:p w14:paraId="32FEEA56" w14:textId="77777777" w:rsidR="009619A0" w:rsidRDefault="009619A0" w:rsidP="009619A0">
      <w:pPr>
        <w:pStyle w:val="TitelblattText"/>
      </w:pPr>
    </w:p>
    <w:p w14:paraId="7870B75C" w14:textId="77777777" w:rsidR="009619A0" w:rsidRPr="009619A0" w:rsidRDefault="009619A0" w:rsidP="009619A0">
      <w:pPr>
        <w:pStyle w:val="TitelblattTitel"/>
        <w:ind w:left="0"/>
      </w:pPr>
      <w:r w:rsidRPr="009619A0">
        <w:t>Bachelorarbeit FS10</w:t>
      </w:r>
    </w:p>
    <w:p w14:paraId="173747A0" w14:textId="77777777" w:rsidR="009619A0" w:rsidRPr="009619A0" w:rsidRDefault="009619A0" w:rsidP="009619A0">
      <w:pPr>
        <w:pStyle w:val="TitelblattText"/>
        <w:ind w:left="0"/>
      </w:pPr>
    </w:p>
    <w:p w14:paraId="3EC37AB3" w14:textId="77777777" w:rsidR="009619A0" w:rsidRPr="009619A0" w:rsidRDefault="009619A0" w:rsidP="009619A0">
      <w:pPr>
        <w:pStyle w:val="TitelblattTitel"/>
        <w:ind w:left="0"/>
      </w:pPr>
    </w:p>
    <w:p w14:paraId="6C46F9FE" w14:textId="77777777" w:rsidR="009619A0" w:rsidRPr="009619A0" w:rsidRDefault="009619A0" w:rsidP="009619A0">
      <w:pPr>
        <w:pStyle w:val="TitelblattTitel"/>
        <w:ind w:left="0"/>
      </w:pPr>
      <w:r w:rsidRPr="009619A0">
        <w:t>Network Testcase Engine</w:t>
      </w:r>
    </w:p>
    <w:p w14:paraId="79F184B9" w14:textId="1AFAE310" w:rsidR="009619A0" w:rsidRPr="009619A0" w:rsidRDefault="001813F3" w:rsidP="009619A0">
      <w:pPr>
        <w:pStyle w:val="TitelblattText"/>
      </w:pPr>
      <w:r>
        <w:rPr>
          <w:noProof/>
          <w:lang w:val="en-US"/>
        </w:rPr>
        <mc:AlternateContent>
          <mc:Choice Requires="wps">
            <w:drawing>
              <wp:anchor distT="0" distB="0" distL="114300" distR="114300" simplePos="0" relativeHeight="251661314" behindDoc="0" locked="0" layoutInCell="1" allowOverlap="1" wp14:editId="2A766484">
                <wp:simplePos x="0" y="0"/>
                <wp:positionH relativeFrom="column">
                  <wp:posOffset>-268605</wp:posOffset>
                </wp:positionH>
                <wp:positionV relativeFrom="paragraph">
                  <wp:posOffset>136525</wp:posOffset>
                </wp:positionV>
                <wp:extent cx="6648450" cy="390525"/>
                <wp:effectExtent l="7620" t="12700" r="11430" b="6350"/>
                <wp:wrapNone/>
                <wp:docPr id="15"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390525"/>
                        </a:xfrm>
                        <a:prstGeom prst="rect">
                          <a:avLst/>
                        </a:prstGeom>
                        <a:solidFill>
                          <a:srgbClr xmlns:a14="http://schemas.microsoft.com/office/drawing/2010/main" val="FFFFFF" mc:Ignorable=""/>
                        </a:solidFill>
                        <a:ln w="0">
                          <a:solidFill>
                            <a:schemeClr val="bg1">
                              <a:lumMod val="100000"/>
                              <a:lumOff val="0"/>
                            </a:schemeClr>
                          </a:solidFill>
                          <a:miter lim="800000"/>
                          <a:headEnd/>
                          <a:tailEnd/>
                        </a:ln>
                      </wps:spPr>
                      <wps:txbx>
                        <w:txbxContent>
                          <w:p w14:paraId="6B41A6A0" w14:textId="77777777" w:rsidR="005D36BF" w:rsidRDefault="005D36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7" o:spid="_x0000_s1026" type="#_x0000_t202" style="position:absolute;left:0;text-align:left;margin-left:-21.15pt;margin-top:10.75pt;width:523.5pt;height:30.75pt;z-index:251661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" strokecolor="white [3212]" strokeweight="0">
                <v:textbox>
                  <w:txbxContent>
                    <w:p w14:paraId="6B41A6A0" w14:textId="77777777" w:rsidR="005D36BF" w:rsidRDefault="005D36BF"/>
                  </w:txbxContent>
                </v:textbox>
              </v:shape>
            </w:pict>
          </mc:Fallback>
        </mc:AlternateContent>
      </w:r>
    </w:p>
    <w:p w14:paraId="417DAC5C" w14:textId="77777777" w:rsidR="009619A0" w:rsidRPr="009619A0" w:rsidRDefault="009619A0" w:rsidP="009619A0">
      <w:pPr>
        <w:pStyle w:val="TitelblattText"/>
      </w:pPr>
      <w:r>
        <w:rPr>
          <w:noProof/>
          <w:lang w:val="en-US"/>
        </w:rPr>
        <w:drawing>
          <wp:anchor distT="0" distB="0" distL="114300" distR="114300" simplePos="0" relativeHeight="251660290" behindDoc="1" locked="0" layoutInCell="1" allowOverlap="1" wp14:editId="06548546">
            <wp:simplePos x="0" y="0"/>
            <wp:positionH relativeFrom="column">
              <wp:posOffset>23495</wp:posOffset>
            </wp:positionH>
            <wp:positionV relativeFrom="paragraph">
              <wp:posOffset>207645</wp:posOffset>
            </wp:positionV>
            <wp:extent cx="6272530" cy="4346575"/>
            <wp:effectExtent l="19050" t="0" r="0" b="15875"/>
            <wp:wrapNone/>
            <wp:docPr id="21" name="Grafik 21" descr="2"/>
            <wp:cNvGraphicFramePr/>
            <a:graphic xmlns:a="http://schemas.openxmlformats.org/drawingml/2006/main">
              <a:graphicData uri="http://schemas.openxmlformats.org/drawingml/2006/picture">
                <pic:pic xmlns:pic="http://schemas.openxmlformats.org/drawingml/2006/picture">
                  <pic:nvPicPr>
                    <pic:cNvPr id="47" name="Picture 7" descr="2"/>
                    <pic:cNvPicPr/>
                  </pic:nvPicPr>
                  <pic:blipFill>
                    <a:blip r:embed="rId13" cstate="print"/>
                    <a:srcRect/>
                    <a:stretch>
                      <a:fillRect/>
                    </a:stretch>
                  </pic:blipFill>
                  <pic:spPr bwMode="auto">
                    <a:xfrm>
                      <a:off x="0" y="0"/>
                      <a:ext cx="6238875" cy="3324225"/>
                    </a:xfrm>
                    <a:prstGeom prst="roundRect">
                      <a:avLst>
                        <a:gd name="adj" fmla="val 8594"/>
                      </a:avLst>
                    </a:prstGeom>
                    <a:solidFill>
                      <a:srgbClr xmlns:a14="http://schemas.microsoft.com/office/drawing/2010/main" val="FFFFFF" mc:Ignorable="">
                        <a:shade val="85000"/>
                      </a:srgbClr>
                    </a:solidFill>
                    <a:ln>
                      <a:noFill/>
                    </a:ln>
                    <a:effectLst>
                      <a:reflection blurRad="12700" stA="38000" endPos="28000" dist="5000" dir="5400000" sy="-100000" algn="bl" rotWithShape="0"/>
                    </a:effectLst>
                  </pic:spPr>
                </pic:pic>
              </a:graphicData>
            </a:graphic>
          </wp:anchor>
        </w:drawing>
      </w:r>
    </w:p>
    <w:p w14:paraId="0D4A28B5" w14:textId="77777777" w:rsidR="009619A0" w:rsidRPr="009619A0" w:rsidRDefault="009619A0" w:rsidP="009619A0">
      <w:pPr>
        <w:pStyle w:val="TitelblattText"/>
      </w:pPr>
    </w:p>
    <w:p w14:paraId="71084EB7" w14:textId="77777777" w:rsidR="009619A0" w:rsidRPr="009619A0" w:rsidRDefault="009619A0" w:rsidP="009619A0">
      <w:pPr>
        <w:pStyle w:val="TitelblattText"/>
      </w:pPr>
    </w:p>
    <w:p w14:paraId="66C0ADB3" w14:textId="77777777" w:rsidR="009619A0" w:rsidRPr="009619A0" w:rsidRDefault="009619A0" w:rsidP="009619A0">
      <w:pPr>
        <w:pStyle w:val="TitelblattText"/>
      </w:pPr>
    </w:p>
    <w:p w14:paraId="08D4A989" w14:textId="77777777" w:rsidR="009619A0" w:rsidRPr="009619A0" w:rsidRDefault="009619A0" w:rsidP="009619A0">
      <w:pPr>
        <w:pStyle w:val="TitelblattText"/>
      </w:pPr>
    </w:p>
    <w:p w14:paraId="6178A9C2" w14:textId="77777777" w:rsidR="009619A0" w:rsidRPr="009619A0" w:rsidRDefault="009619A0" w:rsidP="009619A0">
      <w:pPr>
        <w:pStyle w:val="TitelblattText"/>
      </w:pPr>
    </w:p>
    <w:p w14:paraId="6D157222" w14:textId="77777777" w:rsidR="009619A0" w:rsidRPr="009619A0" w:rsidRDefault="009619A0" w:rsidP="009619A0">
      <w:pPr>
        <w:pStyle w:val="TitelblattText"/>
      </w:pPr>
    </w:p>
    <w:p w14:paraId="6AC86973" w14:textId="77777777" w:rsidR="009619A0" w:rsidRPr="009619A0" w:rsidRDefault="009619A0" w:rsidP="009619A0">
      <w:pPr>
        <w:pStyle w:val="TitelblattText"/>
      </w:pPr>
    </w:p>
    <w:p w14:paraId="25825E95" w14:textId="77777777" w:rsidR="009619A0" w:rsidRPr="009619A0" w:rsidRDefault="009619A0" w:rsidP="009619A0">
      <w:pPr>
        <w:pStyle w:val="TitelblattText"/>
      </w:pPr>
    </w:p>
    <w:p w14:paraId="15735312" w14:textId="77777777" w:rsidR="009619A0" w:rsidRPr="009619A0" w:rsidRDefault="009619A0" w:rsidP="009619A0">
      <w:pPr>
        <w:pStyle w:val="TitelblattText"/>
      </w:pPr>
    </w:p>
    <w:p w14:paraId="0446A452" w14:textId="77777777" w:rsidR="009619A0" w:rsidRPr="009619A0" w:rsidRDefault="009619A0" w:rsidP="009619A0">
      <w:pPr>
        <w:pStyle w:val="TitelblattText"/>
      </w:pPr>
    </w:p>
    <w:p w14:paraId="251A9BE8" w14:textId="77777777" w:rsidR="009619A0" w:rsidRPr="009619A0" w:rsidRDefault="009619A0" w:rsidP="009619A0">
      <w:pPr>
        <w:pStyle w:val="TitelblattText"/>
      </w:pPr>
    </w:p>
    <w:p w14:paraId="08DBDD04" w14:textId="77777777" w:rsidR="009619A0" w:rsidRPr="009619A0" w:rsidRDefault="009619A0" w:rsidP="009619A0">
      <w:pPr>
        <w:pStyle w:val="TitelblattText"/>
      </w:pPr>
    </w:p>
    <w:p w14:paraId="75BA8BBC" w14:textId="77777777" w:rsidR="009619A0" w:rsidRPr="009619A0" w:rsidRDefault="009619A0" w:rsidP="009619A0">
      <w:pPr>
        <w:pStyle w:val="TitelblattText"/>
      </w:pPr>
    </w:p>
    <w:p w14:paraId="108FAEB9" w14:textId="77777777" w:rsidR="009619A0" w:rsidRPr="009619A0" w:rsidRDefault="009619A0" w:rsidP="009619A0">
      <w:pPr>
        <w:pStyle w:val="TitelblattText"/>
      </w:pPr>
    </w:p>
    <w:p w14:paraId="732EB9C2" w14:textId="77777777" w:rsidR="009619A0" w:rsidRPr="009619A0" w:rsidRDefault="009619A0" w:rsidP="009619A0">
      <w:pPr>
        <w:pStyle w:val="TitelblattText"/>
      </w:pPr>
    </w:p>
    <w:p w14:paraId="62993D69" w14:textId="77777777" w:rsidR="009619A0" w:rsidRPr="009619A0" w:rsidRDefault="009619A0" w:rsidP="009619A0">
      <w:pPr>
        <w:pStyle w:val="TitelblattText"/>
      </w:pPr>
    </w:p>
    <w:p w14:paraId="2BD5E1C0" w14:textId="77777777" w:rsidR="009619A0" w:rsidRPr="009619A0" w:rsidRDefault="009619A0" w:rsidP="009619A0">
      <w:pPr>
        <w:pStyle w:val="TitelblattText"/>
      </w:pPr>
    </w:p>
    <w:p w14:paraId="47425F36" w14:textId="77777777" w:rsidR="009619A0" w:rsidRPr="009619A0" w:rsidRDefault="009619A0" w:rsidP="009619A0">
      <w:pPr>
        <w:pStyle w:val="TitelblattText"/>
      </w:pPr>
    </w:p>
    <w:p w14:paraId="584B7A00" w14:textId="77777777" w:rsidR="009619A0" w:rsidRDefault="009619A0" w:rsidP="009619A0">
      <w:pPr>
        <w:pStyle w:val="TitelblattText"/>
      </w:pPr>
      <w:r>
        <w:t xml:space="preserve">Autoren: </w:t>
      </w:r>
      <w:r>
        <w:tab/>
      </w:r>
      <w:r>
        <w:tab/>
        <w:t>Oliver Zürcher, Ymyr Osman</w:t>
      </w:r>
    </w:p>
    <w:p w14:paraId="6294349B" w14:textId="77777777" w:rsidR="009619A0" w:rsidRDefault="009619A0" w:rsidP="009619A0">
      <w:pPr>
        <w:pStyle w:val="TitelblattText"/>
      </w:pPr>
      <w:r>
        <w:t xml:space="preserve">Betreuer: </w:t>
      </w:r>
      <w:r>
        <w:tab/>
      </w:r>
      <w:r>
        <w:tab/>
        <w:t xml:space="preserve">Michael Schneider </w:t>
      </w:r>
    </w:p>
    <w:p w14:paraId="6AB2F9A5" w14:textId="77777777" w:rsidR="009619A0" w:rsidRDefault="009619A0" w:rsidP="009619A0">
      <w:pPr>
        <w:pStyle w:val="TitelblattText"/>
      </w:pPr>
      <w:r w:rsidRPr="009619A0">
        <w:t xml:space="preserve">Experte: </w:t>
      </w:r>
      <w:r w:rsidRPr="009619A0">
        <w:tab/>
      </w:r>
      <w:r w:rsidRPr="009619A0">
        <w:tab/>
        <w:t>Prof. Beat Stettler</w:t>
      </w:r>
      <w:r>
        <w:br/>
        <w:t>Gegenleser:</w:t>
      </w:r>
      <w:r>
        <w:tab/>
        <w:t>Andreas Steffen</w:t>
      </w:r>
    </w:p>
    <w:p w14:paraId="6F2018E3" w14:textId="77777777" w:rsidR="00BD418C" w:rsidRDefault="00BD418C">
      <w:r>
        <w:br w:type="page"/>
      </w:r>
    </w:p>
    <w:bookmarkStart w:id="0" w:name="_GoBack"/>
    <w:bookmarkEnd w:id="0"/>
    <w:p w14:paraId="462B381D" w14:textId="77777777" w:rsidR="00830B43" w:rsidRDefault="003B682B">
      <w:pPr>
        <w:pStyle w:val="Verzeichnis1"/>
        <w:tabs>
          <w:tab w:val="right" w:leader="dot" w:pos="9770"/>
        </w:tabs>
        <w:rPr>
          <w:rFonts w:asciiTheme="minorHAnsi" w:eastAsiaTheme="minorEastAsia" w:hAnsiTheme="minorHAnsi"/>
          <w:b w:val="0"/>
          <w:noProof/>
          <w:sz w:val="22"/>
          <w:lang w:val="en-US"/>
        </w:rPr>
      </w:pPr>
      <w:r>
        <w:lastRenderedPageBreak/>
        <w:fldChar w:fldCharType="begin"/>
      </w:r>
      <w:r w:rsidR="005D08B4">
        <w:instrText xml:space="preserve"> TOC \o "1-4" \h \z \u </w:instrText>
      </w:r>
      <w:r>
        <w:fldChar w:fldCharType="separate"/>
      </w:r>
      <w:hyperlink w:anchor="_Toc258822624" w:history="1">
        <w:r w:rsidR="00830B43" w:rsidRPr="00F97E5B">
          <w:rPr>
            <w:rStyle w:val="Hyperlink"/>
            <w:noProof/>
          </w:rPr>
          <w:t>Projektplan</w:t>
        </w:r>
        <w:r w:rsidR="00830B43">
          <w:rPr>
            <w:noProof/>
            <w:webHidden/>
          </w:rPr>
          <w:tab/>
        </w:r>
        <w:r w:rsidR="00830B43">
          <w:rPr>
            <w:noProof/>
            <w:webHidden/>
          </w:rPr>
          <w:fldChar w:fldCharType="begin"/>
        </w:r>
        <w:r w:rsidR="00830B43">
          <w:rPr>
            <w:noProof/>
            <w:webHidden/>
          </w:rPr>
          <w:instrText xml:space="preserve"> PAGEREF _Toc258822624 \h </w:instrText>
        </w:r>
        <w:r w:rsidR="00830B43">
          <w:rPr>
            <w:noProof/>
            <w:webHidden/>
          </w:rPr>
        </w:r>
        <w:r w:rsidR="00830B43">
          <w:rPr>
            <w:noProof/>
            <w:webHidden/>
          </w:rPr>
          <w:fldChar w:fldCharType="separate"/>
        </w:r>
        <w:r w:rsidR="00006695">
          <w:rPr>
            <w:noProof/>
            <w:webHidden/>
          </w:rPr>
          <w:t>6</w:t>
        </w:r>
        <w:r w:rsidR="00830B43">
          <w:rPr>
            <w:noProof/>
            <w:webHidden/>
          </w:rPr>
          <w:fldChar w:fldCharType="end"/>
        </w:r>
      </w:hyperlink>
    </w:p>
    <w:p w14:paraId="03149A1D" w14:textId="77777777" w:rsidR="00830B43" w:rsidRDefault="00830B43">
      <w:pPr>
        <w:pStyle w:val="Verzeichnis2"/>
        <w:tabs>
          <w:tab w:val="right" w:leader="dot" w:pos="9770"/>
        </w:tabs>
        <w:rPr>
          <w:rFonts w:asciiTheme="minorHAnsi" w:eastAsiaTheme="minorEastAsia" w:hAnsiTheme="minorHAnsi"/>
          <w:b w:val="0"/>
          <w:noProof/>
          <w:sz w:val="22"/>
          <w:lang w:val="en-US"/>
        </w:rPr>
      </w:pPr>
      <w:hyperlink w:anchor="_Toc258822625" w:history="1">
        <w:r w:rsidRPr="00F97E5B">
          <w:rPr>
            <w:rStyle w:val="Hyperlink"/>
            <w:noProof/>
          </w:rPr>
          <w:t>Projektorganisation</w:t>
        </w:r>
        <w:r>
          <w:rPr>
            <w:noProof/>
            <w:webHidden/>
          </w:rPr>
          <w:tab/>
        </w:r>
        <w:r>
          <w:rPr>
            <w:noProof/>
            <w:webHidden/>
          </w:rPr>
          <w:fldChar w:fldCharType="begin"/>
        </w:r>
        <w:r>
          <w:rPr>
            <w:noProof/>
            <w:webHidden/>
          </w:rPr>
          <w:instrText xml:space="preserve"> PAGEREF _Toc258822625 \h </w:instrText>
        </w:r>
        <w:r>
          <w:rPr>
            <w:noProof/>
            <w:webHidden/>
          </w:rPr>
        </w:r>
        <w:r>
          <w:rPr>
            <w:noProof/>
            <w:webHidden/>
          </w:rPr>
          <w:fldChar w:fldCharType="separate"/>
        </w:r>
        <w:r w:rsidR="00006695">
          <w:rPr>
            <w:noProof/>
            <w:webHidden/>
          </w:rPr>
          <w:t>6</w:t>
        </w:r>
        <w:r>
          <w:rPr>
            <w:noProof/>
            <w:webHidden/>
          </w:rPr>
          <w:fldChar w:fldCharType="end"/>
        </w:r>
      </w:hyperlink>
    </w:p>
    <w:p w14:paraId="4868FB63" w14:textId="77777777" w:rsidR="00830B43" w:rsidRDefault="00830B43">
      <w:pPr>
        <w:pStyle w:val="Verzeichnis2"/>
        <w:tabs>
          <w:tab w:val="right" w:leader="dot" w:pos="9770"/>
        </w:tabs>
        <w:rPr>
          <w:rFonts w:asciiTheme="minorHAnsi" w:eastAsiaTheme="minorEastAsia" w:hAnsiTheme="minorHAnsi"/>
          <w:b w:val="0"/>
          <w:noProof/>
          <w:sz w:val="22"/>
          <w:lang w:val="en-US"/>
        </w:rPr>
      </w:pPr>
      <w:hyperlink w:anchor="_Toc258822626" w:history="1">
        <w:r w:rsidRPr="00F97E5B">
          <w:rPr>
            <w:rStyle w:val="Hyperlink"/>
            <w:noProof/>
          </w:rPr>
          <w:t>Organisationsstruktur</w:t>
        </w:r>
        <w:r>
          <w:rPr>
            <w:noProof/>
            <w:webHidden/>
          </w:rPr>
          <w:tab/>
        </w:r>
        <w:r>
          <w:rPr>
            <w:noProof/>
            <w:webHidden/>
          </w:rPr>
          <w:fldChar w:fldCharType="begin"/>
        </w:r>
        <w:r>
          <w:rPr>
            <w:noProof/>
            <w:webHidden/>
          </w:rPr>
          <w:instrText xml:space="preserve"> PAGEREF _Toc258822626 \h </w:instrText>
        </w:r>
        <w:r>
          <w:rPr>
            <w:noProof/>
            <w:webHidden/>
          </w:rPr>
        </w:r>
        <w:r>
          <w:rPr>
            <w:noProof/>
            <w:webHidden/>
          </w:rPr>
          <w:fldChar w:fldCharType="separate"/>
        </w:r>
        <w:r w:rsidR="00006695">
          <w:rPr>
            <w:noProof/>
            <w:webHidden/>
          </w:rPr>
          <w:t>6</w:t>
        </w:r>
        <w:r>
          <w:rPr>
            <w:noProof/>
            <w:webHidden/>
          </w:rPr>
          <w:fldChar w:fldCharType="end"/>
        </w:r>
      </w:hyperlink>
    </w:p>
    <w:p w14:paraId="7E80EF49"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627" w:history="1">
        <w:r w:rsidRPr="00F97E5B">
          <w:rPr>
            <w:rStyle w:val="Hyperlink"/>
            <w:noProof/>
          </w:rPr>
          <w:t>Externe Schnittstellen</w:t>
        </w:r>
        <w:r>
          <w:rPr>
            <w:noProof/>
            <w:webHidden/>
          </w:rPr>
          <w:tab/>
        </w:r>
        <w:r>
          <w:rPr>
            <w:noProof/>
            <w:webHidden/>
          </w:rPr>
          <w:fldChar w:fldCharType="begin"/>
        </w:r>
        <w:r>
          <w:rPr>
            <w:noProof/>
            <w:webHidden/>
          </w:rPr>
          <w:instrText xml:space="preserve"> PAGEREF _Toc258822627 \h </w:instrText>
        </w:r>
        <w:r>
          <w:rPr>
            <w:noProof/>
            <w:webHidden/>
          </w:rPr>
        </w:r>
        <w:r>
          <w:rPr>
            <w:noProof/>
            <w:webHidden/>
          </w:rPr>
          <w:fldChar w:fldCharType="separate"/>
        </w:r>
        <w:r w:rsidR="00006695">
          <w:rPr>
            <w:noProof/>
            <w:webHidden/>
          </w:rPr>
          <w:t>6</w:t>
        </w:r>
        <w:r>
          <w:rPr>
            <w:noProof/>
            <w:webHidden/>
          </w:rPr>
          <w:fldChar w:fldCharType="end"/>
        </w:r>
      </w:hyperlink>
    </w:p>
    <w:p w14:paraId="3368D10F" w14:textId="77777777" w:rsidR="00830B43" w:rsidRDefault="00830B43">
      <w:pPr>
        <w:pStyle w:val="Verzeichnis2"/>
        <w:tabs>
          <w:tab w:val="right" w:leader="dot" w:pos="9770"/>
        </w:tabs>
        <w:rPr>
          <w:rFonts w:asciiTheme="minorHAnsi" w:eastAsiaTheme="minorEastAsia" w:hAnsiTheme="minorHAnsi"/>
          <w:b w:val="0"/>
          <w:noProof/>
          <w:sz w:val="22"/>
          <w:lang w:val="en-US"/>
        </w:rPr>
      </w:pPr>
      <w:hyperlink w:anchor="_Toc258822628" w:history="1">
        <w:r w:rsidRPr="00F97E5B">
          <w:rPr>
            <w:rStyle w:val="Hyperlink"/>
            <w:noProof/>
          </w:rPr>
          <w:t>Management Abläufe</w:t>
        </w:r>
        <w:r>
          <w:rPr>
            <w:noProof/>
            <w:webHidden/>
          </w:rPr>
          <w:tab/>
        </w:r>
        <w:r>
          <w:rPr>
            <w:noProof/>
            <w:webHidden/>
          </w:rPr>
          <w:fldChar w:fldCharType="begin"/>
        </w:r>
        <w:r>
          <w:rPr>
            <w:noProof/>
            <w:webHidden/>
          </w:rPr>
          <w:instrText xml:space="preserve"> PAGEREF _Toc258822628 \h </w:instrText>
        </w:r>
        <w:r>
          <w:rPr>
            <w:noProof/>
            <w:webHidden/>
          </w:rPr>
        </w:r>
        <w:r>
          <w:rPr>
            <w:noProof/>
            <w:webHidden/>
          </w:rPr>
          <w:fldChar w:fldCharType="separate"/>
        </w:r>
        <w:r w:rsidR="00006695">
          <w:rPr>
            <w:noProof/>
            <w:webHidden/>
          </w:rPr>
          <w:t>7</w:t>
        </w:r>
        <w:r>
          <w:rPr>
            <w:noProof/>
            <w:webHidden/>
          </w:rPr>
          <w:fldChar w:fldCharType="end"/>
        </w:r>
      </w:hyperlink>
    </w:p>
    <w:p w14:paraId="57290AEF"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629" w:history="1">
        <w:r w:rsidRPr="00F97E5B">
          <w:rPr>
            <w:rStyle w:val="Hyperlink"/>
            <w:noProof/>
          </w:rPr>
          <w:t>Projekt Kostenvoranschlag</w:t>
        </w:r>
        <w:r>
          <w:rPr>
            <w:noProof/>
            <w:webHidden/>
          </w:rPr>
          <w:tab/>
        </w:r>
        <w:r>
          <w:rPr>
            <w:noProof/>
            <w:webHidden/>
          </w:rPr>
          <w:fldChar w:fldCharType="begin"/>
        </w:r>
        <w:r>
          <w:rPr>
            <w:noProof/>
            <w:webHidden/>
          </w:rPr>
          <w:instrText xml:space="preserve"> PAGEREF _Toc258822629 \h </w:instrText>
        </w:r>
        <w:r>
          <w:rPr>
            <w:noProof/>
            <w:webHidden/>
          </w:rPr>
        </w:r>
        <w:r>
          <w:rPr>
            <w:noProof/>
            <w:webHidden/>
          </w:rPr>
          <w:fldChar w:fldCharType="separate"/>
        </w:r>
        <w:r w:rsidR="00006695">
          <w:rPr>
            <w:noProof/>
            <w:webHidden/>
          </w:rPr>
          <w:t>7</w:t>
        </w:r>
        <w:r>
          <w:rPr>
            <w:noProof/>
            <w:webHidden/>
          </w:rPr>
          <w:fldChar w:fldCharType="end"/>
        </w:r>
      </w:hyperlink>
    </w:p>
    <w:p w14:paraId="5C954E89"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630" w:history="1">
        <w:r w:rsidRPr="00F97E5B">
          <w:rPr>
            <w:rStyle w:val="Hyperlink"/>
            <w:noProof/>
          </w:rPr>
          <w:t>Zeitplan</w:t>
        </w:r>
        <w:r>
          <w:rPr>
            <w:noProof/>
            <w:webHidden/>
          </w:rPr>
          <w:tab/>
        </w:r>
        <w:r>
          <w:rPr>
            <w:noProof/>
            <w:webHidden/>
          </w:rPr>
          <w:fldChar w:fldCharType="begin"/>
        </w:r>
        <w:r>
          <w:rPr>
            <w:noProof/>
            <w:webHidden/>
          </w:rPr>
          <w:instrText xml:space="preserve"> PAGEREF _Toc258822630 \h </w:instrText>
        </w:r>
        <w:r>
          <w:rPr>
            <w:noProof/>
            <w:webHidden/>
          </w:rPr>
        </w:r>
        <w:r>
          <w:rPr>
            <w:noProof/>
            <w:webHidden/>
          </w:rPr>
          <w:fldChar w:fldCharType="separate"/>
        </w:r>
        <w:r w:rsidR="00006695">
          <w:rPr>
            <w:noProof/>
            <w:webHidden/>
          </w:rPr>
          <w:t>8</w:t>
        </w:r>
        <w:r>
          <w:rPr>
            <w:noProof/>
            <w:webHidden/>
          </w:rPr>
          <w:fldChar w:fldCharType="end"/>
        </w:r>
      </w:hyperlink>
    </w:p>
    <w:p w14:paraId="66F2C432" w14:textId="77777777" w:rsidR="00830B43" w:rsidRDefault="00830B43">
      <w:pPr>
        <w:pStyle w:val="Verzeichnis4"/>
        <w:rPr>
          <w:rFonts w:asciiTheme="minorHAnsi" w:eastAsiaTheme="minorEastAsia" w:hAnsiTheme="minorHAnsi"/>
          <w:noProof/>
          <w:sz w:val="22"/>
          <w:lang w:val="en-US"/>
        </w:rPr>
      </w:pPr>
      <w:hyperlink w:anchor="_Toc258822631" w:history="1">
        <w:r w:rsidRPr="00F97E5B">
          <w:rPr>
            <w:rStyle w:val="Hyperlink"/>
            <w:noProof/>
          </w:rPr>
          <w:t>Construction Phase</w:t>
        </w:r>
        <w:r>
          <w:rPr>
            <w:noProof/>
            <w:webHidden/>
          </w:rPr>
          <w:tab/>
        </w:r>
        <w:r>
          <w:rPr>
            <w:noProof/>
            <w:webHidden/>
          </w:rPr>
          <w:fldChar w:fldCharType="begin"/>
        </w:r>
        <w:r>
          <w:rPr>
            <w:noProof/>
            <w:webHidden/>
          </w:rPr>
          <w:instrText xml:space="preserve"> PAGEREF _Toc258822631 \h </w:instrText>
        </w:r>
        <w:r>
          <w:rPr>
            <w:noProof/>
            <w:webHidden/>
          </w:rPr>
        </w:r>
        <w:r>
          <w:rPr>
            <w:noProof/>
            <w:webHidden/>
          </w:rPr>
          <w:fldChar w:fldCharType="separate"/>
        </w:r>
        <w:r w:rsidR="00006695">
          <w:rPr>
            <w:noProof/>
            <w:webHidden/>
          </w:rPr>
          <w:t>9</w:t>
        </w:r>
        <w:r>
          <w:rPr>
            <w:noProof/>
            <w:webHidden/>
          </w:rPr>
          <w:fldChar w:fldCharType="end"/>
        </w:r>
      </w:hyperlink>
    </w:p>
    <w:p w14:paraId="0A5D979F" w14:textId="77777777" w:rsidR="00830B43" w:rsidRDefault="00830B43">
      <w:pPr>
        <w:pStyle w:val="Verzeichnis4"/>
        <w:rPr>
          <w:rFonts w:asciiTheme="minorHAnsi" w:eastAsiaTheme="minorEastAsia" w:hAnsiTheme="minorHAnsi"/>
          <w:noProof/>
          <w:sz w:val="22"/>
          <w:lang w:val="en-US"/>
        </w:rPr>
      </w:pPr>
      <w:hyperlink w:anchor="_Toc258822632" w:history="1">
        <w:r w:rsidRPr="00F97E5B">
          <w:rPr>
            <w:rStyle w:val="Hyperlink"/>
            <w:noProof/>
          </w:rPr>
          <w:t>Meilensteine</w:t>
        </w:r>
        <w:r>
          <w:rPr>
            <w:noProof/>
            <w:webHidden/>
          </w:rPr>
          <w:tab/>
        </w:r>
        <w:r>
          <w:rPr>
            <w:noProof/>
            <w:webHidden/>
          </w:rPr>
          <w:fldChar w:fldCharType="begin"/>
        </w:r>
        <w:r>
          <w:rPr>
            <w:noProof/>
            <w:webHidden/>
          </w:rPr>
          <w:instrText xml:space="preserve"> PAGEREF _Toc258822632 \h </w:instrText>
        </w:r>
        <w:r>
          <w:rPr>
            <w:noProof/>
            <w:webHidden/>
          </w:rPr>
        </w:r>
        <w:r>
          <w:rPr>
            <w:noProof/>
            <w:webHidden/>
          </w:rPr>
          <w:fldChar w:fldCharType="separate"/>
        </w:r>
        <w:r w:rsidR="00006695">
          <w:rPr>
            <w:noProof/>
            <w:webHidden/>
          </w:rPr>
          <w:t>9</w:t>
        </w:r>
        <w:r>
          <w:rPr>
            <w:noProof/>
            <w:webHidden/>
          </w:rPr>
          <w:fldChar w:fldCharType="end"/>
        </w:r>
      </w:hyperlink>
    </w:p>
    <w:p w14:paraId="438E5FFD"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633" w:history="1">
        <w:r w:rsidRPr="00F97E5B">
          <w:rPr>
            <w:rStyle w:val="Hyperlink"/>
            <w:noProof/>
          </w:rPr>
          <w:t>Besprechungen</w:t>
        </w:r>
        <w:r>
          <w:rPr>
            <w:noProof/>
            <w:webHidden/>
          </w:rPr>
          <w:tab/>
        </w:r>
        <w:r>
          <w:rPr>
            <w:noProof/>
            <w:webHidden/>
          </w:rPr>
          <w:fldChar w:fldCharType="begin"/>
        </w:r>
        <w:r>
          <w:rPr>
            <w:noProof/>
            <w:webHidden/>
          </w:rPr>
          <w:instrText xml:space="preserve"> PAGEREF _Toc258822633 \h </w:instrText>
        </w:r>
        <w:r>
          <w:rPr>
            <w:noProof/>
            <w:webHidden/>
          </w:rPr>
        </w:r>
        <w:r>
          <w:rPr>
            <w:noProof/>
            <w:webHidden/>
          </w:rPr>
          <w:fldChar w:fldCharType="separate"/>
        </w:r>
        <w:r w:rsidR="00006695">
          <w:rPr>
            <w:noProof/>
            <w:webHidden/>
          </w:rPr>
          <w:t>9</w:t>
        </w:r>
        <w:r>
          <w:rPr>
            <w:noProof/>
            <w:webHidden/>
          </w:rPr>
          <w:fldChar w:fldCharType="end"/>
        </w:r>
      </w:hyperlink>
    </w:p>
    <w:p w14:paraId="480553B6"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634" w:history="1">
        <w:r w:rsidRPr="00F97E5B">
          <w:rPr>
            <w:rStyle w:val="Hyperlink"/>
            <w:noProof/>
          </w:rPr>
          <w:t>Releases</w:t>
        </w:r>
        <w:r>
          <w:rPr>
            <w:noProof/>
            <w:webHidden/>
          </w:rPr>
          <w:tab/>
        </w:r>
        <w:r>
          <w:rPr>
            <w:noProof/>
            <w:webHidden/>
          </w:rPr>
          <w:fldChar w:fldCharType="begin"/>
        </w:r>
        <w:r>
          <w:rPr>
            <w:noProof/>
            <w:webHidden/>
          </w:rPr>
          <w:instrText xml:space="preserve"> PAGEREF _Toc258822634 \h </w:instrText>
        </w:r>
        <w:r>
          <w:rPr>
            <w:noProof/>
            <w:webHidden/>
          </w:rPr>
        </w:r>
        <w:r>
          <w:rPr>
            <w:noProof/>
            <w:webHidden/>
          </w:rPr>
          <w:fldChar w:fldCharType="separate"/>
        </w:r>
        <w:r w:rsidR="00006695">
          <w:rPr>
            <w:noProof/>
            <w:webHidden/>
          </w:rPr>
          <w:t>9</w:t>
        </w:r>
        <w:r>
          <w:rPr>
            <w:noProof/>
            <w:webHidden/>
          </w:rPr>
          <w:fldChar w:fldCharType="end"/>
        </w:r>
      </w:hyperlink>
    </w:p>
    <w:p w14:paraId="0F694F0D"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635" w:history="1">
        <w:r w:rsidRPr="00F97E5B">
          <w:rPr>
            <w:rStyle w:val="Hyperlink"/>
            <w:noProof/>
          </w:rPr>
          <w:t>Artefakte</w:t>
        </w:r>
        <w:r>
          <w:rPr>
            <w:noProof/>
            <w:webHidden/>
          </w:rPr>
          <w:tab/>
        </w:r>
        <w:r>
          <w:rPr>
            <w:noProof/>
            <w:webHidden/>
          </w:rPr>
          <w:fldChar w:fldCharType="begin"/>
        </w:r>
        <w:r>
          <w:rPr>
            <w:noProof/>
            <w:webHidden/>
          </w:rPr>
          <w:instrText xml:space="preserve"> PAGEREF _Toc258822635 \h </w:instrText>
        </w:r>
        <w:r>
          <w:rPr>
            <w:noProof/>
            <w:webHidden/>
          </w:rPr>
        </w:r>
        <w:r>
          <w:rPr>
            <w:noProof/>
            <w:webHidden/>
          </w:rPr>
          <w:fldChar w:fldCharType="separate"/>
        </w:r>
        <w:r w:rsidR="00006695">
          <w:rPr>
            <w:noProof/>
            <w:webHidden/>
          </w:rPr>
          <w:t>9</w:t>
        </w:r>
        <w:r>
          <w:rPr>
            <w:noProof/>
            <w:webHidden/>
          </w:rPr>
          <w:fldChar w:fldCharType="end"/>
        </w:r>
      </w:hyperlink>
    </w:p>
    <w:p w14:paraId="560A68B5" w14:textId="77777777" w:rsidR="00830B43" w:rsidRDefault="00830B43">
      <w:pPr>
        <w:pStyle w:val="Verzeichnis2"/>
        <w:tabs>
          <w:tab w:val="right" w:leader="dot" w:pos="9770"/>
        </w:tabs>
        <w:rPr>
          <w:rFonts w:asciiTheme="minorHAnsi" w:eastAsiaTheme="minorEastAsia" w:hAnsiTheme="minorHAnsi"/>
          <w:b w:val="0"/>
          <w:noProof/>
          <w:sz w:val="22"/>
          <w:lang w:val="en-US"/>
        </w:rPr>
      </w:pPr>
      <w:hyperlink w:anchor="_Toc258822636" w:history="1">
        <w:r w:rsidRPr="00F97E5B">
          <w:rPr>
            <w:rStyle w:val="Hyperlink"/>
            <w:noProof/>
          </w:rPr>
          <w:t>Risiko Management</w:t>
        </w:r>
        <w:r>
          <w:rPr>
            <w:noProof/>
            <w:webHidden/>
          </w:rPr>
          <w:tab/>
        </w:r>
        <w:r>
          <w:rPr>
            <w:noProof/>
            <w:webHidden/>
          </w:rPr>
          <w:fldChar w:fldCharType="begin"/>
        </w:r>
        <w:r>
          <w:rPr>
            <w:noProof/>
            <w:webHidden/>
          </w:rPr>
          <w:instrText xml:space="preserve"> PAGEREF _Toc258822636 \h </w:instrText>
        </w:r>
        <w:r>
          <w:rPr>
            <w:noProof/>
            <w:webHidden/>
          </w:rPr>
        </w:r>
        <w:r>
          <w:rPr>
            <w:noProof/>
            <w:webHidden/>
          </w:rPr>
          <w:fldChar w:fldCharType="separate"/>
        </w:r>
        <w:r w:rsidR="00006695">
          <w:rPr>
            <w:noProof/>
            <w:webHidden/>
          </w:rPr>
          <w:t>10</w:t>
        </w:r>
        <w:r>
          <w:rPr>
            <w:noProof/>
            <w:webHidden/>
          </w:rPr>
          <w:fldChar w:fldCharType="end"/>
        </w:r>
      </w:hyperlink>
    </w:p>
    <w:p w14:paraId="685FD06D" w14:textId="77777777" w:rsidR="00830B43" w:rsidRDefault="00830B43">
      <w:pPr>
        <w:pStyle w:val="Verzeichnis2"/>
        <w:tabs>
          <w:tab w:val="right" w:leader="dot" w:pos="9770"/>
        </w:tabs>
        <w:rPr>
          <w:rFonts w:asciiTheme="minorHAnsi" w:eastAsiaTheme="minorEastAsia" w:hAnsiTheme="minorHAnsi"/>
          <w:b w:val="0"/>
          <w:noProof/>
          <w:sz w:val="22"/>
          <w:lang w:val="en-US"/>
        </w:rPr>
      </w:pPr>
      <w:hyperlink w:anchor="_Toc258822637" w:history="1">
        <w:r w:rsidRPr="00F97E5B">
          <w:rPr>
            <w:rStyle w:val="Hyperlink"/>
            <w:noProof/>
          </w:rPr>
          <w:t>Infrastruktur</w:t>
        </w:r>
        <w:r>
          <w:rPr>
            <w:noProof/>
            <w:webHidden/>
          </w:rPr>
          <w:tab/>
        </w:r>
        <w:r>
          <w:rPr>
            <w:noProof/>
            <w:webHidden/>
          </w:rPr>
          <w:fldChar w:fldCharType="begin"/>
        </w:r>
        <w:r>
          <w:rPr>
            <w:noProof/>
            <w:webHidden/>
          </w:rPr>
          <w:instrText xml:space="preserve"> PAGEREF _Toc258822637 \h </w:instrText>
        </w:r>
        <w:r>
          <w:rPr>
            <w:noProof/>
            <w:webHidden/>
          </w:rPr>
        </w:r>
        <w:r>
          <w:rPr>
            <w:noProof/>
            <w:webHidden/>
          </w:rPr>
          <w:fldChar w:fldCharType="separate"/>
        </w:r>
        <w:r w:rsidR="00006695">
          <w:rPr>
            <w:noProof/>
            <w:webHidden/>
          </w:rPr>
          <w:t>12</w:t>
        </w:r>
        <w:r>
          <w:rPr>
            <w:noProof/>
            <w:webHidden/>
          </w:rPr>
          <w:fldChar w:fldCharType="end"/>
        </w:r>
      </w:hyperlink>
    </w:p>
    <w:p w14:paraId="3ECBDC49"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638" w:history="1">
        <w:r w:rsidRPr="00F97E5B">
          <w:rPr>
            <w:rStyle w:val="Hyperlink"/>
            <w:noProof/>
          </w:rPr>
          <w:t>Räumlichkeiten</w:t>
        </w:r>
        <w:r>
          <w:rPr>
            <w:noProof/>
            <w:webHidden/>
          </w:rPr>
          <w:tab/>
        </w:r>
        <w:r>
          <w:rPr>
            <w:noProof/>
            <w:webHidden/>
          </w:rPr>
          <w:fldChar w:fldCharType="begin"/>
        </w:r>
        <w:r>
          <w:rPr>
            <w:noProof/>
            <w:webHidden/>
          </w:rPr>
          <w:instrText xml:space="preserve"> PAGEREF _Toc258822638 \h </w:instrText>
        </w:r>
        <w:r>
          <w:rPr>
            <w:noProof/>
            <w:webHidden/>
          </w:rPr>
        </w:r>
        <w:r>
          <w:rPr>
            <w:noProof/>
            <w:webHidden/>
          </w:rPr>
          <w:fldChar w:fldCharType="separate"/>
        </w:r>
        <w:r w:rsidR="00006695">
          <w:rPr>
            <w:noProof/>
            <w:webHidden/>
          </w:rPr>
          <w:t>12</w:t>
        </w:r>
        <w:r>
          <w:rPr>
            <w:noProof/>
            <w:webHidden/>
          </w:rPr>
          <w:fldChar w:fldCharType="end"/>
        </w:r>
      </w:hyperlink>
    </w:p>
    <w:p w14:paraId="2DCEAB92"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639" w:history="1">
        <w:r w:rsidRPr="00F97E5B">
          <w:rPr>
            <w:rStyle w:val="Hyperlink"/>
            <w:noProof/>
          </w:rPr>
          <w:t>Hardware</w:t>
        </w:r>
        <w:r>
          <w:rPr>
            <w:noProof/>
            <w:webHidden/>
          </w:rPr>
          <w:tab/>
        </w:r>
        <w:r>
          <w:rPr>
            <w:noProof/>
            <w:webHidden/>
          </w:rPr>
          <w:fldChar w:fldCharType="begin"/>
        </w:r>
        <w:r>
          <w:rPr>
            <w:noProof/>
            <w:webHidden/>
          </w:rPr>
          <w:instrText xml:space="preserve"> PAGEREF _Toc258822639 \h </w:instrText>
        </w:r>
        <w:r>
          <w:rPr>
            <w:noProof/>
            <w:webHidden/>
          </w:rPr>
        </w:r>
        <w:r>
          <w:rPr>
            <w:noProof/>
            <w:webHidden/>
          </w:rPr>
          <w:fldChar w:fldCharType="separate"/>
        </w:r>
        <w:r w:rsidR="00006695">
          <w:rPr>
            <w:noProof/>
            <w:webHidden/>
          </w:rPr>
          <w:t>12</w:t>
        </w:r>
        <w:r>
          <w:rPr>
            <w:noProof/>
            <w:webHidden/>
          </w:rPr>
          <w:fldChar w:fldCharType="end"/>
        </w:r>
      </w:hyperlink>
    </w:p>
    <w:p w14:paraId="6C98CBB7"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640" w:history="1">
        <w:r w:rsidRPr="00F97E5B">
          <w:rPr>
            <w:rStyle w:val="Hyperlink"/>
            <w:noProof/>
          </w:rPr>
          <w:t>Software</w:t>
        </w:r>
        <w:r>
          <w:rPr>
            <w:noProof/>
            <w:webHidden/>
          </w:rPr>
          <w:tab/>
        </w:r>
        <w:r>
          <w:rPr>
            <w:noProof/>
            <w:webHidden/>
          </w:rPr>
          <w:fldChar w:fldCharType="begin"/>
        </w:r>
        <w:r>
          <w:rPr>
            <w:noProof/>
            <w:webHidden/>
          </w:rPr>
          <w:instrText xml:space="preserve"> PAGEREF _Toc258822640 \h </w:instrText>
        </w:r>
        <w:r>
          <w:rPr>
            <w:noProof/>
            <w:webHidden/>
          </w:rPr>
        </w:r>
        <w:r>
          <w:rPr>
            <w:noProof/>
            <w:webHidden/>
          </w:rPr>
          <w:fldChar w:fldCharType="separate"/>
        </w:r>
        <w:r w:rsidR="00006695">
          <w:rPr>
            <w:noProof/>
            <w:webHidden/>
          </w:rPr>
          <w:t>12</w:t>
        </w:r>
        <w:r>
          <w:rPr>
            <w:noProof/>
            <w:webHidden/>
          </w:rPr>
          <w:fldChar w:fldCharType="end"/>
        </w:r>
      </w:hyperlink>
    </w:p>
    <w:p w14:paraId="3CCC16DA"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641" w:history="1">
        <w:r w:rsidRPr="00F97E5B">
          <w:rPr>
            <w:rStyle w:val="Hyperlink"/>
            <w:noProof/>
          </w:rPr>
          <w:t>Backup</w:t>
        </w:r>
        <w:r>
          <w:rPr>
            <w:noProof/>
            <w:webHidden/>
          </w:rPr>
          <w:tab/>
        </w:r>
        <w:r>
          <w:rPr>
            <w:noProof/>
            <w:webHidden/>
          </w:rPr>
          <w:fldChar w:fldCharType="begin"/>
        </w:r>
        <w:r>
          <w:rPr>
            <w:noProof/>
            <w:webHidden/>
          </w:rPr>
          <w:instrText xml:space="preserve"> PAGEREF _Toc258822641 \h </w:instrText>
        </w:r>
        <w:r>
          <w:rPr>
            <w:noProof/>
            <w:webHidden/>
          </w:rPr>
        </w:r>
        <w:r>
          <w:rPr>
            <w:noProof/>
            <w:webHidden/>
          </w:rPr>
          <w:fldChar w:fldCharType="separate"/>
        </w:r>
        <w:r w:rsidR="00006695">
          <w:rPr>
            <w:noProof/>
            <w:webHidden/>
          </w:rPr>
          <w:t>12</w:t>
        </w:r>
        <w:r>
          <w:rPr>
            <w:noProof/>
            <w:webHidden/>
          </w:rPr>
          <w:fldChar w:fldCharType="end"/>
        </w:r>
      </w:hyperlink>
    </w:p>
    <w:p w14:paraId="7C958E45"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642" w:history="1">
        <w:r w:rsidRPr="00F97E5B">
          <w:rPr>
            <w:rStyle w:val="Hyperlink"/>
            <w:noProof/>
          </w:rPr>
          <w:t>Kommunikation</w:t>
        </w:r>
        <w:r>
          <w:rPr>
            <w:noProof/>
            <w:webHidden/>
          </w:rPr>
          <w:tab/>
        </w:r>
        <w:r>
          <w:rPr>
            <w:noProof/>
            <w:webHidden/>
          </w:rPr>
          <w:fldChar w:fldCharType="begin"/>
        </w:r>
        <w:r>
          <w:rPr>
            <w:noProof/>
            <w:webHidden/>
          </w:rPr>
          <w:instrText xml:space="preserve"> PAGEREF _Toc258822642 \h </w:instrText>
        </w:r>
        <w:r>
          <w:rPr>
            <w:noProof/>
            <w:webHidden/>
          </w:rPr>
        </w:r>
        <w:r>
          <w:rPr>
            <w:noProof/>
            <w:webHidden/>
          </w:rPr>
          <w:fldChar w:fldCharType="separate"/>
        </w:r>
        <w:r w:rsidR="00006695">
          <w:rPr>
            <w:noProof/>
            <w:webHidden/>
          </w:rPr>
          <w:t>13</w:t>
        </w:r>
        <w:r>
          <w:rPr>
            <w:noProof/>
            <w:webHidden/>
          </w:rPr>
          <w:fldChar w:fldCharType="end"/>
        </w:r>
      </w:hyperlink>
    </w:p>
    <w:p w14:paraId="107FEE8C" w14:textId="77777777" w:rsidR="00830B43" w:rsidRDefault="00830B43">
      <w:pPr>
        <w:pStyle w:val="Verzeichnis2"/>
        <w:tabs>
          <w:tab w:val="right" w:leader="dot" w:pos="9770"/>
        </w:tabs>
        <w:rPr>
          <w:rFonts w:asciiTheme="minorHAnsi" w:eastAsiaTheme="minorEastAsia" w:hAnsiTheme="minorHAnsi"/>
          <w:b w:val="0"/>
          <w:noProof/>
          <w:sz w:val="22"/>
          <w:lang w:val="en-US"/>
        </w:rPr>
      </w:pPr>
      <w:hyperlink w:anchor="_Toc258822643" w:history="1">
        <w:r w:rsidRPr="00F97E5B">
          <w:rPr>
            <w:rStyle w:val="Hyperlink"/>
            <w:noProof/>
          </w:rPr>
          <w:t>Qualitätsmassnahmen</w:t>
        </w:r>
        <w:r>
          <w:rPr>
            <w:noProof/>
            <w:webHidden/>
          </w:rPr>
          <w:tab/>
        </w:r>
        <w:r>
          <w:rPr>
            <w:noProof/>
            <w:webHidden/>
          </w:rPr>
          <w:fldChar w:fldCharType="begin"/>
        </w:r>
        <w:r>
          <w:rPr>
            <w:noProof/>
            <w:webHidden/>
          </w:rPr>
          <w:instrText xml:space="preserve"> PAGEREF _Toc258822643 \h </w:instrText>
        </w:r>
        <w:r>
          <w:rPr>
            <w:noProof/>
            <w:webHidden/>
          </w:rPr>
        </w:r>
        <w:r>
          <w:rPr>
            <w:noProof/>
            <w:webHidden/>
          </w:rPr>
          <w:fldChar w:fldCharType="separate"/>
        </w:r>
        <w:r w:rsidR="00006695">
          <w:rPr>
            <w:noProof/>
            <w:webHidden/>
          </w:rPr>
          <w:t>13</w:t>
        </w:r>
        <w:r>
          <w:rPr>
            <w:noProof/>
            <w:webHidden/>
          </w:rPr>
          <w:fldChar w:fldCharType="end"/>
        </w:r>
      </w:hyperlink>
    </w:p>
    <w:p w14:paraId="16EF1F8B"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644" w:history="1">
        <w:r w:rsidRPr="00F97E5B">
          <w:rPr>
            <w:rStyle w:val="Hyperlink"/>
            <w:noProof/>
          </w:rPr>
          <w:t>Dokumentation</w:t>
        </w:r>
        <w:r>
          <w:rPr>
            <w:noProof/>
            <w:webHidden/>
          </w:rPr>
          <w:tab/>
        </w:r>
        <w:r>
          <w:rPr>
            <w:noProof/>
            <w:webHidden/>
          </w:rPr>
          <w:fldChar w:fldCharType="begin"/>
        </w:r>
        <w:r>
          <w:rPr>
            <w:noProof/>
            <w:webHidden/>
          </w:rPr>
          <w:instrText xml:space="preserve"> PAGEREF _Toc258822644 \h </w:instrText>
        </w:r>
        <w:r>
          <w:rPr>
            <w:noProof/>
            <w:webHidden/>
          </w:rPr>
        </w:r>
        <w:r>
          <w:rPr>
            <w:noProof/>
            <w:webHidden/>
          </w:rPr>
          <w:fldChar w:fldCharType="separate"/>
        </w:r>
        <w:r w:rsidR="00006695">
          <w:rPr>
            <w:noProof/>
            <w:webHidden/>
          </w:rPr>
          <w:t>13</w:t>
        </w:r>
        <w:r>
          <w:rPr>
            <w:noProof/>
            <w:webHidden/>
          </w:rPr>
          <w:fldChar w:fldCharType="end"/>
        </w:r>
      </w:hyperlink>
    </w:p>
    <w:p w14:paraId="6E99D130"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645" w:history="1">
        <w:r w:rsidRPr="00F97E5B">
          <w:rPr>
            <w:rStyle w:val="Hyperlink"/>
            <w:noProof/>
          </w:rPr>
          <w:t>Besprechungsprotokolle</w:t>
        </w:r>
        <w:r>
          <w:rPr>
            <w:noProof/>
            <w:webHidden/>
          </w:rPr>
          <w:tab/>
        </w:r>
        <w:r>
          <w:rPr>
            <w:noProof/>
            <w:webHidden/>
          </w:rPr>
          <w:fldChar w:fldCharType="begin"/>
        </w:r>
        <w:r>
          <w:rPr>
            <w:noProof/>
            <w:webHidden/>
          </w:rPr>
          <w:instrText xml:space="preserve"> PAGEREF _Toc258822645 \h </w:instrText>
        </w:r>
        <w:r>
          <w:rPr>
            <w:noProof/>
            <w:webHidden/>
          </w:rPr>
        </w:r>
        <w:r>
          <w:rPr>
            <w:noProof/>
            <w:webHidden/>
          </w:rPr>
          <w:fldChar w:fldCharType="separate"/>
        </w:r>
        <w:r w:rsidR="00006695">
          <w:rPr>
            <w:noProof/>
            <w:webHidden/>
          </w:rPr>
          <w:t>13</w:t>
        </w:r>
        <w:r>
          <w:rPr>
            <w:noProof/>
            <w:webHidden/>
          </w:rPr>
          <w:fldChar w:fldCharType="end"/>
        </w:r>
      </w:hyperlink>
    </w:p>
    <w:p w14:paraId="1DFB1966"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646" w:history="1">
        <w:r w:rsidRPr="00F97E5B">
          <w:rPr>
            <w:rStyle w:val="Hyperlink"/>
            <w:noProof/>
          </w:rPr>
          <w:t>Versionskontrolle</w:t>
        </w:r>
        <w:r>
          <w:rPr>
            <w:noProof/>
            <w:webHidden/>
          </w:rPr>
          <w:tab/>
        </w:r>
        <w:r>
          <w:rPr>
            <w:noProof/>
            <w:webHidden/>
          </w:rPr>
          <w:fldChar w:fldCharType="begin"/>
        </w:r>
        <w:r>
          <w:rPr>
            <w:noProof/>
            <w:webHidden/>
          </w:rPr>
          <w:instrText xml:space="preserve"> PAGEREF _Toc258822646 \h </w:instrText>
        </w:r>
        <w:r>
          <w:rPr>
            <w:noProof/>
            <w:webHidden/>
          </w:rPr>
        </w:r>
        <w:r>
          <w:rPr>
            <w:noProof/>
            <w:webHidden/>
          </w:rPr>
          <w:fldChar w:fldCharType="separate"/>
        </w:r>
        <w:r w:rsidR="00006695">
          <w:rPr>
            <w:noProof/>
            <w:webHidden/>
          </w:rPr>
          <w:t>13</w:t>
        </w:r>
        <w:r>
          <w:rPr>
            <w:noProof/>
            <w:webHidden/>
          </w:rPr>
          <w:fldChar w:fldCharType="end"/>
        </w:r>
      </w:hyperlink>
    </w:p>
    <w:p w14:paraId="450A1461" w14:textId="77777777" w:rsidR="00830B43" w:rsidRDefault="00830B43">
      <w:pPr>
        <w:pStyle w:val="Verzeichnis2"/>
        <w:tabs>
          <w:tab w:val="right" w:leader="dot" w:pos="9770"/>
        </w:tabs>
        <w:rPr>
          <w:rFonts w:asciiTheme="minorHAnsi" w:eastAsiaTheme="minorEastAsia" w:hAnsiTheme="minorHAnsi"/>
          <w:b w:val="0"/>
          <w:noProof/>
          <w:sz w:val="22"/>
          <w:lang w:val="en-US"/>
        </w:rPr>
      </w:pPr>
      <w:hyperlink w:anchor="_Toc258822647" w:history="1">
        <w:r w:rsidRPr="00F97E5B">
          <w:rPr>
            <w:rStyle w:val="Hyperlink"/>
            <w:noProof/>
          </w:rPr>
          <w:t>Projektauswertung</w:t>
        </w:r>
        <w:r>
          <w:rPr>
            <w:noProof/>
            <w:webHidden/>
          </w:rPr>
          <w:tab/>
        </w:r>
        <w:r>
          <w:rPr>
            <w:noProof/>
            <w:webHidden/>
          </w:rPr>
          <w:fldChar w:fldCharType="begin"/>
        </w:r>
        <w:r>
          <w:rPr>
            <w:noProof/>
            <w:webHidden/>
          </w:rPr>
          <w:instrText xml:space="preserve"> PAGEREF _Toc258822647 \h </w:instrText>
        </w:r>
        <w:r>
          <w:rPr>
            <w:noProof/>
            <w:webHidden/>
          </w:rPr>
        </w:r>
        <w:r>
          <w:rPr>
            <w:noProof/>
            <w:webHidden/>
          </w:rPr>
          <w:fldChar w:fldCharType="separate"/>
        </w:r>
        <w:r w:rsidR="00006695">
          <w:rPr>
            <w:noProof/>
            <w:webHidden/>
          </w:rPr>
          <w:t>14</w:t>
        </w:r>
        <w:r>
          <w:rPr>
            <w:noProof/>
            <w:webHidden/>
          </w:rPr>
          <w:fldChar w:fldCharType="end"/>
        </w:r>
      </w:hyperlink>
    </w:p>
    <w:p w14:paraId="2EBC9B2A"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648" w:history="1">
        <w:r w:rsidRPr="00F97E5B">
          <w:rPr>
            <w:rStyle w:val="Hyperlink"/>
            <w:noProof/>
          </w:rPr>
          <w:t>Zeitauswertung</w:t>
        </w:r>
        <w:r>
          <w:rPr>
            <w:noProof/>
            <w:webHidden/>
          </w:rPr>
          <w:tab/>
        </w:r>
        <w:r>
          <w:rPr>
            <w:noProof/>
            <w:webHidden/>
          </w:rPr>
          <w:fldChar w:fldCharType="begin"/>
        </w:r>
        <w:r>
          <w:rPr>
            <w:noProof/>
            <w:webHidden/>
          </w:rPr>
          <w:instrText xml:space="preserve"> PAGEREF _Toc258822648 \h </w:instrText>
        </w:r>
        <w:r>
          <w:rPr>
            <w:noProof/>
            <w:webHidden/>
          </w:rPr>
        </w:r>
        <w:r>
          <w:rPr>
            <w:noProof/>
            <w:webHidden/>
          </w:rPr>
          <w:fldChar w:fldCharType="separate"/>
        </w:r>
        <w:r w:rsidR="00006695">
          <w:rPr>
            <w:noProof/>
            <w:webHidden/>
          </w:rPr>
          <w:t>14</w:t>
        </w:r>
        <w:r>
          <w:rPr>
            <w:noProof/>
            <w:webHidden/>
          </w:rPr>
          <w:fldChar w:fldCharType="end"/>
        </w:r>
      </w:hyperlink>
    </w:p>
    <w:p w14:paraId="14997081"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649" w:history="1">
        <w:r w:rsidRPr="00F97E5B">
          <w:rPr>
            <w:rStyle w:val="Hyperlink"/>
            <w:noProof/>
          </w:rPr>
          <w:t>Codeauswertung</w:t>
        </w:r>
        <w:r>
          <w:rPr>
            <w:noProof/>
            <w:webHidden/>
          </w:rPr>
          <w:tab/>
        </w:r>
        <w:r>
          <w:rPr>
            <w:noProof/>
            <w:webHidden/>
          </w:rPr>
          <w:fldChar w:fldCharType="begin"/>
        </w:r>
        <w:r>
          <w:rPr>
            <w:noProof/>
            <w:webHidden/>
          </w:rPr>
          <w:instrText xml:space="preserve"> PAGEREF _Toc258822649 \h </w:instrText>
        </w:r>
        <w:r>
          <w:rPr>
            <w:noProof/>
            <w:webHidden/>
          </w:rPr>
        </w:r>
        <w:r>
          <w:rPr>
            <w:noProof/>
            <w:webHidden/>
          </w:rPr>
          <w:fldChar w:fldCharType="separate"/>
        </w:r>
        <w:r w:rsidR="00006695">
          <w:rPr>
            <w:noProof/>
            <w:webHidden/>
          </w:rPr>
          <w:t>14</w:t>
        </w:r>
        <w:r>
          <w:rPr>
            <w:noProof/>
            <w:webHidden/>
          </w:rPr>
          <w:fldChar w:fldCharType="end"/>
        </w:r>
      </w:hyperlink>
    </w:p>
    <w:p w14:paraId="5D7DBAF6" w14:textId="77777777" w:rsidR="00830B43" w:rsidRDefault="00830B43">
      <w:pPr>
        <w:pStyle w:val="Verzeichnis1"/>
        <w:tabs>
          <w:tab w:val="right" w:leader="dot" w:pos="9770"/>
        </w:tabs>
        <w:rPr>
          <w:rFonts w:asciiTheme="minorHAnsi" w:eastAsiaTheme="minorEastAsia" w:hAnsiTheme="minorHAnsi"/>
          <w:b w:val="0"/>
          <w:noProof/>
          <w:sz w:val="22"/>
          <w:lang w:val="en-US"/>
        </w:rPr>
      </w:pPr>
      <w:hyperlink w:anchor="_Toc258822650" w:history="1">
        <w:r w:rsidRPr="00F97E5B">
          <w:rPr>
            <w:rStyle w:val="Hyperlink"/>
            <w:noProof/>
          </w:rPr>
          <w:t>Analyse</w:t>
        </w:r>
        <w:r>
          <w:rPr>
            <w:noProof/>
            <w:webHidden/>
          </w:rPr>
          <w:tab/>
        </w:r>
        <w:r>
          <w:rPr>
            <w:noProof/>
            <w:webHidden/>
          </w:rPr>
          <w:fldChar w:fldCharType="begin"/>
        </w:r>
        <w:r>
          <w:rPr>
            <w:noProof/>
            <w:webHidden/>
          </w:rPr>
          <w:instrText xml:space="preserve"> PAGEREF _Toc258822650 \h </w:instrText>
        </w:r>
        <w:r>
          <w:rPr>
            <w:noProof/>
            <w:webHidden/>
          </w:rPr>
        </w:r>
        <w:r>
          <w:rPr>
            <w:noProof/>
            <w:webHidden/>
          </w:rPr>
          <w:fldChar w:fldCharType="separate"/>
        </w:r>
        <w:r w:rsidR="00006695">
          <w:rPr>
            <w:noProof/>
            <w:webHidden/>
          </w:rPr>
          <w:t>15</w:t>
        </w:r>
        <w:r>
          <w:rPr>
            <w:noProof/>
            <w:webHidden/>
          </w:rPr>
          <w:fldChar w:fldCharType="end"/>
        </w:r>
      </w:hyperlink>
    </w:p>
    <w:p w14:paraId="3B7A4EC0" w14:textId="77777777" w:rsidR="00830B43" w:rsidRDefault="00830B43">
      <w:pPr>
        <w:pStyle w:val="Verzeichnis2"/>
        <w:tabs>
          <w:tab w:val="right" w:leader="dot" w:pos="9770"/>
        </w:tabs>
        <w:rPr>
          <w:rFonts w:asciiTheme="minorHAnsi" w:eastAsiaTheme="minorEastAsia" w:hAnsiTheme="minorHAnsi"/>
          <w:b w:val="0"/>
          <w:noProof/>
          <w:sz w:val="22"/>
          <w:lang w:val="en-US"/>
        </w:rPr>
      </w:pPr>
      <w:hyperlink w:anchor="_Toc258822651" w:history="1">
        <w:r w:rsidRPr="00F97E5B">
          <w:rPr>
            <w:rStyle w:val="Hyperlink"/>
            <w:noProof/>
          </w:rPr>
          <w:t>Domainanalyse</w:t>
        </w:r>
        <w:r>
          <w:rPr>
            <w:noProof/>
            <w:webHidden/>
          </w:rPr>
          <w:tab/>
        </w:r>
        <w:r>
          <w:rPr>
            <w:noProof/>
            <w:webHidden/>
          </w:rPr>
          <w:fldChar w:fldCharType="begin"/>
        </w:r>
        <w:r>
          <w:rPr>
            <w:noProof/>
            <w:webHidden/>
          </w:rPr>
          <w:instrText xml:space="preserve"> PAGEREF _Toc258822651 \h </w:instrText>
        </w:r>
        <w:r>
          <w:rPr>
            <w:noProof/>
            <w:webHidden/>
          </w:rPr>
        </w:r>
        <w:r>
          <w:rPr>
            <w:noProof/>
            <w:webHidden/>
          </w:rPr>
          <w:fldChar w:fldCharType="separate"/>
        </w:r>
        <w:r w:rsidR="00006695">
          <w:rPr>
            <w:noProof/>
            <w:webHidden/>
          </w:rPr>
          <w:t>15</w:t>
        </w:r>
        <w:r>
          <w:rPr>
            <w:noProof/>
            <w:webHidden/>
          </w:rPr>
          <w:fldChar w:fldCharType="end"/>
        </w:r>
      </w:hyperlink>
    </w:p>
    <w:p w14:paraId="5E2BFE5B"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652" w:history="1">
        <w:r w:rsidRPr="00F97E5B">
          <w:rPr>
            <w:rStyle w:val="Hyperlink"/>
            <w:noProof/>
          </w:rPr>
          <w:t>Strukturdiagramm</w:t>
        </w:r>
        <w:r>
          <w:rPr>
            <w:noProof/>
            <w:webHidden/>
          </w:rPr>
          <w:tab/>
        </w:r>
        <w:r>
          <w:rPr>
            <w:noProof/>
            <w:webHidden/>
          </w:rPr>
          <w:fldChar w:fldCharType="begin"/>
        </w:r>
        <w:r>
          <w:rPr>
            <w:noProof/>
            <w:webHidden/>
          </w:rPr>
          <w:instrText xml:space="preserve"> PAGEREF _Toc258822652 \h </w:instrText>
        </w:r>
        <w:r>
          <w:rPr>
            <w:noProof/>
            <w:webHidden/>
          </w:rPr>
        </w:r>
        <w:r>
          <w:rPr>
            <w:noProof/>
            <w:webHidden/>
          </w:rPr>
          <w:fldChar w:fldCharType="separate"/>
        </w:r>
        <w:r w:rsidR="00006695">
          <w:rPr>
            <w:noProof/>
            <w:webHidden/>
          </w:rPr>
          <w:t>15</w:t>
        </w:r>
        <w:r>
          <w:rPr>
            <w:noProof/>
            <w:webHidden/>
          </w:rPr>
          <w:fldChar w:fldCharType="end"/>
        </w:r>
      </w:hyperlink>
    </w:p>
    <w:p w14:paraId="58C9C465"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653" w:history="1">
        <w:r w:rsidRPr="00F97E5B">
          <w:rPr>
            <w:rStyle w:val="Hyperlink"/>
            <w:noProof/>
          </w:rPr>
          <w:t>Konzeptbeschreibung</w:t>
        </w:r>
        <w:r>
          <w:rPr>
            <w:noProof/>
            <w:webHidden/>
          </w:rPr>
          <w:tab/>
        </w:r>
        <w:r>
          <w:rPr>
            <w:noProof/>
            <w:webHidden/>
          </w:rPr>
          <w:fldChar w:fldCharType="begin"/>
        </w:r>
        <w:r>
          <w:rPr>
            <w:noProof/>
            <w:webHidden/>
          </w:rPr>
          <w:instrText xml:space="preserve"> PAGEREF _Toc258822653 \h </w:instrText>
        </w:r>
        <w:r>
          <w:rPr>
            <w:noProof/>
            <w:webHidden/>
          </w:rPr>
        </w:r>
        <w:r>
          <w:rPr>
            <w:noProof/>
            <w:webHidden/>
          </w:rPr>
          <w:fldChar w:fldCharType="separate"/>
        </w:r>
        <w:r w:rsidR="00006695">
          <w:rPr>
            <w:noProof/>
            <w:webHidden/>
          </w:rPr>
          <w:t>15</w:t>
        </w:r>
        <w:r>
          <w:rPr>
            <w:noProof/>
            <w:webHidden/>
          </w:rPr>
          <w:fldChar w:fldCharType="end"/>
        </w:r>
      </w:hyperlink>
    </w:p>
    <w:p w14:paraId="4F8040A4" w14:textId="77777777" w:rsidR="00830B43" w:rsidRDefault="00830B43">
      <w:pPr>
        <w:pStyle w:val="Verzeichnis2"/>
        <w:tabs>
          <w:tab w:val="right" w:leader="dot" w:pos="9770"/>
        </w:tabs>
        <w:rPr>
          <w:rFonts w:asciiTheme="minorHAnsi" w:eastAsiaTheme="minorEastAsia" w:hAnsiTheme="minorHAnsi"/>
          <w:b w:val="0"/>
          <w:noProof/>
          <w:sz w:val="22"/>
          <w:lang w:val="en-US"/>
        </w:rPr>
      </w:pPr>
      <w:hyperlink w:anchor="_Toc258822654" w:history="1">
        <w:r w:rsidRPr="00F97E5B">
          <w:rPr>
            <w:rStyle w:val="Hyperlink"/>
            <w:noProof/>
          </w:rPr>
          <w:t>Technologieanalyse</w:t>
        </w:r>
        <w:r>
          <w:rPr>
            <w:noProof/>
            <w:webHidden/>
          </w:rPr>
          <w:tab/>
        </w:r>
        <w:r>
          <w:rPr>
            <w:noProof/>
            <w:webHidden/>
          </w:rPr>
          <w:fldChar w:fldCharType="begin"/>
        </w:r>
        <w:r>
          <w:rPr>
            <w:noProof/>
            <w:webHidden/>
          </w:rPr>
          <w:instrText xml:space="preserve"> PAGEREF _Toc258822654 \h </w:instrText>
        </w:r>
        <w:r>
          <w:rPr>
            <w:noProof/>
            <w:webHidden/>
          </w:rPr>
        </w:r>
        <w:r>
          <w:rPr>
            <w:noProof/>
            <w:webHidden/>
          </w:rPr>
          <w:fldChar w:fldCharType="separate"/>
        </w:r>
        <w:r w:rsidR="00006695">
          <w:rPr>
            <w:noProof/>
            <w:webHidden/>
          </w:rPr>
          <w:t>17</w:t>
        </w:r>
        <w:r>
          <w:rPr>
            <w:noProof/>
            <w:webHidden/>
          </w:rPr>
          <w:fldChar w:fldCharType="end"/>
        </w:r>
      </w:hyperlink>
    </w:p>
    <w:p w14:paraId="063CA747"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655" w:history="1">
        <w:r w:rsidRPr="00F97E5B">
          <w:rPr>
            <w:rStyle w:val="Hyperlink"/>
            <w:noProof/>
          </w:rPr>
          <w:t>Entity Framework</w:t>
        </w:r>
        <w:r>
          <w:rPr>
            <w:noProof/>
            <w:webHidden/>
          </w:rPr>
          <w:tab/>
        </w:r>
        <w:r>
          <w:rPr>
            <w:noProof/>
            <w:webHidden/>
          </w:rPr>
          <w:fldChar w:fldCharType="begin"/>
        </w:r>
        <w:r>
          <w:rPr>
            <w:noProof/>
            <w:webHidden/>
          </w:rPr>
          <w:instrText xml:space="preserve"> PAGEREF _Toc258822655 \h </w:instrText>
        </w:r>
        <w:r>
          <w:rPr>
            <w:noProof/>
            <w:webHidden/>
          </w:rPr>
        </w:r>
        <w:r>
          <w:rPr>
            <w:noProof/>
            <w:webHidden/>
          </w:rPr>
          <w:fldChar w:fldCharType="separate"/>
        </w:r>
        <w:r w:rsidR="00006695">
          <w:rPr>
            <w:noProof/>
            <w:webHidden/>
          </w:rPr>
          <w:t>17</w:t>
        </w:r>
        <w:r>
          <w:rPr>
            <w:noProof/>
            <w:webHidden/>
          </w:rPr>
          <w:fldChar w:fldCharType="end"/>
        </w:r>
      </w:hyperlink>
    </w:p>
    <w:p w14:paraId="5FE9FE25" w14:textId="77777777" w:rsidR="00830B43" w:rsidRDefault="00830B43">
      <w:pPr>
        <w:pStyle w:val="Verzeichnis4"/>
        <w:rPr>
          <w:rFonts w:asciiTheme="minorHAnsi" w:eastAsiaTheme="minorEastAsia" w:hAnsiTheme="minorHAnsi"/>
          <w:noProof/>
          <w:sz w:val="22"/>
          <w:lang w:val="en-US"/>
        </w:rPr>
      </w:pPr>
      <w:hyperlink w:anchor="_Toc258822656" w:history="1">
        <w:r w:rsidRPr="00F97E5B">
          <w:rPr>
            <w:rStyle w:val="Hyperlink"/>
            <w:noProof/>
          </w:rPr>
          <w:t>Model-First</w:t>
        </w:r>
        <w:r>
          <w:rPr>
            <w:noProof/>
            <w:webHidden/>
          </w:rPr>
          <w:tab/>
        </w:r>
        <w:r>
          <w:rPr>
            <w:noProof/>
            <w:webHidden/>
          </w:rPr>
          <w:fldChar w:fldCharType="begin"/>
        </w:r>
        <w:r>
          <w:rPr>
            <w:noProof/>
            <w:webHidden/>
          </w:rPr>
          <w:instrText xml:space="preserve"> PAGEREF _Toc258822656 \h </w:instrText>
        </w:r>
        <w:r>
          <w:rPr>
            <w:noProof/>
            <w:webHidden/>
          </w:rPr>
        </w:r>
        <w:r>
          <w:rPr>
            <w:noProof/>
            <w:webHidden/>
          </w:rPr>
          <w:fldChar w:fldCharType="separate"/>
        </w:r>
        <w:r w:rsidR="00006695">
          <w:rPr>
            <w:noProof/>
            <w:webHidden/>
          </w:rPr>
          <w:t>17</w:t>
        </w:r>
        <w:r>
          <w:rPr>
            <w:noProof/>
            <w:webHidden/>
          </w:rPr>
          <w:fldChar w:fldCharType="end"/>
        </w:r>
      </w:hyperlink>
    </w:p>
    <w:p w14:paraId="2EC7C9DA" w14:textId="77777777" w:rsidR="00830B43" w:rsidRDefault="00830B43">
      <w:pPr>
        <w:pStyle w:val="Verzeichnis4"/>
        <w:rPr>
          <w:rFonts w:asciiTheme="minorHAnsi" w:eastAsiaTheme="minorEastAsia" w:hAnsiTheme="minorHAnsi"/>
          <w:noProof/>
          <w:sz w:val="22"/>
          <w:lang w:val="en-US"/>
        </w:rPr>
      </w:pPr>
      <w:hyperlink w:anchor="_Toc258822657" w:history="1">
        <w:r w:rsidRPr="00F97E5B">
          <w:rPr>
            <w:rStyle w:val="Hyperlink"/>
            <w:noProof/>
          </w:rPr>
          <w:t>Code First</w:t>
        </w:r>
        <w:r>
          <w:rPr>
            <w:noProof/>
            <w:webHidden/>
          </w:rPr>
          <w:tab/>
        </w:r>
        <w:r>
          <w:rPr>
            <w:noProof/>
            <w:webHidden/>
          </w:rPr>
          <w:fldChar w:fldCharType="begin"/>
        </w:r>
        <w:r>
          <w:rPr>
            <w:noProof/>
            <w:webHidden/>
          </w:rPr>
          <w:instrText xml:space="preserve"> PAGEREF _Toc258822657 \h </w:instrText>
        </w:r>
        <w:r>
          <w:rPr>
            <w:noProof/>
            <w:webHidden/>
          </w:rPr>
        </w:r>
        <w:r>
          <w:rPr>
            <w:noProof/>
            <w:webHidden/>
          </w:rPr>
          <w:fldChar w:fldCharType="separate"/>
        </w:r>
        <w:r w:rsidR="00006695">
          <w:rPr>
            <w:noProof/>
            <w:webHidden/>
          </w:rPr>
          <w:t>19</w:t>
        </w:r>
        <w:r>
          <w:rPr>
            <w:noProof/>
            <w:webHidden/>
          </w:rPr>
          <w:fldChar w:fldCharType="end"/>
        </w:r>
      </w:hyperlink>
    </w:p>
    <w:p w14:paraId="41978610" w14:textId="77777777" w:rsidR="00830B43" w:rsidRDefault="00830B43">
      <w:pPr>
        <w:pStyle w:val="Verzeichnis4"/>
        <w:rPr>
          <w:rFonts w:asciiTheme="minorHAnsi" w:eastAsiaTheme="minorEastAsia" w:hAnsiTheme="minorHAnsi"/>
          <w:noProof/>
          <w:sz w:val="22"/>
          <w:lang w:val="en-US"/>
        </w:rPr>
      </w:pPr>
      <w:hyperlink w:anchor="_Toc258822658" w:history="1">
        <w:r w:rsidRPr="00F97E5B">
          <w:rPr>
            <w:rStyle w:val="Hyperlink"/>
            <w:noProof/>
          </w:rPr>
          <w:t>Laden der Daten</w:t>
        </w:r>
        <w:r>
          <w:rPr>
            <w:noProof/>
            <w:webHidden/>
          </w:rPr>
          <w:tab/>
        </w:r>
        <w:r>
          <w:rPr>
            <w:noProof/>
            <w:webHidden/>
          </w:rPr>
          <w:fldChar w:fldCharType="begin"/>
        </w:r>
        <w:r>
          <w:rPr>
            <w:noProof/>
            <w:webHidden/>
          </w:rPr>
          <w:instrText xml:space="preserve"> PAGEREF _Toc258822658 \h </w:instrText>
        </w:r>
        <w:r>
          <w:rPr>
            <w:noProof/>
            <w:webHidden/>
          </w:rPr>
        </w:r>
        <w:r>
          <w:rPr>
            <w:noProof/>
            <w:webHidden/>
          </w:rPr>
          <w:fldChar w:fldCharType="separate"/>
        </w:r>
        <w:r w:rsidR="00006695">
          <w:rPr>
            <w:noProof/>
            <w:webHidden/>
          </w:rPr>
          <w:t>21</w:t>
        </w:r>
        <w:r>
          <w:rPr>
            <w:noProof/>
            <w:webHidden/>
          </w:rPr>
          <w:fldChar w:fldCharType="end"/>
        </w:r>
      </w:hyperlink>
    </w:p>
    <w:p w14:paraId="6CFEF3CB" w14:textId="77777777" w:rsidR="00830B43" w:rsidRDefault="00830B43">
      <w:pPr>
        <w:pStyle w:val="Verzeichnis4"/>
        <w:rPr>
          <w:rFonts w:asciiTheme="minorHAnsi" w:eastAsiaTheme="minorEastAsia" w:hAnsiTheme="minorHAnsi"/>
          <w:noProof/>
          <w:sz w:val="22"/>
          <w:lang w:val="en-US"/>
        </w:rPr>
      </w:pPr>
      <w:hyperlink w:anchor="_Toc258822659" w:history="1">
        <w:r w:rsidRPr="00F97E5B">
          <w:rPr>
            <w:rStyle w:val="Hyperlink"/>
            <w:noProof/>
          </w:rPr>
          <w:t>Umsetzung im Projekt</w:t>
        </w:r>
        <w:r>
          <w:rPr>
            <w:noProof/>
            <w:webHidden/>
          </w:rPr>
          <w:tab/>
        </w:r>
        <w:r>
          <w:rPr>
            <w:noProof/>
            <w:webHidden/>
          </w:rPr>
          <w:fldChar w:fldCharType="begin"/>
        </w:r>
        <w:r>
          <w:rPr>
            <w:noProof/>
            <w:webHidden/>
          </w:rPr>
          <w:instrText xml:space="preserve"> PAGEREF _Toc258822659 \h </w:instrText>
        </w:r>
        <w:r>
          <w:rPr>
            <w:noProof/>
            <w:webHidden/>
          </w:rPr>
        </w:r>
        <w:r>
          <w:rPr>
            <w:noProof/>
            <w:webHidden/>
          </w:rPr>
          <w:fldChar w:fldCharType="separate"/>
        </w:r>
        <w:r w:rsidR="00006695">
          <w:rPr>
            <w:noProof/>
            <w:webHidden/>
          </w:rPr>
          <w:t>22</w:t>
        </w:r>
        <w:r>
          <w:rPr>
            <w:noProof/>
            <w:webHidden/>
          </w:rPr>
          <w:fldChar w:fldCharType="end"/>
        </w:r>
      </w:hyperlink>
    </w:p>
    <w:p w14:paraId="0BDBA6BD"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660" w:history="1">
        <w:r w:rsidRPr="00F97E5B">
          <w:rPr>
            <w:rStyle w:val="Hyperlink"/>
            <w:noProof/>
          </w:rPr>
          <w:t>Windows Services</w:t>
        </w:r>
        <w:r>
          <w:rPr>
            <w:noProof/>
            <w:webHidden/>
          </w:rPr>
          <w:tab/>
        </w:r>
        <w:r>
          <w:rPr>
            <w:noProof/>
            <w:webHidden/>
          </w:rPr>
          <w:fldChar w:fldCharType="begin"/>
        </w:r>
        <w:r>
          <w:rPr>
            <w:noProof/>
            <w:webHidden/>
          </w:rPr>
          <w:instrText xml:space="preserve"> PAGEREF _Toc258822660 \h </w:instrText>
        </w:r>
        <w:r>
          <w:rPr>
            <w:noProof/>
            <w:webHidden/>
          </w:rPr>
        </w:r>
        <w:r>
          <w:rPr>
            <w:noProof/>
            <w:webHidden/>
          </w:rPr>
          <w:fldChar w:fldCharType="separate"/>
        </w:r>
        <w:r w:rsidR="00006695">
          <w:rPr>
            <w:noProof/>
            <w:webHidden/>
          </w:rPr>
          <w:t>22</w:t>
        </w:r>
        <w:r>
          <w:rPr>
            <w:noProof/>
            <w:webHidden/>
          </w:rPr>
          <w:fldChar w:fldCharType="end"/>
        </w:r>
      </w:hyperlink>
    </w:p>
    <w:p w14:paraId="04985B09" w14:textId="77777777" w:rsidR="00830B43" w:rsidRDefault="00830B43">
      <w:pPr>
        <w:pStyle w:val="Verzeichnis4"/>
        <w:rPr>
          <w:rFonts w:asciiTheme="minorHAnsi" w:eastAsiaTheme="minorEastAsia" w:hAnsiTheme="minorHAnsi"/>
          <w:noProof/>
          <w:sz w:val="22"/>
          <w:lang w:val="en-US"/>
        </w:rPr>
      </w:pPr>
      <w:hyperlink w:anchor="_Toc258822661" w:history="1">
        <w:r w:rsidRPr="00F97E5B">
          <w:rPr>
            <w:rStyle w:val="Hyperlink"/>
            <w:noProof/>
          </w:rPr>
          <w:t>Installation</w:t>
        </w:r>
        <w:r>
          <w:rPr>
            <w:noProof/>
            <w:webHidden/>
          </w:rPr>
          <w:tab/>
        </w:r>
        <w:r>
          <w:rPr>
            <w:noProof/>
            <w:webHidden/>
          </w:rPr>
          <w:fldChar w:fldCharType="begin"/>
        </w:r>
        <w:r>
          <w:rPr>
            <w:noProof/>
            <w:webHidden/>
          </w:rPr>
          <w:instrText xml:space="preserve"> PAGEREF _Toc258822661 \h </w:instrText>
        </w:r>
        <w:r>
          <w:rPr>
            <w:noProof/>
            <w:webHidden/>
          </w:rPr>
        </w:r>
        <w:r>
          <w:rPr>
            <w:noProof/>
            <w:webHidden/>
          </w:rPr>
          <w:fldChar w:fldCharType="separate"/>
        </w:r>
        <w:r w:rsidR="00006695">
          <w:rPr>
            <w:noProof/>
            <w:webHidden/>
          </w:rPr>
          <w:t>22</w:t>
        </w:r>
        <w:r>
          <w:rPr>
            <w:noProof/>
            <w:webHidden/>
          </w:rPr>
          <w:fldChar w:fldCharType="end"/>
        </w:r>
      </w:hyperlink>
    </w:p>
    <w:p w14:paraId="63E9087D" w14:textId="77777777" w:rsidR="00830B43" w:rsidRDefault="00830B43">
      <w:pPr>
        <w:pStyle w:val="Verzeichnis4"/>
        <w:rPr>
          <w:rFonts w:asciiTheme="minorHAnsi" w:eastAsiaTheme="minorEastAsia" w:hAnsiTheme="minorHAnsi"/>
          <w:noProof/>
          <w:sz w:val="22"/>
          <w:lang w:val="en-US"/>
        </w:rPr>
      </w:pPr>
      <w:hyperlink w:anchor="_Toc258822662" w:history="1">
        <w:r w:rsidRPr="00F97E5B">
          <w:rPr>
            <w:rStyle w:val="Hyperlink"/>
            <w:noProof/>
          </w:rPr>
          <w:t>Beispielsklasse Serviceimplementierung</w:t>
        </w:r>
        <w:r>
          <w:rPr>
            <w:noProof/>
            <w:webHidden/>
          </w:rPr>
          <w:tab/>
        </w:r>
        <w:r>
          <w:rPr>
            <w:noProof/>
            <w:webHidden/>
          </w:rPr>
          <w:fldChar w:fldCharType="begin"/>
        </w:r>
        <w:r>
          <w:rPr>
            <w:noProof/>
            <w:webHidden/>
          </w:rPr>
          <w:instrText xml:space="preserve"> PAGEREF _Toc258822662 \h </w:instrText>
        </w:r>
        <w:r>
          <w:rPr>
            <w:noProof/>
            <w:webHidden/>
          </w:rPr>
        </w:r>
        <w:r>
          <w:rPr>
            <w:noProof/>
            <w:webHidden/>
          </w:rPr>
          <w:fldChar w:fldCharType="separate"/>
        </w:r>
        <w:r w:rsidR="00006695">
          <w:rPr>
            <w:noProof/>
            <w:webHidden/>
          </w:rPr>
          <w:t>23</w:t>
        </w:r>
        <w:r>
          <w:rPr>
            <w:noProof/>
            <w:webHidden/>
          </w:rPr>
          <w:fldChar w:fldCharType="end"/>
        </w:r>
      </w:hyperlink>
    </w:p>
    <w:p w14:paraId="7DF7814B" w14:textId="77777777" w:rsidR="00830B43" w:rsidRDefault="00830B43">
      <w:pPr>
        <w:pStyle w:val="Verzeichnis4"/>
        <w:rPr>
          <w:rFonts w:asciiTheme="minorHAnsi" w:eastAsiaTheme="minorEastAsia" w:hAnsiTheme="minorHAnsi"/>
          <w:noProof/>
          <w:sz w:val="22"/>
          <w:lang w:val="en-US"/>
        </w:rPr>
      </w:pPr>
      <w:hyperlink w:anchor="_Toc258822663" w:history="1">
        <w:r w:rsidRPr="00F97E5B">
          <w:rPr>
            <w:rStyle w:val="Hyperlink"/>
            <w:noProof/>
          </w:rPr>
          <w:t>Beispielsklasse Serviceinstallation</w:t>
        </w:r>
        <w:r>
          <w:rPr>
            <w:noProof/>
            <w:webHidden/>
          </w:rPr>
          <w:tab/>
        </w:r>
        <w:r>
          <w:rPr>
            <w:noProof/>
            <w:webHidden/>
          </w:rPr>
          <w:fldChar w:fldCharType="begin"/>
        </w:r>
        <w:r>
          <w:rPr>
            <w:noProof/>
            <w:webHidden/>
          </w:rPr>
          <w:instrText xml:space="preserve"> PAGEREF _Toc258822663 \h </w:instrText>
        </w:r>
        <w:r>
          <w:rPr>
            <w:noProof/>
            <w:webHidden/>
          </w:rPr>
        </w:r>
        <w:r>
          <w:rPr>
            <w:noProof/>
            <w:webHidden/>
          </w:rPr>
          <w:fldChar w:fldCharType="separate"/>
        </w:r>
        <w:r w:rsidR="00006695">
          <w:rPr>
            <w:noProof/>
            <w:webHidden/>
          </w:rPr>
          <w:t>23</w:t>
        </w:r>
        <w:r>
          <w:rPr>
            <w:noProof/>
            <w:webHidden/>
          </w:rPr>
          <w:fldChar w:fldCharType="end"/>
        </w:r>
      </w:hyperlink>
    </w:p>
    <w:p w14:paraId="1B280AF1" w14:textId="77777777" w:rsidR="00830B43" w:rsidRDefault="00830B43">
      <w:pPr>
        <w:pStyle w:val="Verzeichnis4"/>
        <w:rPr>
          <w:rFonts w:asciiTheme="minorHAnsi" w:eastAsiaTheme="minorEastAsia" w:hAnsiTheme="minorHAnsi"/>
          <w:noProof/>
          <w:sz w:val="22"/>
          <w:lang w:val="en-US"/>
        </w:rPr>
      </w:pPr>
      <w:hyperlink w:anchor="_Toc258822664" w:history="1">
        <w:r w:rsidRPr="00F97E5B">
          <w:rPr>
            <w:rStyle w:val="Hyperlink"/>
            <w:noProof/>
          </w:rPr>
          <w:t>Umsetzung im Projekt</w:t>
        </w:r>
        <w:r>
          <w:rPr>
            <w:noProof/>
            <w:webHidden/>
          </w:rPr>
          <w:tab/>
        </w:r>
        <w:r>
          <w:rPr>
            <w:noProof/>
            <w:webHidden/>
          </w:rPr>
          <w:fldChar w:fldCharType="begin"/>
        </w:r>
        <w:r>
          <w:rPr>
            <w:noProof/>
            <w:webHidden/>
          </w:rPr>
          <w:instrText xml:space="preserve"> PAGEREF _Toc258822664 \h </w:instrText>
        </w:r>
        <w:r>
          <w:rPr>
            <w:noProof/>
            <w:webHidden/>
          </w:rPr>
        </w:r>
        <w:r>
          <w:rPr>
            <w:noProof/>
            <w:webHidden/>
          </w:rPr>
          <w:fldChar w:fldCharType="separate"/>
        </w:r>
        <w:r w:rsidR="00006695">
          <w:rPr>
            <w:noProof/>
            <w:webHidden/>
          </w:rPr>
          <w:t>24</w:t>
        </w:r>
        <w:r>
          <w:rPr>
            <w:noProof/>
            <w:webHidden/>
          </w:rPr>
          <w:fldChar w:fldCharType="end"/>
        </w:r>
      </w:hyperlink>
    </w:p>
    <w:p w14:paraId="6A387A38"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665" w:history="1">
        <w:r w:rsidRPr="00F97E5B">
          <w:rPr>
            <w:rStyle w:val="Hyperlink"/>
            <w:noProof/>
          </w:rPr>
          <w:t>ASP.NET MVC</w:t>
        </w:r>
        <w:r>
          <w:rPr>
            <w:noProof/>
            <w:webHidden/>
          </w:rPr>
          <w:tab/>
        </w:r>
        <w:r>
          <w:rPr>
            <w:noProof/>
            <w:webHidden/>
          </w:rPr>
          <w:fldChar w:fldCharType="begin"/>
        </w:r>
        <w:r>
          <w:rPr>
            <w:noProof/>
            <w:webHidden/>
          </w:rPr>
          <w:instrText xml:space="preserve"> PAGEREF _Toc258822665 \h </w:instrText>
        </w:r>
        <w:r>
          <w:rPr>
            <w:noProof/>
            <w:webHidden/>
          </w:rPr>
        </w:r>
        <w:r>
          <w:rPr>
            <w:noProof/>
            <w:webHidden/>
          </w:rPr>
          <w:fldChar w:fldCharType="separate"/>
        </w:r>
        <w:r w:rsidR="00006695">
          <w:rPr>
            <w:noProof/>
            <w:webHidden/>
          </w:rPr>
          <w:t>24</w:t>
        </w:r>
        <w:r>
          <w:rPr>
            <w:noProof/>
            <w:webHidden/>
          </w:rPr>
          <w:fldChar w:fldCharType="end"/>
        </w:r>
      </w:hyperlink>
    </w:p>
    <w:p w14:paraId="13B598CD" w14:textId="77777777" w:rsidR="00830B43" w:rsidRDefault="00830B43">
      <w:pPr>
        <w:pStyle w:val="Verzeichnis4"/>
        <w:rPr>
          <w:rFonts w:asciiTheme="minorHAnsi" w:eastAsiaTheme="minorEastAsia" w:hAnsiTheme="minorHAnsi"/>
          <w:noProof/>
          <w:sz w:val="22"/>
          <w:lang w:val="en-US"/>
        </w:rPr>
      </w:pPr>
      <w:hyperlink w:anchor="_Toc258822666" w:history="1">
        <w:r w:rsidRPr="00F97E5B">
          <w:rPr>
            <w:rStyle w:val="Hyperlink"/>
            <w:noProof/>
          </w:rPr>
          <w:t>Umsetzung im Projekt</w:t>
        </w:r>
        <w:r>
          <w:rPr>
            <w:noProof/>
            <w:webHidden/>
          </w:rPr>
          <w:tab/>
        </w:r>
        <w:r>
          <w:rPr>
            <w:noProof/>
            <w:webHidden/>
          </w:rPr>
          <w:fldChar w:fldCharType="begin"/>
        </w:r>
        <w:r>
          <w:rPr>
            <w:noProof/>
            <w:webHidden/>
          </w:rPr>
          <w:instrText xml:space="preserve"> PAGEREF _Toc258822666 \h </w:instrText>
        </w:r>
        <w:r>
          <w:rPr>
            <w:noProof/>
            <w:webHidden/>
          </w:rPr>
        </w:r>
        <w:r>
          <w:rPr>
            <w:noProof/>
            <w:webHidden/>
          </w:rPr>
          <w:fldChar w:fldCharType="separate"/>
        </w:r>
        <w:r w:rsidR="00006695">
          <w:rPr>
            <w:noProof/>
            <w:webHidden/>
          </w:rPr>
          <w:t>26</w:t>
        </w:r>
        <w:r>
          <w:rPr>
            <w:noProof/>
            <w:webHidden/>
          </w:rPr>
          <w:fldChar w:fldCharType="end"/>
        </w:r>
      </w:hyperlink>
    </w:p>
    <w:p w14:paraId="38B3BDE0"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667" w:history="1">
        <w:r w:rsidRPr="00F97E5B">
          <w:rPr>
            <w:rStyle w:val="Hyperlink"/>
            <w:noProof/>
          </w:rPr>
          <w:t>Interprozess-Kommunikation (.NET Remoting)</w:t>
        </w:r>
        <w:r>
          <w:rPr>
            <w:noProof/>
            <w:webHidden/>
          </w:rPr>
          <w:tab/>
        </w:r>
        <w:r>
          <w:rPr>
            <w:noProof/>
            <w:webHidden/>
          </w:rPr>
          <w:fldChar w:fldCharType="begin"/>
        </w:r>
        <w:r>
          <w:rPr>
            <w:noProof/>
            <w:webHidden/>
          </w:rPr>
          <w:instrText xml:space="preserve"> PAGEREF _Toc258822667 \h </w:instrText>
        </w:r>
        <w:r>
          <w:rPr>
            <w:noProof/>
            <w:webHidden/>
          </w:rPr>
        </w:r>
        <w:r>
          <w:rPr>
            <w:noProof/>
            <w:webHidden/>
          </w:rPr>
          <w:fldChar w:fldCharType="separate"/>
        </w:r>
        <w:r w:rsidR="00006695">
          <w:rPr>
            <w:noProof/>
            <w:webHidden/>
          </w:rPr>
          <w:t>26</w:t>
        </w:r>
        <w:r>
          <w:rPr>
            <w:noProof/>
            <w:webHidden/>
          </w:rPr>
          <w:fldChar w:fldCharType="end"/>
        </w:r>
      </w:hyperlink>
    </w:p>
    <w:p w14:paraId="62880633" w14:textId="77777777" w:rsidR="00830B43" w:rsidRDefault="00830B43">
      <w:pPr>
        <w:pStyle w:val="Verzeichnis4"/>
        <w:rPr>
          <w:rFonts w:asciiTheme="minorHAnsi" w:eastAsiaTheme="minorEastAsia" w:hAnsiTheme="minorHAnsi"/>
          <w:noProof/>
          <w:sz w:val="22"/>
          <w:lang w:val="en-US"/>
        </w:rPr>
      </w:pPr>
      <w:hyperlink w:anchor="_Toc258822668" w:history="1">
        <w:r w:rsidRPr="00F97E5B">
          <w:rPr>
            <w:rStyle w:val="Hyperlink"/>
            <w:noProof/>
          </w:rPr>
          <w:t>Service bereitstellen</w:t>
        </w:r>
        <w:r>
          <w:rPr>
            <w:noProof/>
            <w:webHidden/>
          </w:rPr>
          <w:tab/>
        </w:r>
        <w:r>
          <w:rPr>
            <w:noProof/>
            <w:webHidden/>
          </w:rPr>
          <w:fldChar w:fldCharType="begin"/>
        </w:r>
        <w:r>
          <w:rPr>
            <w:noProof/>
            <w:webHidden/>
          </w:rPr>
          <w:instrText xml:space="preserve"> PAGEREF _Toc258822668 \h </w:instrText>
        </w:r>
        <w:r>
          <w:rPr>
            <w:noProof/>
            <w:webHidden/>
          </w:rPr>
        </w:r>
        <w:r>
          <w:rPr>
            <w:noProof/>
            <w:webHidden/>
          </w:rPr>
          <w:fldChar w:fldCharType="separate"/>
        </w:r>
        <w:r w:rsidR="00006695">
          <w:rPr>
            <w:noProof/>
            <w:webHidden/>
          </w:rPr>
          <w:t>26</w:t>
        </w:r>
        <w:r>
          <w:rPr>
            <w:noProof/>
            <w:webHidden/>
          </w:rPr>
          <w:fldChar w:fldCharType="end"/>
        </w:r>
      </w:hyperlink>
    </w:p>
    <w:p w14:paraId="1762CBD7" w14:textId="77777777" w:rsidR="00830B43" w:rsidRDefault="00830B43">
      <w:pPr>
        <w:pStyle w:val="Verzeichnis2"/>
        <w:tabs>
          <w:tab w:val="right" w:leader="dot" w:pos="9770"/>
        </w:tabs>
        <w:rPr>
          <w:rFonts w:asciiTheme="minorHAnsi" w:eastAsiaTheme="minorEastAsia" w:hAnsiTheme="minorHAnsi"/>
          <w:b w:val="0"/>
          <w:noProof/>
          <w:sz w:val="22"/>
          <w:lang w:val="en-US"/>
        </w:rPr>
      </w:pPr>
      <w:hyperlink w:anchor="_Toc258822669" w:history="1">
        <w:r w:rsidRPr="00F97E5B">
          <w:rPr>
            <w:rStyle w:val="Hyperlink"/>
            <w:noProof/>
          </w:rPr>
          <w:t>Analyse der Tasks</w:t>
        </w:r>
        <w:r>
          <w:rPr>
            <w:noProof/>
            <w:webHidden/>
          </w:rPr>
          <w:tab/>
        </w:r>
        <w:r>
          <w:rPr>
            <w:noProof/>
            <w:webHidden/>
          </w:rPr>
          <w:fldChar w:fldCharType="begin"/>
        </w:r>
        <w:r>
          <w:rPr>
            <w:noProof/>
            <w:webHidden/>
          </w:rPr>
          <w:instrText xml:space="preserve"> PAGEREF _Toc258822669 \h </w:instrText>
        </w:r>
        <w:r>
          <w:rPr>
            <w:noProof/>
            <w:webHidden/>
          </w:rPr>
        </w:r>
        <w:r>
          <w:rPr>
            <w:noProof/>
            <w:webHidden/>
          </w:rPr>
          <w:fldChar w:fldCharType="separate"/>
        </w:r>
        <w:r w:rsidR="00006695">
          <w:rPr>
            <w:noProof/>
            <w:webHidden/>
          </w:rPr>
          <w:t>27</w:t>
        </w:r>
        <w:r>
          <w:rPr>
            <w:noProof/>
            <w:webHidden/>
          </w:rPr>
          <w:fldChar w:fldCharType="end"/>
        </w:r>
      </w:hyperlink>
    </w:p>
    <w:p w14:paraId="4432AD81"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670" w:history="1">
        <w:r w:rsidRPr="00F97E5B">
          <w:rPr>
            <w:rStyle w:val="Hyperlink"/>
            <w:noProof/>
          </w:rPr>
          <w:t>MPPAction</w:t>
        </w:r>
        <w:r>
          <w:rPr>
            <w:noProof/>
            <w:webHidden/>
          </w:rPr>
          <w:tab/>
        </w:r>
        <w:r>
          <w:rPr>
            <w:noProof/>
            <w:webHidden/>
          </w:rPr>
          <w:fldChar w:fldCharType="begin"/>
        </w:r>
        <w:r>
          <w:rPr>
            <w:noProof/>
            <w:webHidden/>
          </w:rPr>
          <w:instrText xml:space="preserve"> PAGEREF _Toc258822670 \h </w:instrText>
        </w:r>
        <w:r>
          <w:rPr>
            <w:noProof/>
            <w:webHidden/>
          </w:rPr>
        </w:r>
        <w:r>
          <w:rPr>
            <w:noProof/>
            <w:webHidden/>
          </w:rPr>
          <w:fldChar w:fldCharType="separate"/>
        </w:r>
        <w:r w:rsidR="00006695">
          <w:rPr>
            <w:noProof/>
            <w:webHidden/>
          </w:rPr>
          <w:t>28</w:t>
        </w:r>
        <w:r>
          <w:rPr>
            <w:noProof/>
            <w:webHidden/>
          </w:rPr>
          <w:fldChar w:fldCharType="end"/>
        </w:r>
      </w:hyperlink>
    </w:p>
    <w:p w14:paraId="673702C1"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671" w:history="1">
        <w:r w:rsidRPr="00F97E5B">
          <w:rPr>
            <w:rStyle w:val="Hyperlink"/>
            <w:noProof/>
          </w:rPr>
          <w:t>DNSResolver</w:t>
        </w:r>
        <w:r>
          <w:rPr>
            <w:noProof/>
            <w:webHidden/>
          </w:rPr>
          <w:tab/>
        </w:r>
        <w:r>
          <w:rPr>
            <w:noProof/>
            <w:webHidden/>
          </w:rPr>
          <w:fldChar w:fldCharType="begin"/>
        </w:r>
        <w:r>
          <w:rPr>
            <w:noProof/>
            <w:webHidden/>
          </w:rPr>
          <w:instrText xml:space="preserve"> PAGEREF _Toc258822671 \h </w:instrText>
        </w:r>
        <w:r>
          <w:rPr>
            <w:noProof/>
            <w:webHidden/>
          </w:rPr>
        </w:r>
        <w:r>
          <w:rPr>
            <w:noProof/>
            <w:webHidden/>
          </w:rPr>
          <w:fldChar w:fldCharType="separate"/>
        </w:r>
        <w:r w:rsidR="00006695">
          <w:rPr>
            <w:noProof/>
            <w:webHidden/>
          </w:rPr>
          <w:t>28</w:t>
        </w:r>
        <w:r>
          <w:rPr>
            <w:noProof/>
            <w:webHidden/>
          </w:rPr>
          <w:fldChar w:fldCharType="end"/>
        </w:r>
      </w:hyperlink>
    </w:p>
    <w:p w14:paraId="44719E99"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672" w:history="1">
        <w:r w:rsidRPr="00F97E5B">
          <w:rPr>
            <w:rStyle w:val="Hyperlink"/>
            <w:noProof/>
          </w:rPr>
          <w:t>Wait</w:t>
        </w:r>
        <w:r>
          <w:rPr>
            <w:noProof/>
            <w:webHidden/>
          </w:rPr>
          <w:tab/>
        </w:r>
        <w:r>
          <w:rPr>
            <w:noProof/>
            <w:webHidden/>
          </w:rPr>
          <w:fldChar w:fldCharType="begin"/>
        </w:r>
        <w:r>
          <w:rPr>
            <w:noProof/>
            <w:webHidden/>
          </w:rPr>
          <w:instrText xml:space="preserve"> PAGEREF _Toc258822672 \h </w:instrText>
        </w:r>
        <w:r>
          <w:rPr>
            <w:noProof/>
            <w:webHidden/>
          </w:rPr>
        </w:r>
        <w:r>
          <w:rPr>
            <w:noProof/>
            <w:webHidden/>
          </w:rPr>
          <w:fldChar w:fldCharType="separate"/>
        </w:r>
        <w:r w:rsidR="00006695">
          <w:rPr>
            <w:noProof/>
            <w:webHidden/>
          </w:rPr>
          <w:t>28</w:t>
        </w:r>
        <w:r>
          <w:rPr>
            <w:noProof/>
            <w:webHidden/>
          </w:rPr>
          <w:fldChar w:fldCharType="end"/>
        </w:r>
      </w:hyperlink>
    </w:p>
    <w:p w14:paraId="55DE306B"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673" w:history="1">
        <w:r w:rsidRPr="00F97E5B">
          <w:rPr>
            <w:rStyle w:val="Hyperlink"/>
            <w:noProof/>
          </w:rPr>
          <w:t>Ping</w:t>
        </w:r>
        <w:r>
          <w:rPr>
            <w:noProof/>
            <w:webHidden/>
          </w:rPr>
          <w:tab/>
        </w:r>
        <w:r>
          <w:rPr>
            <w:noProof/>
            <w:webHidden/>
          </w:rPr>
          <w:fldChar w:fldCharType="begin"/>
        </w:r>
        <w:r>
          <w:rPr>
            <w:noProof/>
            <w:webHidden/>
          </w:rPr>
          <w:instrText xml:space="preserve"> PAGEREF _Toc258822673 \h </w:instrText>
        </w:r>
        <w:r>
          <w:rPr>
            <w:noProof/>
            <w:webHidden/>
          </w:rPr>
        </w:r>
        <w:r>
          <w:rPr>
            <w:noProof/>
            <w:webHidden/>
          </w:rPr>
          <w:fldChar w:fldCharType="separate"/>
        </w:r>
        <w:r w:rsidR="00006695">
          <w:rPr>
            <w:noProof/>
            <w:webHidden/>
          </w:rPr>
          <w:t>29</w:t>
        </w:r>
        <w:r>
          <w:rPr>
            <w:noProof/>
            <w:webHidden/>
          </w:rPr>
          <w:fldChar w:fldCharType="end"/>
        </w:r>
      </w:hyperlink>
    </w:p>
    <w:p w14:paraId="47F454BC" w14:textId="77777777" w:rsidR="00830B43" w:rsidRDefault="00830B43">
      <w:pPr>
        <w:pStyle w:val="Verzeichnis2"/>
        <w:tabs>
          <w:tab w:val="right" w:leader="dot" w:pos="9770"/>
        </w:tabs>
        <w:rPr>
          <w:rFonts w:asciiTheme="minorHAnsi" w:eastAsiaTheme="minorEastAsia" w:hAnsiTheme="minorHAnsi"/>
          <w:b w:val="0"/>
          <w:noProof/>
          <w:sz w:val="22"/>
          <w:lang w:val="en-US"/>
        </w:rPr>
      </w:pPr>
      <w:hyperlink w:anchor="_Toc258822674" w:history="1">
        <w:r w:rsidRPr="00F97E5B">
          <w:rPr>
            <w:rStyle w:val="Hyperlink"/>
            <w:noProof/>
          </w:rPr>
          <w:t>Anforderungsspezifikation</w:t>
        </w:r>
        <w:r>
          <w:rPr>
            <w:noProof/>
            <w:webHidden/>
          </w:rPr>
          <w:tab/>
        </w:r>
        <w:r>
          <w:rPr>
            <w:noProof/>
            <w:webHidden/>
          </w:rPr>
          <w:fldChar w:fldCharType="begin"/>
        </w:r>
        <w:r>
          <w:rPr>
            <w:noProof/>
            <w:webHidden/>
          </w:rPr>
          <w:instrText xml:space="preserve"> PAGEREF _Toc258822674 \h </w:instrText>
        </w:r>
        <w:r>
          <w:rPr>
            <w:noProof/>
            <w:webHidden/>
          </w:rPr>
        </w:r>
        <w:r>
          <w:rPr>
            <w:noProof/>
            <w:webHidden/>
          </w:rPr>
          <w:fldChar w:fldCharType="separate"/>
        </w:r>
        <w:r w:rsidR="00006695">
          <w:rPr>
            <w:noProof/>
            <w:webHidden/>
          </w:rPr>
          <w:t>30</w:t>
        </w:r>
        <w:r>
          <w:rPr>
            <w:noProof/>
            <w:webHidden/>
          </w:rPr>
          <w:fldChar w:fldCharType="end"/>
        </w:r>
      </w:hyperlink>
    </w:p>
    <w:p w14:paraId="03637E4D"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675" w:history="1">
        <w:r w:rsidRPr="00F97E5B">
          <w:rPr>
            <w:rStyle w:val="Hyperlink"/>
            <w:noProof/>
          </w:rPr>
          <w:t>Allgemeine Beschreibung</w:t>
        </w:r>
        <w:r>
          <w:rPr>
            <w:noProof/>
            <w:webHidden/>
          </w:rPr>
          <w:tab/>
        </w:r>
        <w:r>
          <w:rPr>
            <w:noProof/>
            <w:webHidden/>
          </w:rPr>
          <w:fldChar w:fldCharType="begin"/>
        </w:r>
        <w:r>
          <w:rPr>
            <w:noProof/>
            <w:webHidden/>
          </w:rPr>
          <w:instrText xml:space="preserve"> PAGEREF _Toc258822675 \h </w:instrText>
        </w:r>
        <w:r>
          <w:rPr>
            <w:noProof/>
            <w:webHidden/>
          </w:rPr>
        </w:r>
        <w:r>
          <w:rPr>
            <w:noProof/>
            <w:webHidden/>
          </w:rPr>
          <w:fldChar w:fldCharType="separate"/>
        </w:r>
        <w:r w:rsidR="00006695">
          <w:rPr>
            <w:noProof/>
            <w:webHidden/>
          </w:rPr>
          <w:t>30</w:t>
        </w:r>
        <w:r>
          <w:rPr>
            <w:noProof/>
            <w:webHidden/>
          </w:rPr>
          <w:fldChar w:fldCharType="end"/>
        </w:r>
      </w:hyperlink>
    </w:p>
    <w:p w14:paraId="1AF106D3" w14:textId="77777777" w:rsidR="00830B43" w:rsidRDefault="00830B43">
      <w:pPr>
        <w:pStyle w:val="Verzeichnis4"/>
        <w:rPr>
          <w:rFonts w:asciiTheme="minorHAnsi" w:eastAsiaTheme="minorEastAsia" w:hAnsiTheme="minorHAnsi"/>
          <w:noProof/>
          <w:sz w:val="22"/>
          <w:lang w:val="en-US"/>
        </w:rPr>
      </w:pPr>
      <w:hyperlink w:anchor="_Toc258822676" w:history="1">
        <w:r w:rsidRPr="00F97E5B">
          <w:rPr>
            <w:rStyle w:val="Hyperlink"/>
            <w:noProof/>
          </w:rPr>
          <w:t>Produkt Perspektive</w:t>
        </w:r>
        <w:r>
          <w:rPr>
            <w:noProof/>
            <w:webHidden/>
          </w:rPr>
          <w:tab/>
        </w:r>
        <w:r>
          <w:rPr>
            <w:noProof/>
            <w:webHidden/>
          </w:rPr>
          <w:fldChar w:fldCharType="begin"/>
        </w:r>
        <w:r>
          <w:rPr>
            <w:noProof/>
            <w:webHidden/>
          </w:rPr>
          <w:instrText xml:space="preserve"> PAGEREF _Toc258822676 \h </w:instrText>
        </w:r>
        <w:r>
          <w:rPr>
            <w:noProof/>
            <w:webHidden/>
          </w:rPr>
        </w:r>
        <w:r>
          <w:rPr>
            <w:noProof/>
            <w:webHidden/>
          </w:rPr>
          <w:fldChar w:fldCharType="separate"/>
        </w:r>
        <w:r w:rsidR="00006695">
          <w:rPr>
            <w:noProof/>
            <w:webHidden/>
          </w:rPr>
          <w:t>30</w:t>
        </w:r>
        <w:r>
          <w:rPr>
            <w:noProof/>
            <w:webHidden/>
          </w:rPr>
          <w:fldChar w:fldCharType="end"/>
        </w:r>
      </w:hyperlink>
    </w:p>
    <w:p w14:paraId="2B9F7EA2" w14:textId="77777777" w:rsidR="00830B43" w:rsidRDefault="00830B43">
      <w:pPr>
        <w:pStyle w:val="Verzeichnis4"/>
        <w:rPr>
          <w:rFonts w:asciiTheme="minorHAnsi" w:eastAsiaTheme="minorEastAsia" w:hAnsiTheme="minorHAnsi"/>
          <w:noProof/>
          <w:sz w:val="22"/>
          <w:lang w:val="en-US"/>
        </w:rPr>
      </w:pPr>
      <w:hyperlink w:anchor="_Toc258822677" w:history="1">
        <w:r w:rsidRPr="00F97E5B">
          <w:rPr>
            <w:rStyle w:val="Hyperlink"/>
            <w:noProof/>
          </w:rPr>
          <w:t>Produkt Funktion</w:t>
        </w:r>
        <w:r>
          <w:rPr>
            <w:noProof/>
            <w:webHidden/>
          </w:rPr>
          <w:tab/>
        </w:r>
        <w:r>
          <w:rPr>
            <w:noProof/>
            <w:webHidden/>
          </w:rPr>
          <w:fldChar w:fldCharType="begin"/>
        </w:r>
        <w:r>
          <w:rPr>
            <w:noProof/>
            <w:webHidden/>
          </w:rPr>
          <w:instrText xml:space="preserve"> PAGEREF _Toc258822677 \h </w:instrText>
        </w:r>
        <w:r>
          <w:rPr>
            <w:noProof/>
            <w:webHidden/>
          </w:rPr>
        </w:r>
        <w:r>
          <w:rPr>
            <w:noProof/>
            <w:webHidden/>
          </w:rPr>
          <w:fldChar w:fldCharType="separate"/>
        </w:r>
        <w:r w:rsidR="00006695">
          <w:rPr>
            <w:noProof/>
            <w:webHidden/>
          </w:rPr>
          <w:t>30</w:t>
        </w:r>
        <w:r>
          <w:rPr>
            <w:noProof/>
            <w:webHidden/>
          </w:rPr>
          <w:fldChar w:fldCharType="end"/>
        </w:r>
      </w:hyperlink>
    </w:p>
    <w:p w14:paraId="20C9C640" w14:textId="77777777" w:rsidR="00830B43" w:rsidRDefault="00830B43">
      <w:pPr>
        <w:pStyle w:val="Verzeichnis4"/>
        <w:rPr>
          <w:rFonts w:asciiTheme="minorHAnsi" w:eastAsiaTheme="minorEastAsia" w:hAnsiTheme="minorHAnsi"/>
          <w:noProof/>
          <w:sz w:val="22"/>
          <w:lang w:val="en-US"/>
        </w:rPr>
      </w:pPr>
      <w:hyperlink w:anchor="_Toc258822678" w:history="1">
        <w:r w:rsidRPr="00F97E5B">
          <w:rPr>
            <w:rStyle w:val="Hyperlink"/>
            <w:noProof/>
          </w:rPr>
          <w:t>Benutzercharakteristik</w:t>
        </w:r>
        <w:r>
          <w:rPr>
            <w:noProof/>
            <w:webHidden/>
          </w:rPr>
          <w:tab/>
        </w:r>
        <w:r>
          <w:rPr>
            <w:noProof/>
            <w:webHidden/>
          </w:rPr>
          <w:fldChar w:fldCharType="begin"/>
        </w:r>
        <w:r>
          <w:rPr>
            <w:noProof/>
            <w:webHidden/>
          </w:rPr>
          <w:instrText xml:space="preserve"> PAGEREF _Toc258822678 \h </w:instrText>
        </w:r>
        <w:r>
          <w:rPr>
            <w:noProof/>
            <w:webHidden/>
          </w:rPr>
        </w:r>
        <w:r>
          <w:rPr>
            <w:noProof/>
            <w:webHidden/>
          </w:rPr>
          <w:fldChar w:fldCharType="separate"/>
        </w:r>
        <w:r w:rsidR="00006695">
          <w:rPr>
            <w:noProof/>
            <w:webHidden/>
          </w:rPr>
          <w:t>30</w:t>
        </w:r>
        <w:r>
          <w:rPr>
            <w:noProof/>
            <w:webHidden/>
          </w:rPr>
          <w:fldChar w:fldCharType="end"/>
        </w:r>
      </w:hyperlink>
    </w:p>
    <w:p w14:paraId="77C73DF8" w14:textId="77777777" w:rsidR="00830B43" w:rsidRDefault="00830B43">
      <w:pPr>
        <w:pStyle w:val="Verzeichnis4"/>
        <w:rPr>
          <w:rFonts w:asciiTheme="minorHAnsi" w:eastAsiaTheme="minorEastAsia" w:hAnsiTheme="minorHAnsi"/>
          <w:noProof/>
          <w:sz w:val="22"/>
          <w:lang w:val="en-US"/>
        </w:rPr>
      </w:pPr>
      <w:hyperlink w:anchor="_Toc258822679" w:history="1">
        <w:r w:rsidRPr="00F97E5B">
          <w:rPr>
            <w:rStyle w:val="Hyperlink"/>
            <w:noProof/>
          </w:rPr>
          <w:t>Einschränkungen</w:t>
        </w:r>
        <w:r>
          <w:rPr>
            <w:noProof/>
            <w:webHidden/>
          </w:rPr>
          <w:tab/>
        </w:r>
        <w:r>
          <w:rPr>
            <w:noProof/>
            <w:webHidden/>
          </w:rPr>
          <w:fldChar w:fldCharType="begin"/>
        </w:r>
        <w:r>
          <w:rPr>
            <w:noProof/>
            <w:webHidden/>
          </w:rPr>
          <w:instrText xml:space="preserve"> PAGEREF _Toc258822679 \h </w:instrText>
        </w:r>
        <w:r>
          <w:rPr>
            <w:noProof/>
            <w:webHidden/>
          </w:rPr>
        </w:r>
        <w:r>
          <w:rPr>
            <w:noProof/>
            <w:webHidden/>
          </w:rPr>
          <w:fldChar w:fldCharType="separate"/>
        </w:r>
        <w:r w:rsidR="00006695">
          <w:rPr>
            <w:noProof/>
            <w:webHidden/>
          </w:rPr>
          <w:t>30</w:t>
        </w:r>
        <w:r>
          <w:rPr>
            <w:noProof/>
            <w:webHidden/>
          </w:rPr>
          <w:fldChar w:fldCharType="end"/>
        </w:r>
      </w:hyperlink>
    </w:p>
    <w:p w14:paraId="31A14031" w14:textId="77777777" w:rsidR="00830B43" w:rsidRDefault="00830B43">
      <w:pPr>
        <w:pStyle w:val="Verzeichnis4"/>
        <w:rPr>
          <w:rFonts w:asciiTheme="minorHAnsi" w:eastAsiaTheme="minorEastAsia" w:hAnsiTheme="minorHAnsi"/>
          <w:noProof/>
          <w:sz w:val="22"/>
          <w:lang w:val="en-US"/>
        </w:rPr>
      </w:pPr>
      <w:hyperlink w:anchor="_Toc258822680" w:history="1">
        <w:r w:rsidRPr="00F97E5B">
          <w:rPr>
            <w:rStyle w:val="Hyperlink"/>
            <w:noProof/>
          </w:rPr>
          <w:t>Annahmen</w:t>
        </w:r>
        <w:r>
          <w:rPr>
            <w:noProof/>
            <w:webHidden/>
          </w:rPr>
          <w:tab/>
        </w:r>
        <w:r>
          <w:rPr>
            <w:noProof/>
            <w:webHidden/>
          </w:rPr>
          <w:fldChar w:fldCharType="begin"/>
        </w:r>
        <w:r>
          <w:rPr>
            <w:noProof/>
            <w:webHidden/>
          </w:rPr>
          <w:instrText xml:space="preserve"> PAGEREF _Toc258822680 \h </w:instrText>
        </w:r>
        <w:r>
          <w:rPr>
            <w:noProof/>
            <w:webHidden/>
          </w:rPr>
        </w:r>
        <w:r>
          <w:rPr>
            <w:noProof/>
            <w:webHidden/>
          </w:rPr>
          <w:fldChar w:fldCharType="separate"/>
        </w:r>
        <w:r w:rsidR="00006695">
          <w:rPr>
            <w:noProof/>
            <w:webHidden/>
          </w:rPr>
          <w:t>31</w:t>
        </w:r>
        <w:r>
          <w:rPr>
            <w:noProof/>
            <w:webHidden/>
          </w:rPr>
          <w:fldChar w:fldCharType="end"/>
        </w:r>
      </w:hyperlink>
    </w:p>
    <w:p w14:paraId="12285D43" w14:textId="77777777" w:rsidR="00830B43" w:rsidRDefault="00830B43">
      <w:pPr>
        <w:pStyle w:val="Verzeichnis4"/>
        <w:rPr>
          <w:rFonts w:asciiTheme="minorHAnsi" w:eastAsiaTheme="minorEastAsia" w:hAnsiTheme="minorHAnsi"/>
          <w:noProof/>
          <w:sz w:val="22"/>
          <w:lang w:val="en-US"/>
        </w:rPr>
      </w:pPr>
      <w:hyperlink w:anchor="_Toc258822681" w:history="1">
        <w:r w:rsidRPr="00F97E5B">
          <w:rPr>
            <w:rStyle w:val="Hyperlink"/>
            <w:noProof/>
          </w:rPr>
          <w:t>Abhängigkeiten</w:t>
        </w:r>
        <w:r>
          <w:rPr>
            <w:noProof/>
            <w:webHidden/>
          </w:rPr>
          <w:tab/>
        </w:r>
        <w:r>
          <w:rPr>
            <w:noProof/>
            <w:webHidden/>
          </w:rPr>
          <w:fldChar w:fldCharType="begin"/>
        </w:r>
        <w:r>
          <w:rPr>
            <w:noProof/>
            <w:webHidden/>
          </w:rPr>
          <w:instrText xml:space="preserve"> PAGEREF _Toc258822681 \h </w:instrText>
        </w:r>
        <w:r>
          <w:rPr>
            <w:noProof/>
            <w:webHidden/>
          </w:rPr>
        </w:r>
        <w:r>
          <w:rPr>
            <w:noProof/>
            <w:webHidden/>
          </w:rPr>
          <w:fldChar w:fldCharType="separate"/>
        </w:r>
        <w:r w:rsidR="00006695">
          <w:rPr>
            <w:noProof/>
            <w:webHidden/>
          </w:rPr>
          <w:t>31</w:t>
        </w:r>
        <w:r>
          <w:rPr>
            <w:noProof/>
            <w:webHidden/>
          </w:rPr>
          <w:fldChar w:fldCharType="end"/>
        </w:r>
      </w:hyperlink>
    </w:p>
    <w:p w14:paraId="318E956E"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682" w:history="1">
        <w:r w:rsidRPr="00F97E5B">
          <w:rPr>
            <w:rStyle w:val="Hyperlink"/>
            <w:noProof/>
          </w:rPr>
          <w:t>Spezifische Anfoderungen</w:t>
        </w:r>
        <w:r>
          <w:rPr>
            <w:noProof/>
            <w:webHidden/>
          </w:rPr>
          <w:tab/>
        </w:r>
        <w:r>
          <w:rPr>
            <w:noProof/>
            <w:webHidden/>
          </w:rPr>
          <w:fldChar w:fldCharType="begin"/>
        </w:r>
        <w:r>
          <w:rPr>
            <w:noProof/>
            <w:webHidden/>
          </w:rPr>
          <w:instrText xml:space="preserve"> PAGEREF _Toc258822682 \h </w:instrText>
        </w:r>
        <w:r>
          <w:rPr>
            <w:noProof/>
            <w:webHidden/>
          </w:rPr>
        </w:r>
        <w:r>
          <w:rPr>
            <w:noProof/>
            <w:webHidden/>
          </w:rPr>
          <w:fldChar w:fldCharType="separate"/>
        </w:r>
        <w:r w:rsidR="00006695">
          <w:rPr>
            <w:noProof/>
            <w:webHidden/>
          </w:rPr>
          <w:t>31</w:t>
        </w:r>
        <w:r>
          <w:rPr>
            <w:noProof/>
            <w:webHidden/>
          </w:rPr>
          <w:fldChar w:fldCharType="end"/>
        </w:r>
      </w:hyperlink>
    </w:p>
    <w:p w14:paraId="46075861" w14:textId="77777777" w:rsidR="00830B43" w:rsidRDefault="00830B43">
      <w:pPr>
        <w:pStyle w:val="Verzeichnis4"/>
        <w:rPr>
          <w:rFonts w:asciiTheme="minorHAnsi" w:eastAsiaTheme="minorEastAsia" w:hAnsiTheme="minorHAnsi"/>
          <w:noProof/>
          <w:sz w:val="22"/>
          <w:lang w:val="en-US"/>
        </w:rPr>
      </w:pPr>
      <w:hyperlink w:anchor="_Toc258822683" w:history="1">
        <w:r w:rsidRPr="00F97E5B">
          <w:rPr>
            <w:rStyle w:val="Hyperlink"/>
            <w:noProof/>
          </w:rPr>
          <w:t>Funktionalität</w:t>
        </w:r>
        <w:r>
          <w:rPr>
            <w:noProof/>
            <w:webHidden/>
          </w:rPr>
          <w:tab/>
        </w:r>
        <w:r>
          <w:rPr>
            <w:noProof/>
            <w:webHidden/>
          </w:rPr>
          <w:fldChar w:fldCharType="begin"/>
        </w:r>
        <w:r>
          <w:rPr>
            <w:noProof/>
            <w:webHidden/>
          </w:rPr>
          <w:instrText xml:space="preserve"> PAGEREF _Toc258822683 \h </w:instrText>
        </w:r>
        <w:r>
          <w:rPr>
            <w:noProof/>
            <w:webHidden/>
          </w:rPr>
        </w:r>
        <w:r>
          <w:rPr>
            <w:noProof/>
            <w:webHidden/>
          </w:rPr>
          <w:fldChar w:fldCharType="separate"/>
        </w:r>
        <w:r w:rsidR="00006695">
          <w:rPr>
            <w:noProof/>
            <w:webHidden/>
          </w:rPr>
          <w:t>31</w:t>
        </w:r>
        <w:r>
          <w:rPr>
            <w:noProof/>
            <w:webHidden/>
          </w:rPr>
          <w:fldChar w:fldCharType="end"/>
        </w:r>
      </w:hyperlink>
    </w:p>
    <w:p w14:paraId="22D65CA7" w14:textId="77777777" w:rsidR="00830B43" w:rsidRDefault="00830B43">
      <w:pPr>
        <w:pStyle w:val="Verzeichnis4"/>
        <w:rPr>
          <w:rFonts w:asciiTheme="minorHAnsi" w:eastAsiaTheme="minorEastAsia" w:hAnsiTheme="minorHAnsi"/>
          <w:noProof/>
          <w:sz w:val="22"/>
          <w:lang w:val="en-US"/>
        </w:rPr>
      </w:pPr>
      <w:hyperlink w:anchor="_Toc258822684" w:history="1">
        <w:r w:rsidRPr="00F97E5B">
          <w:rPr>
            <w:rStyle w:val="Hyperlink"/>
            <w:noProof/>
          </w:rPr>
          <w:t>Erweiterbarkeit</w:t>
        </w:r>
        <w:r>
          <w:rPr>
            <w:noProof/>
            <w:webHidden/>
          </w:rPr>
          <w:tab/>
        </w:r>
        <w:r>
          <w:rPr>
            <w:noProof/>
            <w:webHidden/>
          </w:rPr>
          <w:fldChar w:fldCharType="begin"/>
        </w:r>
        <w:r>
          <w:rPr>
            <w:noProof/>
            <w:webHidden/>
          </w:rPr>
          <w:instrText xml:space="preserve"> PAGEREF _Toc258822684 \h </w:instrText>
        </w:r>
        <w:r>
          <w:rPr>
            <w:noProof/>
            <w:webHidden/>
          </w:rPr>
        </w:r>
        <w:r>
          <w:rPr>
            <w:noProof/>
            <w:webHidden/>
          </w:rPr>
          <w:fldChar w:fldCharType="separate"/>
        </w:r>
        <w:r w:rsidR="00006695">
          <w:rPr>
            <w:noProof/>
            <w:webHidden/>
          </w:rPr>
          <w:t>31</w:t>
        </w:r>
        <w:r>
          <w:rPr>
            <w:noProof/>
            <w:webHidden/>
          </w:rPr>
          <w:fldChar w:fldCharType="end"/>
        </w:r>
      </w:hyperlink>
    </w:p>
    <w:p w14:paraId="14AD3D39" w14:textId="77777777" w:rsidR="00830B43" w:rsidRDefault="00830B43">
      <w:pPr>
        <w:pStyle w:val="Verzeichnis4"/>
        <w:rPr>
          <w:rFonts w:asciiTheme="minorHAnsi" w:eastAsiaTheme="minorEastAsia" w:hAnsiTheme="minorHAnsi"/>
          <w:noProof/>
          <w:sz w:val="22"/>
          <w:lang w:val="en-US"/>
        </w:rPr>
      </w:pPr>
      <w:hyperlink w:anchor="_Toc258822685" w:history="1">
        <w:r w:rsidRPr="00F97E5B">
          <w:rPr>
            <w:rStyle w:val="Hyperlink"/>
            <w:noProof/>
          </w:rPr>
          <w:t>Bedienbarkeit</w:t>
        </w:r>
        <w:r>
          <w:rPr>
            <w:noProof/>
            <w:webHidden/>
          </w:rPr>
          <w:tab/>
        </w:r>
        <w:r>
          <w:rPr>
            <w:noProof/>
            <w:webHidden/>
          </w:rPr>
          <w:fldChar w:fldCharType="begin"/>
        </w:r>
        <w:r>
          <w:rPr>
            <w:noProof/>
            <w:webHidden/>
          </w:rPr>
          <w:instrText xml:space="preserve"> PAGEREF _Toc258822685 \h </w:instrText>
        </w:r>
        <w:r>
          <w:rPr>
            <w:noProof/>
            <w:webHidden/>
          </w:rPr>
        </w:r>
        <w:r>
          <w:rPr>
            <w:noProof/>
            <w:webHidden/>
          </w:rPr>
          <w:fldChar w:fldCharType="separate"/>
        </w:r>
        <w:r w:rsidR="00006695">
          <w:rPr>
            <w:noProof/>
            <w:webHidden/>
          </w:rPr>
          <w:t>31</w:t>
        </w:r>
        <w:r>
          <w:rPr>
            <w:noProof/>
            <w:webHidden/>
          </w:rPr>
          <w:fldChar w:fldCharType="end"/>
        </w:r>
      </w:hyperlink>
    </w:p>
    <w:p w14:paraId="55128348" w14:textId="77777777" w:rsidR="00830B43" w:rsidRDefault="00830B43">
      <w:pPr>
        <w:pStyle w:val="Verzeichnis4"/>
        <w:rPr>
          <w:rFonts w:asciiTheme="minorHAnsi" w:eastAsiaTheme="minorEastAsia" w:hAnsiTheme="minorHAnsi"/>
          <w:noProof/>
          <w:sz w:val="22"/>
          <w:lang w:val="en-US"/>
        </w:rPr>
      </w:pPr>
      <w:hyperlink w:anchor="_Toc258822686" w:history="1">
        <w:r w:rsidRPr="00F97E5B">
          <w:rPr>
            <w:rStyle w:val="Hyperlink"/>
            <w:noProof/>
          </w:rPr>
          <w:t>Erlernbarkeit</w:t>
        </w:r>
        <w:r>
          <w:rPr>
            <w:noProof/>
            <w:webHidden/>
          </w:rPr>
          <w:tab/>
        </w:r>
        <w:r>
          <w:rPr>
            <w:noProof/>
            <w:webHidden/>
          </w:rPr>
          <w:fldChar w:fldCharType="begin"/>
        </w:r>
        <w:r>
          <w:rPr>
            <w:noProof/>
            <w:webHidden/>
          </w:rPr>
          <w:instrText xml:space="preserve"> PAGEREF _Toc258822686 \h </w:instrText>
        </w:r>
        <w:r>
          <w:rPr>
            <w:noProof/>
            <w:webHidden/>
          </w:rPr>
        </w:r>
        <w:r>
          <w:rPr>
            <w:noProof/>
            <w:webHidden/>
          </w:rPr>
          <w:fldChar w:fldCharType="separate"/>
        </w:r>
        <w:r w:rsidR="00006695">
          <w:rPr>
            <w:noProof/>
            <w:webHidden/>
          </w:rPr>
          <w:t>31</w:t>
        </w:r>
        <w:r>
          <w:rPr>
            <w:noProof/>
            <w:webHidden/>
          </w:rPr>
          <w:fldChar w:fldCharType="end"/>
        </w:r>
      </w:hyperlink>
    </w:p>
    <w:p w14:paraId="42433740" w14:textId="77777777" w:rsidR="00830B43" w:rsidRDefault="00830B43">
      <w:pPr>
        <w:pStyle w:val="Verzeichnis4"/>
        <w:rPr>
          <w:rFonts w:asciiTheme="minorHAnsi" w:eastAsiaTheme="minorEastAsia" w:hAnsiTheme="minorHAnsi"/>
          <w:noProof/>
          <w:sz w:val="22"/>
          <w:lang w:val="en-US"/>
        </w:rPr>
      </w:pPr>
      <w:hyperlink w:anchor="_Toc258822687" w:history="1">
        <w:r w:rsidRPr="00F97E5B">
          <w:rPr>
            <w:rStyle w:val="Hyperlink"/>
            <w:noProof/>
          </w:rPr>
          <w:t>Wiederherstellbarkeit</w:t>
        </w:r>
        <w:r>
          <w:rPr>
            <w:noProof/>
            <w:webHidden/>
          </w:rPr>
          <w:tab/>
        </w:r>
        <w:r>
          <w:rPr>
            <w:noProof/>
            <w:webHidden/>
          </w:rPr>
          <w:fldChar w:fldCharType="begin"/>
        </w:r>
        <w:r>
          <w:rPr>
            <w:noProof/>
            <w:webHidden/>
          </w:rPr>
          <w:instrText xml:space="preserve"> PAGEREF _Toc258822687 \h </w:instrText>
        </w:r>
        <w:r>
          <w:rPr>
            <w:noProof/>
            <w:webHidden/>
          </w:rPr>
        </w:r>
        <w:r>
          <w:rPr>
            <w:noProof/>
            <w:webHidden/>
          </w:rPr>
          <w:fldChar w:fldCharType="separate"/>
        </w:r>
        <w:r w:rsidR="00006695">
          <w:rPr>
            <w:noProof/>
            <w:webHidden/>
          </w:rPr>
          <w:t>31</w:t>
        </w:r>
        <w:r>
          <w:rPr>
            <w:noProof/>
            <w:webHidden/>
          </w:rPr>
          <w:fldChar w:fldCharType="end"/>
        </w:r>
      </w:hyperlink>
    </w:p>
    <w:p w14:paraId="27AB60C7" w14:textId="77777777" w:rsidR="00830B43" w:rsidRDefault="00830B43">
      <w:pPr>
        <w:pStyle w:val="Verzeichnis4"/>
        <w:rPr>
          <w:rFonts w:asciiTheme="minorHAnsi" w:eastAsiaTheme="minorEastAsia" w:hAnsiTheme="minorHAnsi"/>
          <w:noProof/>
          <w:sz w:val="22"/>
          <w:lang w:val="en-US"/>
        </w:rPr>
      </w:pPr>
      <w:hyperlink w:anchor="_Toc258822688" w:history="1">
        <w:r w:rsidRPr="00F97E5B">
          <w:rPr>
            <w:rStyle w:val="Hyperlink"/>
            <w:noProof/>
          </w:rPr>
          <w:t>Fehlerbehandlung</w:t>
        </w:r>
        <w:r>
          <w:rPr>
            <w:noProof/>
            <w:webHidden/>
          </w:rPr>
          <w:tab/>
        </w:r>
        <w:r>
          <w:rPr>
            <w:noProof/>
            <w:webHidden/>
          </w:rPr>
          <w:fldChar w:fldCharType="begin"/>
        </w:r>
        <w:r>
          <w:rPr>
            <w:noProof/>
            <w:webHidden/>
          </w:rPr>
          <w:instrText xml:space="preserve"> PAGEREF _Toc258822688 \h </w:instrText>
        </w:r>
        <w:r>
          <w:rPr>
            <w:noProof/>
            <w:webHidden/>
          </w:rPr>
        </w:r>
        <w:r>
          <w:rPr>
            <w:noProof/>
            <w:webHidden/>
          </w:rPr>
          <w:fldChar w:fldCharType="separate"/>
        </w:r>
        <w:r w:rsidR="00006695">
          <w:rPr>
            <w:noProof/>
            <w:webHidden/>
          </w:rPr>
          <w:t>31</w:t>
        </w:r>
        <w:r>
          <w:rPr>
            <w:noProof/>
            <w:webHidden/>
          </w:rPr>
          <w:fldChar w:fldCharType="end"/>
        </w:r>
      </w:hyperlink>
    </w:p>
    <w:p w14:paraId="74AC738D" w14:textId="77777777" w:rsidR="00830B43" w:rsidRDefault="00830B43">
      <w:pPr>
        <w:pStyle w:val="Verzeichnis4"/>
        <w:rPr>
          <w:rFonts w:asciiTheme="minorHAnsi" w:eastAsiaTheme="minorEastAsia" w:hAnsiTheme="minorHAnsi"/>
          <w:noProof/>
          <w:sz w:val="22"/>
          <w:lang w:val="en-US"/>
        </w:rPr>
      </w:pPr>
      <w:hyperlink w:anchor="_Toc258822689" w:history="1">
        <w:r w:rsidRPr="00F97E5B">
          <w:rPr>
            <w:rStyle w:val="Hyperlink"/>
            <w:noProof/>
          </w:rPr>
          <w:t>Zuverlässigkeit</w:t>
        </w:r>
        <w:r>
          <w:rPr>
            <w:noProof/>
            <w:webHidden/>
          </w:rPr>
          <w:tab/>
        </w:r>
        <w:r>
          <w:rPr>
            <w:noProof/>
            <w:webHidden/>
          </w:rPr>
          <w:fldChar w:fldCharType="begin"/>
        </w:r>
        <w:r>
          <w:rPr>
            <w:noProof/>
            <w:webHidden/>
          </w:rPr>
          <w:instrText xml:space="preserve"> PAGEREF _Toc258822689 \h </w:instrText>
        </w:r>
        <w:r>
          <w:rPr>
            <w:noProof/>
            <w:webHidden/>
          </w:rPr>
        </w:r>
        <w:r>
          <w:rPr>
            <w:noProof/>
            <w:webHidden/>
          </w:rPr>
          <w:fldChar w:fldCharType="separate"/>
        </w:r>
        <w:r w:rsidR="00006695">
          <w:rPr>
            <w:noProof/>
            <w:webHidden/>
          </w:rPr>
          <w:t>31</w:t>
        </w:r>
        <w:r>
          <w:rPr>
            <w:noProof/>
            <w:webHidden/>
          </w:rPr>
          <w:fldChar w:fldCharType="end"/>
        </w:r>
      </w:hyperlink>
    </w:p>
    <w:p w14:paraId="16D9F072" w14:textId="77777777" w:rsidR="00830B43" w:rsidRDefault="00830B43">
      <w:pPr>
        <w:pStyle w:val="Verzeichnis4"/>
        <w:rPr>
          <w:rFonts w:asciiTheme="minorHAnsi" w:eastAsiaTheme="minorEastAsia" w:hAnsiTheme="minorHAnsi"/>
          <w:noProof/>
          <w:sz w:val="22"/>
          <w:lang w:val="en-US"/>
        </w:rPr>
      </w:pPr>
      <w:hyperlink w:anchor="_Toc258822690" w:history="1">
        <w:r w:rsidRPr="00F97E5B">
          <w:rPr>
            <w:rStyle w:val="Hyperlink"/>
            <w:noProof/>
          </w:rPr>
          <w:t>Leistung</w:t>
        </w:r>
        <w:r>
          <w:rPr>
            <w:noProof/>
            <w:webHidden/>
          </w:rPr>
          <w:tab/>
        </w:r>
        <w:r>
          <w:rPr>
            <w:noProof/>
            <w:webHidden/>
          </w:rPr>
          <w:fldChar w:fldCharType="begin"/>
        </w:r>
        <w:r>
          <w:rPr>
            <w:noProof/>
            <w:webHidden/>
          </w:rPr>
          <w:instrText xml:space="preserve"> PAGEREF _Toc258822690 \h </w:instrText>
        </w:r>
        <w:r>
          <w:rPr>
            <w:noProof/>
            <w:webHidden/>
          </w:rPr>
        </w:r>
        <w:r>
          <w:rPr>
            <w:noProof/>
            <w:webHidden/>
          </w:rPr>
          <w:fldChar w:fldCharType="separate"/>
        </w:r>
        <w:r w:rsidR="00006695">
          <w:rPr>
            <w:noProof/>
            <w:webHidden/>
          </w:rPr>
          <w:t>32</w:t>
        </w:r>
        <w:r>
          <w:rPr>
            <w:noProof/>
            <w:webHidden/>
          </w:rPr>
          <w:fldChar w:fldCharType="end"/>
        </w:r>
      </w:hyperlink>
    </w:p>
    <w:p w14:paraId="41EA016F" w14:textId="77777777" w:rsidR="00830B43" w:rsidRDefault="00830B43">
      <w:pPr>
        <w:pStyle w:val="Verzeichnis4"/>
        <w:rPr>
          <w:rFonts w:asciiTheme="minorHAnsi" w:eastAsiaTheme="minorEastAsia" w:hAnsiTheme="minorHAnsi"/>
          <w:noProof/>
          <w:sz w:val="22"/>
          <w:lang w:val="en-US"/>
        </w:rPr>
      </w:pPr>
      <w:hyperlink w:anchor="_Toc258822691" w:history="1">
        <w:r w:rsidRPr="00F97E5B">
          <w:rPr>
            <w:rStyle w:val="Hyperlink"/>
            <w:noProof/>
          </w:rPr>
          <w:t>Wartbarkeit</w:t>
        </w:r>
        <w:r>
          <w:rPr>
            <w:noProof/>
            <w:webHidden/>
          </w:rPr>
          <w:tab/>
        </w:r>
        <w:r>
          <w:rPr>
            <w:noProof/>
            <w:webHidden/>
          </w:rPr>
          <w:fldChar w:fldCharType="begin"/>
        </w:r>
        <w:r>
          <w:rPr>
            <w:noProof/>
            <w:webHidden/>
          </w:rPr>
          <w:instrText xml:space="preserve"> PAGEREF _Toc258822691 \h </w:instrText>
        </w:r>
        <w:r>
          <w:rPr>
            <w:noProof/>
            <w:webHidden/>
          </w:rPr>
        </w:r>
        <w:r>
          <w:rPr>
            <w:noProof/>
            <w:webHidden/>
          </w:rPr>
          <w:fldChar w:fldCharType="separate"/>
        </w:r>
        <w:r w:rsidR="00006695">
          <w:rPr>
            <w:noProof/>
            <w:webHidden/>
          </w:rPr>
          <w:t>32</w:t>
        </w:r>
        <w:r>
          <w:rPr>
            <w:noProof/>
            <w:webHidden/>
          </w:rPr>
          <w:fldChar w:fldCharType="end"/>
        </w:r>
      </w:hyperlink>
    </w:p>
    <w:p w14:paraId="4945C5C2"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692" w:history="1">
        <w:r w:rsidRPr="00F97E5B">
          <w:rPr>
            <w:rStyle w:val="Hyperlink"/>
            <w:noProof/>
          </w:rPr>
          <w:t>Schnittstellen</w:t>
        </w:r>
        <w:r>
          <w:rPr>
            <w:noProof/>
            <w:webHidden/>
          </w:rPr>
          <w:tab/>
        </w:r>
        <w:r>
          <w:rPr>
            <w:noProof/>
            <w:webHidden/>
          </w:rPr>
          <w:fldChar w:fldCharType="begin"/>
        </w:r>
        <w:r>
          <w:rPr>
            <w:noProof/>
            <w:webHidden/>
          </w:rPr>
          <w:instrText xml:space="preserve"> PAGEREF _Toc258822692 \h </w:instrText>
        </w:r>
        <w:r>
          <w:rPr>
            <w:noProof/>
            <w:webHidden/>
          </w:rPr>
        </w:r>
        <w:r>
          <w:rPr>
            <w:noProof/>
            <w:webHidden/>
          </w:rPr>
          <w:fldChar w:fldCharType="separate"/>
        </w:r>
        <w:r w:rsidR="00006695">
          <w:rPr>
            <w:noProof/>
            <w:webHidden/>
          </w:rPr>
          <w:t>32</w:t>
        </w:r>
        <w:r>
          <w:rPr>
            <w:noProof/>
            <w:webHidden/>
          </w:rPr>
          <w:fldChar w:fldCharType="end"/>
        </w:r>
      </w:hyperlink>
    </w:p>
    <w:p w14:paraId="14C0736E" w14:textId="77777777" w:rsidR="00830B43" w:rsidRDefault="00830B43">
      <w:pPr>
        <w:pStyle w:val="Verzeichnis4"/>
        <w:rPr>
          <w:rFonts w:asciiTheme="minorHAnsi" w:eastAsiaTheme="minorEastAsia" w:hAnsiTheme="minorHAnsi"/>
          <w:noProof/>
          <w:sz w:val="22"/>
          <w:lang w:val="en-US"/>
        </w:rPr>
      </w:pPr>
      <w:hyperlink w:anchor="_Toc258822693" w:history="1">
        <w:r w:rsidRPr="00F97E5B">
          <w:rPr>
            <w:rStyle w:val="Hyperlink"/>
            <w:noProof/>
          </w:rPr>
          <w:t>Benutzerschnittstelle(UI)</w:t>
        </w:r>
        <w:r>
          <w:rPr>
            <w:noProof/>
            <w:webHidden/>
          </w:rPr>
          <w:tab/>
        </w:r>
        <w:r>
          <w:rPr>
            <w:noProof/>
            <w:webHidden/>
          </w:rPr>
          <w:fldChar w:fldCharType="begin"/>
        </w:r>
        <w:r>
          <w:rPr>
            <w:noProof/>
            <w:webHidden/>
          </w:rPr>
          <w:instrText xml:space="preserve"> PAGEREF _Toc258822693 \h </w:instrText>
        </w:r>
        <w:r>
          <w:rPr>
            <w:noProof/>
            <w:webHidden/>
          </w:rPr>
        </w:r>
        <w:r>
          <w:rPr>
            <w:noProof/>
            <w:webHidden/>
          </w:rPr>
          <w:fldChar w:fldCharType="separate"/>
        </w:r>
        <w:r w:rsidR="00006695">
          <w:rPr>
            <w:noProof/>
            <w:webHidden/>
          </w:rPr>
          <w:t>32</w:t>
        </w:r>
        <w:r>
          <w:rPr>
            <w:noProof/>
            <w:webHidden/>
          </w:rPr>
          <w:fldChar w:fldCharType="end"/>
        </w:r>
      </w:hyperlink>
    </w:p>
    <w:p w14:paraId="3618EF2B" w14:textId="77777777" w:rsidR="00830B43" w:rsidRDefault="00830B43">
      <w:pPr>
        <w:pStyle w:val="Verzeichnis4"/>
        <w:rPr>
          <w:rFonts w:asciiTheme="minorHAnsi" w:eastAsiaTheme="minorEastAsia" w:hAnsiTheme="minorHAnsi"/>
          <w:noProof/>
          <w:sz w:val="22"/>
          <w:lang w:val="en-US"/>
        </w:rPr>
      </w:pPr>
      <w:hyperlink w:anchor="_Toc258822694" w:history="1">
        <w:r w:rsidRPr="00F97E5B">
          <w:rPr>
            <w:rStyle w:val="Hyperlink"/>
            <w:noProof/>
          </w:rPr>
          <w:t>Softwareschnittstelle</w:t>
        </w:r>
        <w:r>
          <w:rPr>
            <w:noProof/>
            <w:webHidden/>
          </w:rPr>
          <w:tab/>
        </w:r>
        <w:r>
          <w:rPr>
            <w:noProof/>
            <w:webHidden/>
          </w:rPr>
          <w:fldChar w:fldCharType="begin"/>
        </w:r>
        <w:r>
          <w:rPr>
            <w:noProof/>
            <w:webHidden/>
          </w:rPr>
          <w:instrText xml:space="preserve"> PAGEREF _Toc258822694 \h </w:instrText>
        </w:r>
        <w:r>
          <w:rPr>
            <w:noProof/>
            <w:webHidden/>
          </w:rPr>
        </w:r>
        <w:r>
          <w:rPr>
            <w:noProof/>
            <w:webHidden/>
          </w:rPr>
          <w:fldChar w:fldCharType="separate"/>
        </w:r>
        <w:r w:rsidR="00006695">
          <w:rPr>
            <w:noProof/>
            <w:webHidden/>
          </w:rPr>
          <w:t>32</w:t>
        </w:r>
        <w:r>
          <w:rPr>
            <w:noProof/>
            <w:webHidden/>
          </w:rPr>
          <w:fldChar w:fldCharType="end"/>
        </w:r>
      </w:hyperlink>
    </w:p>
    <w:p w14:paraId="759C24E7"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695" w:history="1">
        <w:r w:rsidRPr="00F97E5B">
          <w:rPr>
            <w:rStyle w:val="Hyperlink"/>
            <w:noProof/>
          </w:rPr>
          <w:t>Lizenzanforderungen</w:t>
        </w:r>
        <w:r>
          <w:rPr>
            <w:noProof/>
            <w:webHidden/>
          </w:rPr>
          <w:tab/>
        </w:r>
        <w:r>
          <w:rPr>
            <w:noProof/>
            <w:webHidden/>
          </w:rPr>
          <w:fldChar w:fldCharType="begin"/>
        </w:r>
        <w:r>
          <w:rPr>
            <w:noProof/>
            <w:webHidden/>
          </w:rPr>
          <w:instrText xml:space="preserve"> PAGEREF _Toc258822695 \h </w:instrText>
        </w:r>
        <w:r>
          <w:rPr>
            <w:noProof/>
            <w:webHidden/>
          </w:rPr>
        </w:r>
        <w:r>
          <w:rPr>
            <w:noProof/>
            <w:webHidden/>
          </w:rPr>
          <w:fldChar w:fldCharType="separate"/>
        </w:r>
        <w:r w:rsidR="00006695">
          <w:rPr>
            <w:noProof/>
            <w:webHidden/>
          </w:rPr>
          <w:t>32</w:t>
        </w:r>
        <w:r>
          <w:rPr>
            <w:noProof/>
            <w:webHidden/>
          </w:rPr>
          <w:fldChar w:fldCharType="end"/>
        </w:r>
      </w:hyperlink>
    </w:p>
    <w:p w14:paraId="02409B6C"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696" w:history="1">
        <w:r w:rsidRPr="00F97E5B">
          <w:rPr>
            <w:rStyle w:val="Hyperlink"/>
            <w:noProof/>
          </w:rPr>
          <w:t>Verwendete Standards</w:t>
        </w:r>
        <w:r>
          <w:rPr>
            <w:noProof/>
            <w:webHidden/>
          </w:rPr>
          <w:tab/>
        </w:r>
        <w:r>
          <w:rPr>
            <w:noProof/>
            <w:webHidden/>
          </w:rPr>
          <w:fldChar w:fldCharType="begin"/>
        </w:r>
        <w:r>
          <w:rPr>
            <w:noProof/>
            <w:webHidden/>
          </w:rPr>
          <w:instrText xml:space="preserve"> PAGEREF _Toc258822696 \h </w:instrText>
        </w:r>
        <w:r>
          <w:rPr>
            <w:noProof/>
            <w:webHidden/>
          </w:rPr>
        </w:r>
        <w:r>
          <w:rPr>
            <w:noProof/>
            <w:webHidden/>
          </w:rPr>
          <w:fldChar w:fldCharType="separate"/>
        </w:r>
        <w:r w:rsidR="00006695">
          <w:rPr>
            <w:noProof/>
            <w:webHidden/>
          </w:rPr>
          <w:t>32</w:t>
        </w:r>
        <w:r>
          <w:rPr>
            <w:noProof/>
            <w:webHidden/>
          </w:rPr>
          <w:fldChar w:fldCharType="end"/>
        </w:r>
      </w:hyperlink>
    </w:p>
    <w:p w14:paraId="03972820"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697" w:history="1">
        <w:r w:rsidRPr="00F97E5B">
          <w:rPr>
            <w:rStyle w:val="Hyperlink"/>
            <w:noProof/>
          </w:rPr>
          <w:t>Use Cases</w:t>
        </w:r>
        <w:r>
          <w:rPr>
            <w:noProof/>
            <w:webHidden/>
          </w:rPr>
          <w:tab/>
        </w:r>
        <w:r>
          <w:rPr>
            <w:noProof/>
            <w:webHidden/>
          </w:rPr>
          <w:fldChar w:fldCharType="begin"/>
        </w:r>
        <w:r>
          <w:rPr>
            <w:noProof/>
            <w:webHidden/>
          </w:rPr>
          <w:instrText xml:space="preserve"> PAGEREF _Toc258822697 \h </w:instrText>
        </w:r>
        <w:r>
          <w:rPr>
            <w:noProof/>
            <w:webHidden/>
          </w:rPr>
        </w:r>
        <w:r>
          <w:rPr>
            <w:noProof/>
            <w:webHidden/>
          </w:rPr>
          <w:fldChar w:fldCharType="separate"/>
        </w:r>
        <w:r w:rsidR="00006695">
          <w:rPr>
            <w:noProof/>
            <w:webHidden/>
          </w:rPr>
          <w:t>33</w:t>
        </w:r>
        <w:r>
          <w:rPr>
            <w:noProof/>
            <w:webHidden/>
          </w:rPr>
          <w:fldChar w:fldCharType="end"/>
        </w:r>
      </w:hyperlink>
    </w:p>
    <w:p w14:paraId="58EAF558" w14:textId="77777777" w:rsidR="00830B43" w:rsidRDefault="00830B43">
      <w:pPr>
        <w:pStyle w:val="Verzeichnis4"/>
        <w:rPr>
          <w:rFonts w:asciiTheme="minorHAnsi" w:eastAsiaTheme="minorEastAsia" w:hAnsiTheme="minorHAnsi"/>
          <w:noProof/>
          <w:sz w:val="22"/>
          <w:lang w:val="en-US"/>
        </w:rPr>
      </w:pPr>
      <w:hyperlink w:anchor="_Toc258822698" w:history="1">
        <w:r w:rsidRPr="00F97E5B">
          <w:rPr>
            <w:rStyle w:val="Hyperlink"/>
            <w:noProof/>
          </w:rPr>
          <w:t>Strukturdiagramm</w:t>
        </w:r>
        <w:r>
          <w:rPr>
            <w:noProof/>
            <w:webHidden/>
          </w:rPr>
          <w:tab/>
        </w:r>
        <w:r>
          <w:rPr>
            <w:noProof/>
            <w:webHidden/>
          </w:rPr>
          <w:fldChar w:fldCharType="begin"/>
        </w:r>
        <w:r>
          <w:rPr>
            <w:noProof/>
            <w:webHidden/>
          </w:rPr>
          <w:instrText xml:space="preserve"> PAGEREF _Toc258822698 \h </w:instrText>
        </w:r>
        <w:r>
          <w:rPr>
            <w:noProof/>
            <w:webHidden/>
          </w:rPr>
        </w:r>
        <w:r>
          <w:rPr>
            <w:noProof/>
            <w:webHidden/>
          </w:rPr>
          <w:fldChar w:fldCharType="separate"/>
        </w:r>
        <w:r w:rsidR="00006695">
          <w:rPr>
            <w:noProof/>
            <w:webHidden/>
          </w:rPr>
          <w:t>33</w:t>
        </w:r>
        <w:r>
          <w:rPr>
            <w:noProof/>
            <w:webHidden/>
          </w:rPr>
          <w:fldChar w:fldCharType="end"/>
        </w:r>
      </w:hyperlink>
    </w:p>
    <w:p w14:paraId="48D317C4" w14:textId="77777777" w:rsidR="00830B43" w:rsidRDefault="00830B43">
      <w:pPr>
        <w:pStyle w:val="Verzeichnis4"/>
        <w:rPr>
          <w:rFonts w:asciiTheme="minorHAnsi" w:eastAsiaTheme="minorEastAsia" w:hAnsiTheme="minorHAnsi"/>
          <w:noProof/>
          <w:sz w:val="22"/>
          <w:lang w:val="en-US"/>
        </w:rPr>
      </w:pPr>
      <w:hyperlink w:anchor="_Toc258822699" w:history="1">
        <w:r w:rsidRPr="00F97E5B">
          <w:rPr>
            <w:rStyle w:val="Hyperlink"/>
            <w:noProof/>
          </w:rPr>
          <w:t>UC 1 – Verwalten von TestCases (CRUD)</w:t>
        </w:r>
        <w:r>
          <w:rPr>
            <w:noProof/>
            <w:webHidden/>
          </w:rPr>
          <w:tab/>
        </w:r>
        <w:r>
          <w:rPr>
            <w:noProof/>
            <w:webHidden/>
          </w:rPr>
          <w:fldChar w:fldCharType="begin"/>
        </w:r>
        <w:r>
          <w:rPr>
            <w:noProof/>
            <w:webHidden/>
          </w:rPr>
          <w:instrText xml:space="preserve"> PAGEREF _Toc258822699 \h </w:instrText>
        </w:r>
        <w:r>
          <w:rPr>
            <w:noProof/>
            <w:webHidden/>
          </w:rPr>
        </w:r>
        <w:r>
          <w:rPr>
            <w:noProof/>
            <w:webHidden/>
          </w:rPr>
          <w:fldChar w:fldCharType="separate"/>
        </w:r>
        <w:r w:rsidR="00006695">
          <w:rPr>
            <w:noProof/>
            <w:webHidden/>
          </w:rPr>
          <w:t>33</w:t>
        </w:r>
        <w:r>
          <w:rPr>
            <w:noProof/>
            <w:webHidden/>
          </w:rPr>
          <w:fldChar w:fldCharType="end"/>
        </w:r>
      </w:hyperlink>
    </w:p>
    <w:p w14:paraId="6543947D" w14:textId="77777777" w:rsidR="00830B43" w:rsidRDefault="00830B43">
      <w:pPr>
        <w:pStyle w:val="Verzeichnis4"/>
        <w:rPr>
          <w:rFonts w:asciiTheme="minorHAnsi" w:eastAsiaTheme="minorEastAsia" w:hAnsiTheme="minorHAnsi"/>
          <w:noProof/>
          <w:sz w:val="22"/>
          <w:lang w:val="en-US"/>
        </w:rPr>
      </w:pPr>
      <w:hyperlink w:anchor="_Toc258822700" w:history="1">
        <w:r w:rsidRPr="00F97E5B">
          <w:rPr>
            <w:rStyle w:val="Hyperlink"/>
            <w:noProof/>
          </w:rPr>
          <w:t>UC 2 – TestCase ausführen</w:t>
        </w:r>
        <w:r>
          <w:rPr>
            <w:noProof/>
            <w:webHidden/>
          </w:rPr>
          <w:tab/>
        </w:r>
        <w:r>
          <w:rPr>
            <w:noProof/>
            <w:webHidden/>
          </w:rPr>
          <w:fldChar w:fldCharType="begin"/>
        </w:r>
        <w:r>
          <w:rPr>
            <w:noProof/>
            <w:webHidden/>
          </w:rPr>
          <w:instrText xml:space="preserve"> PAGEREF _Toc258822700 \h </w:instrText>
        </w:r>
        <w:r>
          <w:rPr>
            <w:noProof/>
            <w:webHidden/>
          </w:rPr>
        </w:r>
        <w:r>
          <w:rPr>
            <w:noProof/>
            <w:webHidden/>
          </w:rPr>
          <w:fldChar w:fldCharType="separate"/>
        </w:r>
        <w:r w:rsidR="00006695">
          <w:rPr>
            <w:noProof/>
            <w:webHidden/>
          </w:rPr>
          <w:t>34</w:t>
        </w:r>
        <w:r>
          <w:rPr>
            <w:noProof/>
            <w:webHidden/>
          </w:rPr>
          <w:fldChar w:fldCharType="end"/>
        </w:r>
      </w:hyperlink>
    </w:p>
    <w:p w14:paraId="6CA47AE4" w14:textId="77777777" w:rsidR="00830B43" w:rsidRDefault="00830B43">
      <w:pPr>
        <w:pStyle w:val="Verzeichnis4"/>
        <w:rPr>
          <w:rFonts w:asciiTheme="minorHAnsi" w:eastAsiaTheme="minorEastAsia" w:hAnsiTheme="minorHAnsi"/>
          <w:noProof/>
          <w:sz w:val="22"/>
          <w:lang w:val="en-US"/>
        </w:rPr>
      </w:pPr>
      <w:hyperlink w:anchor="_Toc258822701" w:history="1">
        <w:r w:rsidRPr="00F97E5B">
          <w:rPr>
            <w:rStyle w:val="Hyperlink"/>
            <w:noProof/>
          </w:rPr>
          <w:t>UC 3 – TestCase replay</w:t>
        </w:r>
        <w:r>
          <w:rPr>
            <w:noProof/>
            <w:webHidden/>
          </w:rPr>
          <w:tab/>
        </w:r>
        <w:r>
          <w:rPr>
            <w:noProof/>
            <w:webHidden/>
          </w:rPr>
          <w:fldChar w:fldCharType="begin"/>
        </w:r>
        <w:r>
          <w:rPr>
            <w:noProof/>
            <w:webHidden/>
          </w:rPr>
          <w:instrText xml:space="preserve"> PAGEREF _Toc258822701 \h </w:instrText>
        </w:r>
        <w:r>
          <w:rPr>
            <w:noProof/>
            <w:webHidden/>
          </w:rPr>
        </w:r>
        <w:r>
          <w:rPr>
            <w:noProof/>
            <w:webHidden/>
          </w:rPr>
          <w:fldChar w:fldCharType="separate"/>
        </w:r>
        <w:r w:rsidR="00006695">
          <w:rPr>
            <w:noProof/>
            <w:webHidden/>
          </w:rPr>
          <w:t>34</w:t>
        </w:r>
        <w:r>
          <w:rPr>
            <w:noProof/>
            <w:webHidden/>
          </w:rPr>
          <w:fldChar w:fldCharType="end"/>
        </w:r>
      </w:hyperlink>
    </w:p>
    <w:p w14:paraId="7D0B63DA" w14:textId="77777777" w:rsidR="00830B43" w:rsidRDefault="00830B43">
      <w:pPr>
        <w:pStyle w:val="Verzeichnis4"/>
        <w:rPr>
          <w:rFonts w:asciiTheme="minorHAnsi" w:eastAsiaTheme="minorEastAsia" w:hAnsiTheme="minorHAnsi"/>
          <w:noProof/>
          <w:sz w:val="22"/>
          <w:lang w:val="en-US"/>
        </w:rPr>
      </w:pPr>
      <w:hyperlink w:anchor="_Toc258822702" w:history="1">
        <w:r w:rsidRPr="00F97E5B">
          <w:rPr>
            <w:rStyle w:val="Hyperlink"/>
            <w:noProof/>
          </w:rPr>
          <w:t>UC 4 – TestCase Berichte überprüfen</w:t>
        </w:r>
        <w:r>
          <w:rPr>
            <w:noProof/>
            <w:webHidden/>
          </w:rPr>
          <w:tab/>
        </w:r>
        <w:r>
          <w:rPr>
            <w:noProof/>
            <w:webHidden/>
          </w:rPr>
          <w:fldChar w:fldCharType="begin"/>
        </w:r>
        <w:r>
          <w:rPr>
            <w:noProof/>
            <w:webHidden/>
          </w:rPr>
          <w:instrText xml:space="preserve"> PAGEREF _Toc258822702 \h </w:instrText>
        </w:r>
        <w:r>
          <w:rPr>
            <w:noProof/>
            <w:webHidden/>
          </w:rPr>
        </w:r>
        <w:r>
          <w:rPr>
            <w:noProof/>
            <w:webHidden/>
          </w:rPr>
          <w:fldChar w:fldCharType="separate"/>
        </w:r>
        <w:r w:rsidR="00006695">
          <w:rPr>
            <w:noProof/>
            <w:webHidden/>
          </w:rPr>
          <w:t>34</w:t>
        </w:r>
        <w:r>
          <w:rPr>
            <w:noProof/>
            <w:webHidden/>
          </w:rPr>
          <w:fldChar w:fldCharType="end"/>
        </w:r>
      </w:hyperlink>
    </w:p>
    <w:p w14:paraId="3902991B" w14:textId="77777777" w:rsidR="00830B43" w:rsidRDefault="00830B43">
      <w:pPr>
        <w:pStyle w:val="Verzeichnis1"/>
        <w:tabs>
          <w:tab w:val="right" w:leader="dot" w:pos="9770"/>
        </w:tabs>
        <w:rPr>
          <w:rFonts w:asciiTheme="minorHAnsi" w:eastAsiaTheme="minorEastAsia" w:hAnsiTheme="minorHAnsi"/>
          <w:b w:val="0"/>
          <w:noProof/>
          <w:sz w:val="22"/>
          <w:lang w:val="en-US"/>
        </w:rPr>
      </w:pPr>
      <w:hyperlink w:anchor="_Toc258822703" w:history="1">
        <w:r w:rsidRPr="00F97E5B">
          <w:rPr>
            <w:rStyle w:val="Hyperlink"/>
            <w:noProof/>
          </w:rPr>
          <w:t>Software Architecture Document</w:t>
        </w:r>
        <w:r>
          <w:rPr>
            <w:noProof/>
            <w:webHidden/>
          </w:rPr>
          <w:tab/>
        </w:r>
        <w:r>
          <w:rPr>
            <w:noProof/>
            <w:webHidden/>
          </w:rPr>
          <w:fldChar w:fldCharType="begin"/>
        </w:r>
        <w:r>
          <w:rPr>
            <w:noProof/>
            <w:webHidden/>
          </w:rPr>
          <w:instrText xml:space="preserve"> PAGEREF _Toc258822703 \h </w:instrText>
        </w:r>
        <w:r>
          <w:rPr>
            <w:noProof/>
            <w:webHidden/>
          </w:rPr>
        </w:r>
        <w:r>
          <w:rPr>
            <w:noProof/>
            <w:webHidden/>
          </w:rPr>
          <w:fldChar w:fldCharType="separate"/>
        </w:r>
        <w:r w:rsidR="00006695">
          <w:rPr>
            <w:noProof/>
            <w:webHidden/>
          </w:rPr>
          <w:t>35</w:t>
        </w:r>
        <w:r>
          <w:rPr>
            <w:noProof/>
            <w:webHidden/>
          </w:rPr>
          <w:fldChar w:fldCharType="end"/>
        </w:r>
      </w:hyperlink>
    </w:p>
    <w:p w14:paraId="33B884D7" w14:textId="77777777" w:rsidR="00830B43" w:rsidRDefault="00830B43">
      <w:pPr>
        <w:pStyle w:val="Verzeichnis2"/>
        <w:tabs>
          <w:tab w:val="right" w:leader="dot" w:pos="9770"/>
        </w:tabs>
        <w:rPr>
          <w:rFonts w:asciiTheme="minorHAnsi" w:eastAsiaTheme="minorEastAsia" w:hAnsiTheme="minorHAnsi"/>
          <w:b w:val="0"/>
          <w:noProof/>
          <w:sz w:val="22"/>
          <w:lang w:val="en-US"/>
        </w:rPr>
      </w:pPr>
      <w:hyperlink w:anchor="_Toc258822704" w:history="1">
        <w:r w:rsidRPr="00F97E5B">
          <w:rPr>
            <w:rStyle w:val="Hyperlink"/>
            <w:noProof/>
          </w:rPr>
          <w:t>Komponenten</w:t>
        </w:r>
        <w:r>
          <w:rPr>
            <w:noProof/>
            <w:webHidden/>
          </w:rPr>
          <w:tab/>
        </w:r>
        <w:r>
          <w:rPr>
            <w:noProof/>
            <w:webHidden/>
          </w:rPr>
          <w:fldChar w:fldCharType="begin"/>
        </w:r>
        <w:r>
          <w:rPr>
            <w:noProof/>
            <w:webHidden/>
          </w:rPr>
          <w:instrText xml:space="preserve"> PAGEREF _Toc258822704 \h </w:instrText>
        </w:r>
        <w:r>
          <w:rPr>
            <w:noProof/>
            <w:webHidden/>
          </w:rPr>
        </w:r>
        <w:r>
          <w:rPr>
            <w:noProof/>
            <w:webHidden/>
          </w:rPr>
          <w:fldChar w:fldCharType="separate"/>
        </w:r>
        <w:r w:rsidR="00006695">
          <w:rPr>
            <w:noProof/>
            <w:webHidden/>
          </w:rPr>
          <w:t>35</w:t>
        </w:r>
        <w:r>
          <w:rPr>
            <w:noProof/>
            <w:webHidden/>
          </w:rPr>
          <w:fldChar w:fldCharType="end"/>
        </w:r>
      </w:hyperlink>
    </w:p>
    <w:p w14:paraId="48CCF263"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705" w:history="1">
        <w:r w:rsidRPr="00F97E5B">
          <w:rPr>
            <w:rStyle w:val="Hyperlink"/>
            <w:noProof/>
          </w:rPr>
          <w:t>AutoUpdater</w:t>
        </w:r>
        <w:r>
          <w:rPr>
            <w:noProof/>
            <w:webHidden/>
          </w:rPr>
          <w:tab/>
        </w:r>
        <w:r>
          <w:rPr>
            <w:noProof/>
            <w:webHidden/>
          </w:rPr>
          <w:fldChar w:fldCharType="begin"/>
        </w:r>
        <w:r>
          <w:rPr>
            <w:noProof/>
            <w:webHidden/>
          </w:rPr>
          <w:instrText xml:space="preserve"> PAGEREF _Toc258822705 \h </w:instrText>
        </w:r>
        <w:r>
          <w:rPr>
            <w:noProof/>
            <w:webHidden/>
          </w:rPr>
        </w:r>
        <w:r>
          <w:rPr>
            <w:noProof/>
            <w:webHidden/>
          </w:rPr>
          <w:fldChar w:fldCharType="separate"/>
        </w:r>
        <w:r w:rsidR="00006695">
          <w:rPr>
            <w:noProof/>
            <w:webHidden/>
          </w:rPr>
          <w:t>35</w:t>
        </w:r>
        <w:r>
          <w:rPr>
            <w:noProof/>
            <w:webHidden/>
          </w:rPr>
          <w:fldChar w:fldCharType="end"/>
        </w:r>
      </w:hyperlink>
    </w:p>
    <w:p w14:paraId="797BA856"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706" w:history="1">
        <w:r w:rsidRPr="00F97E5B">
          <w:rPr>
            <w:rStyle w:val="Hyperlink"/>
            <w:noProof/>
          </w:rPr>
          <w:t>ChecksumGenerator</w:t>
        </w:r>
        <w:r>
          <w:rPr>
            <w:noProof/>
            <w:webHidden/>
          </w:rPr>
          <w:tab/>
        </w:r>
        <w:r>
          <w:rPr>
            <w:noProof/>
            <w:webHidden/>
          </w:rPr>
          <w:fldChar w:fldCharType="begin"/>
        </w:r>
        <w:r>
          <w:rPr>
            <w:noProof/>
            <w:webHidden/>
          </w:rPr>
          <w:instrText xml:space="preserve"> PAGEREF _Toc258822706 \h </w:instrText>
        </w:r>
        <w:r>
          <w:rPr>
            <w:noProof/>
            <w:webHidden/>
          </w:rPr>
        </w:r>
        <w:r>
          <w:rPr>
            <w:noProof/>
            <w:webHidden/>
          </w:rPr>
          <w:fldChar w:fldCharType="separate"/>
        </w:r>
        <w:r w:rsidR="00006695">
          <w:rPr>
            <w:noProof/>
            <w:webHidden/>
          </w:rPr>
          <w:t>36</w:t>
        </w:r>
        <w:r>
          <w:rPr>
            <w:noProof/>
            <w:webHidden/>
          </w:rPr>
          <w:fldChar w:fldCharType="end"/>
        </w:r>
      </w:hyperlink>
    </w:p>
    <w:p w14:paraId="17F5EC6C"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707" w:history="1">
        <w:r w:rsidRPr="00F97E5B">
          <w:rPr>
            <w:rStyle w:val="Hyperlink"/>
            <w:noProof/>
          </w:rPr>
          <w:t>VMRemoteControl</w:t>
        </w:r>
        <w:r>
          <w:rPr>
            <w:noProof/>
            <w:webHidden/>
          </w:rPr>
          <w:tab/>
        </w:r>
        <w:r>
          <w:rPr>
            <w:noProof/>
            <w:webHidden/>
          </w:rPr>
          <w:fldChar w:fldCharType="begin"/>
        </w:r>
        <w:r>
          <w:rPr>
            <w:noProof/>
            <w:webHidden/>
          </w:rPr>
          <w:instrText xml:space="preserve"> PAGEREF _Toc258822707 \h </w:instrText>
        </w:r>
        <w:r>
          <w:rPr>
            <w:noProof/>
            <w:webHidden/>
          </w:rPr>
        </w:r>
        <w:r>
          <w:rPr>
            <w:noProof/>
            <w:webHidden/>
          </w:rPr>
          <w:fldChar w:fldCharType="separate"/>
        </w:r>
        <w:r w:rsidR="00006695">
          <w:rPr>
            <w:noProof/>
            <w:webHidden/>
          </w:rPr>
          <w:t>36</w:t>
        </w:r>
        <w:r>
          <w:rPr>
            <w:noProof/>
            <w:webHidden/>
          </w:rPr>
          <w:fldChar w:fldCharType="end"/>
        </w:r>
      </w:hyperlink>
    </w:p>
    <w:p w14:paraId="507BA467"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708" w:history="1">
        <w:r w:rsidRPr="00F97E5B">
          <w:rPr>
            <w:rStyle w:val="Hyperlink"/>
            <w:noProof/>
          </w:rPr>
          <w:t>LoadGenerator</w:t>
        </w:r>
        <w:r>
          <w:rPr>
            <w:noProof/>
            <w:webHidden/>
          </w:rPr>
          <w:tab/>
        </w:r>
        <w:r>
          <w:rPr>
            <w:noProof/>
            <w:webHidden/>
          </w:rPr>
          <w:fldChar w:fldCharType="begin"/>
        </w:r>
        <w:r>
          <w:rPr>
            <w:noProof/>
            <w:webHidden/>
          </w:rPr>
          <w:instrText xml:space="preserve"> PAGEREF _Toc258822708 \h </w:instrText>
        </w:r>
        <w:r>
          <w:rPr>
            <w:noProof/>
            <w:webHidden/>
          </w:rPr>
        </w:r>
        <w:r>
          <w:rPr>
            <w:noProof/>
            <w:webHidden/>
          </w:rPr>
          <w:fldChar w:fldCharType="separate"/>
        </w:r>
        <w:r w:rsidR="00006695">
          <w:rPr>
            <w:noProof/>
            <w:webHidden/>
          </w:rPr>
          <w:t>36</w:t>
        </w:r>
        <w:r>
          <w:rPr>
            <w:noProof/>
            <w:webHidden/>
          </w:rPr>
          <w:fldChar w:fldCharType="end"/>
        </w:r>
      </w:hyperlink>
    </w:p>
    <w:p w14:paraId="325EF3F6"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709" w:history="1">
        <w:r w:rsidRPr="00F97E5B">
          <w:rPr>
            <w:rStyle w:val="Hyperlink"/>
            <w:noProof/>
          </w:rPr>
          <w:t>ReportingService</w:t>
        </w:r>
        <w:r>
          <w:rPr>
            <w:noProof/>
            <w:webHidden/>
          </w:rPr>
          <w:tab/>
        </w:r>
        <w:r>
          <w:rPr>
            <w:noProof/>
            <w:webHidden/>
          </w:rPr>
          <w:fldChar w:fldCharType="begin"/>
        </w:r>
        <w:r>
          <w:rPr>
            <w:noProof/>
            <w:webHidden/>
          </w:rPr>
          <w:instrText xml:space="preserve"> PAGEREF _Toc258822709 \h </w:instrText>
        </w:r>
        <w:r>
          <w:rPr>
            <w:noProof/>
            <w:webHidden/>
          </w:rPr>
        </w:r>
        <w:r>
          <w:rPr>
            <w:noProof/>
            <w:webHidden/>
          </w:rPr>
          <w:fldChar w:fldCharType="separate"/>
        </w:r>
        <w:r w:rsidR="00006695">
          <w:rPr>
            <w:noProof/>
            <w:webHidden/>
          </w:rPr>
          <w:t>36</w:t>
        </w:r>
        <w:r>
          <w:rPr>
            <w:noProof/>
            <w:webHidden/>
          </w:rPr>
          <w:fldChar w:fldCharType="end"/>
        </w:r>
      </w:hyperlink>
    </w:p>
    <w:p w14:paraId="7FC1F776"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710" w:history="1">
        <w:r w:rsidRPr="00F97E5B">
          <w:rPr>
            <w:rStyle w:val="Hyperlink"/>
            <w:noProof/>
            <w:lang w:val="en-US"/>
          </w:rPr>
          <w:t>Network Testcase Engine Service</w:t>
        </w:r>
        <w:r>
          <w:rPr>
            <w:noProof/>
            <w:webHidden/>
          </w:rPr>
          <w:tab/>
        </w:r>
        <w:r>
          <w:rPr>
            <w:noProof/>
            <w:webHidden/>
          </w:rPr>
          <w:fldChar w:fldCharType="begin"/>
        </w:r>
        <w:r>
          <w:rPr>
            <w:noProof/>
            <w:webHidden/>
          </w:rPr>
          <w:instrText xml:space="preserve"> PAGEREF _Toc258822710 \h </w:instrText>
        </w:r>
        <w:r>
          <w:rPr>
            <w:noProof/>
            <w:webHidden/>
          </w:rPr>
        </w:r>
        <w:r>
          <w:rPr>
            <w:noProof/>
            <w:webHidden/>
          </w:rPr>
          <w:fldChar w:fldCharType="separate"/>
        </w:r>
        <w:r w:rsidR="00006695">
          <w:rPr>
            <w:noProof/>
            <w:webHidden/>
          </w:rPr>
          <w:t>37</w:t>
        </w:r>
        <w:r>
          <w:rPr>
            <w:noProof/>
            <w:webHidden/>
          </w:rPr>
          <w:fldChar w:fldCharType="end"/>
        </w:r>
      </w:hyperlink>
    </w:p>
    <w:p w14:paraId="4F3F5491"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711" w:history="1">
        <w:r w:rsidRPr="00F97E5B">
          <w:rPr>
            <w:rStyle w:val="Hyperlink"/>
            <w:noProof/>
          </w:rPr>
          <w:t>Webinterface</w:t>
        </w:r>
        <w:r>
          <w:rPr>
            <w:noProof/>
            <w:webHidden/>
          </w:rPr>
          <w:tab/>
        </w:r>
        <w:r>
          <w:rPr>
            <w:noProof/>
            <w:webHidden/>
          </w:rPr>
          <w:fldChar w:fldCharType="begin"/>
        </w:r>
        <w:r>
          <w:rPr>
            <w:noProof/>
            <w:webHidden/>
          </w:rPr>
          <w:instrText xml:space="preserve"> PAGEREF _Toc258822711 \h </w:instrText>
        </w:r>
        <w:r>
          <w:rPr>
            <w:noProof/>
            <w:webHidden/>
          </w:rPr>
        </w:r>
        <w:r>
          <w:rPr>
            <w:noProof/>
            <w:webHidden/>
          </w:rPr>
          <w:fldChar w:fldCharType="separate"/>
        </w:r>
        <w:r w:rsidR="00006695">
          <w:rPr>
            <w:noProof/>
            <w:webHidden/>
          </w:rPr>
          <w:t>37</w:t>
        </w:r>
        <w:r>
          <w:rPr>
            <w:noProof/>
            <w:webHidden/>
          </w:rPr>
          <w:fldChar w:fldCharType="end"/>
        </w:r>
      </w:hyperlink>
    </w:p>
    <w:p w14:paraId="4B9C0B54"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712" w:history="1">
        <w:r w:rsidRPr="00F97E5B">
          <w:rPr>
            <w:rStyle w:val="Hyperlink"/>
            <w:noProof/>
          </w:rPr>
          <w:t>MPPHelper</w:t>
        </w:r>
        <w:r>
          <w:rPr>
            <w:noProof/>
            <w:webHidden/>
          </w:rPr>
          <w:tab/>
        </w:r>
        <w:r>
          <w:rPr>
            <w:noProof/>
            <w:webHidden/>
          </w:rPr>
          <w:fldChar w:fldCharType="begin"/>
        </w:r>
        <w:r>
          <w:rPr>
            <w:noProof/>
            <w:webHidden/>
          </w:rPr>
          <w:instrText xml:space="preserve"> PAGEREF _Toc258822712 \h </w:instrText>
        </w:r>
        <w:r>
          <w:rPr>
            <w:noProof/>
            <w:webHidden/>
          </w:rPr>
        </w:r>
        <w:r>
          <w:rPr>
            <w:noProof/>
            <w:webHidden/>
          </w:rPr>
          <w:fldChar w:fldCharType="separate"/>
        </w:r>
        <w:r w:rsidR="00006695">
          <w:rPr>
            <w:noProof/>
            <w:webHidden/>
          </w:rPr>
          <w:t>37</w:t>
        </w:r>
        <w:r>
          <w:rPr>
            <w:noProof/>
            <w:webHidden/>
          </w:rPr>
          <w:fldChar w:fldCharType="end"/>
        </w:r>
      </w:hyperlink>
    </w:p>
    <w:p w14:paraId="3C6B6863" w14:textId="77777777" w:rsidR="00830B43" w:rsidRDefault="00830B43">
      <w:pPr>
        <w:pStyle w:val="Verzeichnis2"/>
        <w:tabs>
          <w:tab w:val="right" w:leader="dot" w:pos="9770"/>
        </w:tabs>
        <w:rPr>
          <w:rFonts w:asciiTheme="minorHAnsi" w:eastAsiaTheme="minorEastAsia" w:hAnsiTheme="minorHAnsi"/>
          <w:b w:val="0"/>
          <w:noProof/>
          <w:sz w:val="22"/>
          <w:lang w:val="en-US"/>
        </w:rPr>
      </w:pPr>
      <w:hyperlink w:anchor="_Toc258822713" w:history="1">
        <w:r w:rsidRPr="00F97E5B">
          <w:rPr>
            <w:rStyle w:val="Hyperlink"/>
            <w:noProof/>
          </w:rPr>
          <w:t>Logical View</w:t>
        </w:r>
        <w:r>
          <w:rPr>
            <w:noProof/>
            <w:webHidden/>
          </w:rPr>
          <w:tab/>
        </w:r>
        <w:r>
          <w:rPr>
            <w:noProof/>
            <w:webHidden/>
          </w:rPr>
          <w:fldChar w:fldCharType="begin"/>
        </w:r>
        <w:r>
          <w:rPr>
            <w:noProof/>
            <w:webHidden/>
          </w:rPr>
          <w:instrText xml:space="preserve"> PAGEREF _Toc258822713 \h </w:instrText>
        </w:r>
        <w:r>
          <w:rPr>
            <w:noProof/>
            <w:webHidden/>
          </w:rPr>
        </w:r>
        <w:r>
          <w:rPr>
            <w:noProof/>
            <w:webHidden/>
          </w:rPr>
          <w:fldChar w:fldCharType="separate"/>
        </w:r>
        <w:r w:rsidR="00006695">
          <w:rPr>
            <w:noProof/>
            <w:webHidden/>
          </w:rPr>
          <w:t>37</w:t>
        </w:r>
        <w:r>
          <w:rPr>
            <w:noProof/>
            <w:webHidden/>
          </w:rPr>
          <w:fldChar w:fldCharType="end"/>
        </w:r>
      </w:hyperlink>
    </w:p>
    <w:p w14:paraId="7F9073C1"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714" w:history="1">
        <w:r w:rsidRPr="00F97E5B">
          <w:rPr>
            <w:rStyle w:val="Hyperlink"/>
            <w:noProof/>
          </w:rPr>
          <w:t>Überprüfung der Architektur</w:t>
        </w:r>
        <w:r>
          <w:rPr>
            <w:noProof/>
            <w:webHidden/>
          </w:rPr>
          <w:tab/>
        </w:r>
        <w:r>
          <w:rPr>
            <w:noProof/>
            <w:webHidden/>
          </w:rPr>
          <w:fldChar w:fldCharType="begin"/>
        </w:r>
        <w:r>
          <w:rPr>
            <w:noProof/>
            <w:webHidden/>
          </w:rPr>
          <w:instrText xml:space="preserve"> PAGEREF _Toc258822714 \h </w:instrText>
        </w:r>
        <w:r>
          <w:rPr>
            <w:noProof/>
            <w:webHidden/>
          </w:rPr>
        </w:r>
        <w:r>
          <w:rPr>
            <w:noProof/>
            <w:webHidden/>
          </w:rPr>
          <w:fldChar w:fldCharType="separate"/>
        </w:r>
        <w:r w:rsidR="00006695">
          <w:rPr>
            <w:noProof/>
            <w:webHidden/>
          </w:rPr>
          <w:t>38</w:t>
        </w:r>
        <w:r>
          <w:rPr>
            <w:noProof/>
            <w:webHidden/>
          </w:rPr>
          <w:fldChar w:fldCharType="end"/>
        </w:r>
      </w:hyperlink>
    </w:p>
    <w:p w14:paraId="63B5B27D"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715" w:history="1">
        <w:r w:rsidRPr="00F97E5B">
          <w:rPr>
            <w:rStyle w:val="Hyperlink"/>
            <w:noProof/>
          </w:rPr>
          <w:t>Layer Diagram</w:t>
        </w:r>
        <w:r>
          <w:rPr>
            <w:noProof/>
            <w:webHidden/>
          </w:rPr>
          <w:tab/>
        </w:r>
        <w:r>
          <w:rPr>
            <w:noProof/>
            <w:webHidden/>
          </w:rPr>
          <w:fldChar w:fldCharType="begin"/>
        </w:r>
        <w:r>
          <w:rPr>
            <w:noProof/>
            <w:webHidden/>
          </w:rPr>
          <w:instrText xml:space="preserve"> PAGEREF _Toc258822715 \h </w:instrText>
        </w:r>
        <w:r>
          <w:rPr>
            <w:noProof/>
            <w:webHidden/>
          </w:rPr>
        </w:r>
        <w:r>
          <w:rPr>
            <w:noProof/>
            <w:webHidden/>
          </w:rPr>
          <w:fldChar w:fldCharType="separate"/>
        </w:r>
        <w:r w:rsidR="00006695">
          <w:rPr>
            <w:noProof/>
            <w:webHidden/>
          </w:rPr>
          <w:t>39</w:t>
        </w:r>
        <w:r>
          <w:rPr>
            <w:noProof/>
            <w:webHidden/>
          </w:rPr>
          <w:fldChar w:fldCharType="end"/>
        </w:r>
      </w:hyperlink>
    </w:p>
    <w:p w14:paraId="4C8D5D85" w14:textId="77777777" w:rsidR="00830B43" w:rsidRDefault="00830B43">
      <w:pPr>
        <w:pStyle w:val="Verzeichnis2"/>
        <w:tabs>
          <w:tab w:val="right" w:leader="dot" w:pos="9770"/>
        </w:tabs>
        <w:rPr>
          <w:rFonts w:asciiTheme="minorHAnsi" w:eastAsiaTheme="minorEastAsia" w:hAnsiTheme="minorHAnsi"/>
          <w:b w:val="0"/>
          <w:noProof/>
          <w:sz w:val="22"/>
          <w:lang w:val="en-US"/>
        </w:rPr>
      </w:pPr>
      <w:hyperlink w:anchor="_Toc258822716" w:history="1">
        <w:r w:rsidRPr="00F97E5B">
          <w:rPr>
            <w:rStyle w:val="Hyperlink"/>
            <w:noProof/>
          </w:rPr>
          <w:t>Deployment</w:t>
        </w:r>
        <w:r>
          <w:rPr>
            <w:noProof/>
            <w:webHidden/>
          </w:rPr>
          <w:tab/>
        </w:r>
        <w:r>
          <w:rPr>
            <w:noProof/>
            <w:webHidden/>
          </w:rPr>
          <w:fldChar w:fldCharType="begin"/>
        </w:r>
        <w:r>
          <w:rPr>
            <w:noProof/>
            <w:webHidden/>
          </w:rPr>
          <w:instrText xml:space="preserve"> PAGEREF _Toc258822716 \h </w:instrText>
        </w:r>
        <w:r>
          <w:rPr>
            <w:noProof/>
            <w:webHidden/>
          </w:rPr>
        </w:r>
        <w:r>
          <w:rPr>
            <w:noProof/>
            <w:webHidden/>
          </w:rPr>
          <w:fldChar w:fldCharType="separate"/>
        </w:r>
        <w:r w:rsidR="00006695">
          <w:rPr>
            <w:noProof/>
            <w:webHidden/>
          </w:rPr>
          <w:t>40</w:t>
        </w:r>
        <w:r>
          <w:rPr>
            <w:noProof/>
            <w:webHidden/>
          </w:rPr>
          <w:fldChar w:fldCharType="end"/>
        </w:r>
      </w:hyperlink>
    </w:p>
    <w:p w14:paraId="664997AC"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717" w:history="1">
        <w:r w:rsidRPr="00F97E5B">
          <w:rPr>
            <w:rStyle w:val="Hyperlink"/>
            <w:noProof/>
          </w:rPr>
          <w:t>Diagramm</w:t>
        </w:r>
        <w:r>
          <w:rPr>
            <w:noProof/>
            <w:webHidden/>
          </w:rPr>
          <w:tab/>
        </w:r>
        <w:r>
          <w:rPr>
            <w:noProof/>
            <w:webHidden/>
          </w:rPr>
          <w:fldChar w:fldCharType="begin"/>
        </w:r>
        <w:r>
          <w:rPr>
            <w:noProof/>
            <w:webHidden/>
          </w:rPr>
          <w:instrText xml:space="preserve"> PAGEREF _Toc258822717 \h </w:instrText>
        </w:r>
        <w:r>
          <w:rPr>
            <w:noProof/>
            <w:webHidden/>
          </w:rPr>
        </w:r>
        <w:r>
          <w:rPr>
            <w:noProof/>
            <w:webHidden/>
          </w:rPr>
          <w:fldChar w:fldCharType="separate"/>
        </w:r>
        <w:r w:rsidR="00006695">
          <w:rPr>
            <w:noProof/>
            <w:webHidden/>
          </w:rPr>
          <w:t>40</w:t>
        </w:r>
        <w:r>
          <w:rPr>
            <w:noProof/>
            <w:webHidden/>
          </w:rPr>
          <w:fldChar w:fldCharType="end"/>
        </w:r>
      </w:hyperlink>
    </w:p>
    <w:p w14:paraId="304C91F4"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718" w:history="1">
        <w:r w:rsidRPr="00F97E5B">
          <w:rPr>
            <w:rStyle w:val="Hyperlink"/>
            <w:noProof/>
          </w:rPr>
          <w:t>Beispiel Hardwareaufstellung</w:t>
        </w:r>
        <w:r>
          <w:rPr>
            <w:noProof/>
            <w:webHidden/>
          </w:rPr>
          <w:tab/>
        </w:r>
        <w:r>
          <w:rPr>
            <w:noProof/>
            <w:webHidden/>
          </w:rPr>
          <w:fldChar w:fldCharType="begin"/>
        </w:r>
        <w:r>
          <w:rPr>
            <w:noProof/>
            <w:webHidden/>
          </w:rPr>
          <w:instrText xml:space="preserve"> PAGEREF _Toc258822718 \h </w:instrText>
        </w:r>
        <w:r>
          <w:rPr>
            <w:noProof/>
            <w:webHidden/>
          </w:rPr>
        </w:r>
        <w:r>
          <w:rPr>
            <w:noProof/>
            <w:webHidden/>
          </w:rPr>
          <w:fldChar w:fldCharType="separate"/>
        </w:r>
        <w:r w:rsidR="00006695">
          <w:rPr>
            <w:noProof/>
            <w:webHidden/>
          </w:rPr>
          <w:t>41</w:t>
        </w:r>
        <w:r>
          <w:rPr>
            <w:noProof/>
            <w:webHidden/>
          </w:rPr>
          <w:fldChar w:fldCharType="end"/>
        </w:r>
      </w:hyperlink>
    </w:p>
    <w:p w14:paraId="048809C6"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719" w:history="1">
        <w:r w:rsidRPr="00F97E5B">
          <w:rPr>
            <w:rStyle w:val="Hyperlink"/>
            <w:noProof/>
          </w:rPr>
          <w:t>Automation – AutoUpdater</w:t>
        </w:r>
        <w:r>
          <w:rPr>
            <w:noProof/>
            <w:webHidden/>
          </w:rPr>
          <w:tab/>
        </w:r>
        <w:r>
          <w:rPr>
            <w:noProof/>
            <w:webHidden/>
          </w:rPr>
          <w:fldChar w:fldCharType="begin"/>
        </w:r>
        <w:r>
          <w:rPr>
            <w:noProof/>
            <w:webHidden/>
          </w:rPr>
          <w:instrText xml:space="preserve"> PAGEREF _Toc258822719 \h </w:instrText>
        </w:r>
        <w:r>
          <w:rPr>
            <w:noProof/>
            <w:webHidden/>
          </w:rPr>
        </w:r>
        <w:r>
          <w:rPr>
            <w:noProof/>
            <w:webHidden/>
          </w:rPr>
          <w:fldChar w:fldCharType="separate"/>
        </w:r>
        <w:r w:rsidR="00006695">
          <w:rPr>
            <w:noProof/>
            <w:webHidden/>
          </w:rPr>
          <w:t>41</w:t>
        </w:r>
        <w:r>
          <w:rPr>
            <w:noProof/>
            <w:webHidden/>
          </w:rPr>
          <w:fldChar w:fldCharType="end"/>
        </w:r>
      </w:hyperlink>
    </w:p>
    <w:p w14:paraId="71EB9305"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720" w:history="1">
        <w:r w:rsidRPr="00F97E5B">
          <w:rPr>
            <w:rStyle w:val="Hyperlink"/>
            <w:noProof/>
          </w:rPr>
          <w:t>Config.xml (Beispiel)</w:t>
        </w:r>
        <w:r>
          <w:rPr>
            <w:noProof/>
            <w:webHidden/>
          </w:rPr>
          <w:tab/>
        </w:r>
        <w:r>
          <w:rPr>
            <w:noProof/>
            <w:webHidden/>
          </w:rPr>
          <w:fldChar w:fldCharType="begin"/>
        </w:r>
        <w:r>
          <w:rPr>
            <w:noProof/>
            <w:webHidden/>
          </w:rPr>
          <w:instrText xml:space="preserve"> PAGEREF _Toc258822720 \h </w:instrText>
        </w:r>
        <w:r>
          <w:rPr>
            <w:noProof/>
            <w:webHidden/>
          </w:rPr>
        </w:r>
        <w:r>
          <w:rPr>
            <w:noProof/>
            <w:webHidden/>
          </w:rPr>
          <w:fldChar w:fldCharType="separate"/>
        </w:r>
        <w:r w:rsidR="00006695">
          <w:rPr>
            <w:noProof/>
            <w:webHidden/>
          </w:rPr>
          <w:t>42</w:t>
        </w:r>
        <w:r>
          <w:rPr>
            <w:noProof/>
            <w:webHidden/>
          </w:rPr>
          <w:fldChar w:fldCharType="end"/>
        </w:r>
      </w:hyperlink>
    </w:p>
    <w:p w14:paraId="75741974"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721" w:history="1">
        <w:r w:rsidRPr="00F97E5B">
          <w:rPr>
            <w:rStyle w:val="Hyperlink"/>
            <w:noProof/>
          </w:rPr>
          <w:t>Md5.xml (Beispiel)</w:t>
        </w:r>
        <w:r>
          <w:rPr>
            <w:noProof/>
            <w:webHidden/>
          </w:rPr>
          <w:tab/>
        </w:r>
        <w:r>
          <w:rPr>
            <w:noProof/>
            <w:webHidden/>
          </w:rPr>
          <w:fldChar w:fldCharType="begin"/>
        </w:r>
        <w:r>
          <w:rPr>
            <w:noProof/>
            <w:webHidden/>
          </w:rPr>
          <w:instrText xml:space="preserve"> PAGEREF _Toc258822721 \h </w:instrText>
        </w:r>
        <w:r>
          <w:rPr>
            <w:noProof/>
            <w:webHidden/>
          </w:rPr>
        </w:r>
        <w:r>
          <w:rPr>
            <w:noProof/>
            <w:webHidden/>
          </w:rPr>
          <w:fldChar w:fldCharType="separate"/>
        </w:r>
        <w:r w:rsidR="00006695">
          <w:rPr>
            <w:noProof/>
            <w:webHidden/>
          </w:rPr>
          <w:t>42</w:t>
        </w:r>
        <w:r>
          <w:rPr>
            <w:noProof/>
            <w:webHidden/>
          </w:rPr>
          <w:fldChar w:fldCharType="end"/>
        </w:r>
      </w:hyperlink>
    </w:p>
    <w:p w14:paraId="020173E6"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722" w:history="1">
        <w:r w:rsidRPr="00F97E5B">
          <w:rPr>
            <w:rStyle w:val="Hyperlink"/>
            <w:noProof/>
          </w:rPr>
          <w:t>Vorteile</w:t>
        </w:r>
        <w:r>
          <w:rPr>
            <w:noProof/>
            <w:webHidden/>
          </w:rPr>
          <w:tab/>
        </w:r>
        <w:r>
          <w:rPr>
            <w:noProof/>
            <w:webHidden/>
          </w:rPr>
          <w:fldChar w:fldCharType="begin"/>
        </w:r>
        <w:r>
          <w:rPr>
            <w:noProof/>
            <w:webHidden/>
          </w:rPr>
          <w:instrText xml:space="preserve"> PAGEREF _Toc258822722 \h </w:instrText>
        </w:r>
        <w:r>
          <w:rPr>
            <w:noProof/>
            <w:webHidden/>
          </w:rPr>
        </w:r>
        <w:r>
          <w:rPr>
            <w:noProof/>
            <w:webHidden/>
          </w:rPr>
          <w:fldChar w:fldCharType="separate"/>
        </w:r>
        <w:r w:rsidR="00006695">
          <w:rPr>
            <w:noProof/>
            <w:webHidden/>
          </w:rPr>
          <w:t>42</w:t>
        </w:r>
        <w:r>
          <w:rPr>
            <w:noProof/>
            <w:webHidden/>
          </w:rPr>
          <w:fldChar w:fldCharType="end"/>
        </w:r>
      </w:hyperlink>
    </w:p>
    <w:p w14:paraId="0CC802AB"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723" w:history="1">
        <w:r w:rsidRPr="00F97E5B">
          <w:rPr>
            <w:rStyle w:val="Hyperlink"/>
            <w:noProof/>
          </w:rPr>
          <w:t>Beispielseinsatz</w:t>
        </w:r>
        <w:r>
          <w:rPr>
            <w:noProof/>
            <w:webHidden/>
          </w:rPr>
          <w:tab/>
        </w:r>
        <w:r>
          <w:rPr>
            <w:noProof/>
            <w:webHidden/>
          </w:rPr>
          <w:fldChar w:fldCharType="begin"/>
        </w:r>
        <w:r>
          <w:rPr>
            <w:noProof/>
            <w:webHidden/>
          </w:rPr>
          <w:instrText xml:space="preserve"> PAGEREF _Toc258822723 \h </w:instrText>
        </w:r>
        <w:r>
          <w:rPr>
            <w:noProof/>
            <w:webHidden/>
          </w:rPr>
        </w:r>
        <w:r>
          <w:rPr>
            <w:noProof/>
            <w:webHidden/>
          </w:rPr>
          <w:fldChar w:fldCharType="separate"/>
        </w:r>
        <w:r w:rsidR="00006695">
          <w:rPr>
            <w:noProof/>
            <w:webHidden/>
          </w:rPr>
          <w:t>43</w:t>
        </w:r>
        <w:r>
          <w:rPr>
            <w:noProof/>
            <w:webHidden/>
          </w:rPr>
          <w:fldChar w:fldCharType="end"/>
        </w:r>
      </w:hyperlink>
    </w:p>
    <w:p w14:paraId="701B11DE" w14:textId="77777777" w:rsidR="00830B43" w:rsidRDefault="00830B43">
      <w:pPr>
        <w:pStyle w:val="Verzeichnis2"/>
        <w:tabs>
          <w:tab w:val="right" w:leader="dot" w:pos="9770"/>
        </w:tabs>
        <w:rPr>
          <w:rFonts w:asciiTheme="minorHAnsi" w:eastAsiaTheme="minorEastAsia" w:hAnsiTheme="minorHAnsi"/>
          <w:b w:val="0"/>
          <w:noProof/>
          <w:sz w:val="22"/>
          <w:lang w:val="en-US"/>
        </w:rPr>
      </w:pPr>
      <w:hyperlink w:anchor="_Toc258822724" w:history="1">
        <w:r w:rsidRPr="00F97E5B">
          <w:rPr>
            <w:rStyle w:val="Hyperlink"/>
            <w:noProof/>
          </w:rPr>
          <w:t>Persistence View</w:t>
        </w:r>
        <w:r>
          <w:rPr>
            <w:noProof/>
            <w:webHidden/>
          </w:rPr>
          <w:tab/>
        </w:r>
        <w:r>
          <w:rPr>
            <w:noProof/>
            <w:webHidden/>
          </w:rPr>
          <w:fldChar w:fldCharType="begin"/>
        </w:r>
        <w:r>
          <w:rPr>
            <w:noProof/>
            <w:webHidden/>
          </w:rPr>
          <w:instrText xml:space="preserve"> PAGEREF _Toc258822724 \h </w:instrText>
        </w:r>
        <w:r>
          <w:rPr>
            <w:noProof/>
            <w:webHidden/>
          </w:rPr>
        </w:r>
        <w:r>
          <w:rPr>
            <w:noProof/>
            <w:webHidden/>
          </w:rPr>
          <w:fldChar w:fldCharType="separate"/>
        </w:r>
        <w:r w:rsidR="00006695">
          <w:rPr>
            <w:noProof/>
            <w:webHidden/>
          </w:rPr>
          <w:t>43</w:t>
        </w:r>
        <w:r>
          <w:rPr>
            <w:noProof/>
            <w:webHidden/>
          </w:rPr>
          <w:fldChar w:fldCharType="end"/>
        </w:r>
      </w:hyperlink>
    </w:p>
    <w:p w14:paraId="598967E0"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725" w:history="1">
        <w:r w:rsidRPr="00F97E5B">
          <w:rPr>
            <w:rStyle w:val="Hyperlink"/>
            <w:noProof/>
            <w:lang w:val="en-US"/>
          </w:rPr>
          <w:t>Diagramm</w:t>
        </w:r>
        <w:r>
          <w:rPr>
            <w:noProof/>
            <w:webHidden/>
          </w:rPr>
          <w:tab/>
        </w:r>
        <w:r>
          <w:rPr>
            <w:noProof/>
            <w:webHidden/>
          </w:rPr>
          <w:fldChar w:fldCharType="begin"/>
        </w:r>
        <w:r>
          <w:rPr>
            <w:noProof/>
            <w:webHidden/>
          </w:rPr>
          <w:instrText xml:space="preserve"> PAGEREF _Toc258822725 \h </w:instrText>
        </w:r>
        <w:r>
          <w:rPr>
            <w:noProof/>
            <w:webHidden/>
          </w:rPr>
        </w:r>
        <w:r>
          <w:rPr>
            <w:noProof/>
            <w:webHidden/>
          </w:rPr>
          <w:fldChar w:fldCharType="separate"/>
        </w:r>
        <w:r w:rsidR="00006695">
          <w:rPr>
            <w:noProof/>
            <w:webHidden/>
          </w:rPr>
          <w:t>44</w:t>
        </w:r>
        <w:r>
          <w:rPr>
            <w:noProof/>
            <w:webHidden/>
          </w:rPr>
          <w:fldChar w:fldCharType="end"/>
        </w:r>
      </w:hyperlink>
    </w:p>
    <w:p w14:paraId="0762DF0F" w14:textId="77777777" w:rsidR="00830B43" w:rsidRDefault="00830B43">
      <w:pPr>
        <w:pStyle w:val="Verzeichnis2"/>
        <w:tabs>
          <w:tab w:val="right" w:leader="dot" w:pos="9770"/>
        </w:tabs>
        <w:rPr>
          <w:rFonts w:asciiTheme="minorHAnsi" w:eastAsiaTheme="minorEastAsia" w:hAnsiTheme="minorHAnsi"/>
          <w:b w:val="0"/>
          <w:noProof/>
          <w:sz w:val="22"/>
          <w:lang w:val="en-US"/>
        </w:rPr>
      </w:pPr>
      <w:hyperlink w:anchor="_Toc258822726" w:history="1">
        <w:r w:rsidRPr="00F97E5B">
          <w:rPr>
            <w:rStyle w:val="Hyperlink"/>
            <w:noProof/>
          </w:rPr>
          <w:t>Kommunikation &amp; Abläufe</w:t>
        </w:r>
        <w:r>
          <w:rPr>
            <w:noProof/>
            <w:webHidden/>
          </w:rPr>
          <w:tab/>
        </w:r>
        <w:r>
          <w:rPr>
            <w:noProof/>
            <w:webHidden/>
          </w:rPr>
          <w:fldChar w:fldCharType="begin"/>
        </w:r>
        <w:r>
          <w:rPr>
            <w:noProof/>
            <w:webHidden/>
          </w:rPr>
          <w:instrText xml:space="preserve"> PAGEREF _Toc258822726 \h </w:instrText>
        </w:r>
        <w:r>
          <w:rPr>
            <w:noProof/>
            <w:webHidden/>
          </w:rPr>
        </w:r>
        <w:r>
          <w:rPr>
            <w:noProof/>
            <w:webHidden/>
          </w:rPr>
          <w:fldChar w:fldCharType="separate"/>
        </w:r>
        <w:r w:rsidR="00006695">
          <w:rPr>
            <w:noProof/>
            <w:webHidden/>
          </w:rPr>
          <w:t>45</w:t>
        </w:r>
        <w:r>
          <w:rPr>
            <w:noProof/>
            <w:webHidden/>
          </w:rPr>
          <w:fldChar w:fldCharType="end"/>
        </w:r>
      </w:hyperlink>
    </w:p>
    <w:p w14:paraId="7713FE64"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727" w:history="1">
        <w:r w:rsidRPr="00F97E5B">
          <w:rPr>
            <w:rStyle w:val="Hyperlink"/>
            <w:noProof/>
          </w:rPr>
          <w:t>Abläufe</w:t>
        </w:r>
        <w:r>
          <w:rPr>
            <w:noProof/>
            <w:webHidden/>
          </w:rPr>
          <w:tab/>
        </w:r>
        <w:r>
          <w:rPr>
            <w:noProof/>
            <w:webHidden/>
          </w:rPr>
          <w:fldChar w:fldCharType="begin"/>
        </w:r>
        <w:r>
          <w:rPr>
            <w:noProof/>
            <w:webHidden/>
          </w:rPr>
          <w:instrText xml:space="preserve"> PAGEREF _Toc258822727 \h </w:instrText>
        </w:r>
        <w:r>
          <w:rPr>
            <w:noProof/>
            <w:webHidden/>
          </w:rPr>
        </w:r>
        <w:r>
          <w:rPr>
            <w:noProof/>
            <w:webHidden/>
          </w:rPr>
          <w:fldChar w:fldCharType="separate"/>
        </w:r>
        <w:r w:rsidR="00006695">
          <w:rPr>
            <w:noProof/>
            <w:webHidden/>
          </w:rPr>
          <w:t>45</w:t>
        </w:r>
        <w:r>
          <w:rPr>
            <w:noProof/>
            <w:webHidden/>
          </w:rPr>
          <w:fldChar w:fldCharType="end"/>
        </w:r>
      </w:hyperlink>
    </w:p>
    <w:p w14:paraId="55132828" w14:textId="77777777" w:rsidR="00830B43" w:rsidRDefault="00830B43">
      <w:pPr>
        <w:pStyle w:val="Verzeichnis4"/>
        <w:rPr>
          <w:rFonts w:asciiTheme="minorHAnsi" w:eastAsiaTheme="minorEastAsia" w:hAnsiTheme="minorHAnsi"/>
          <w:noProof/>
          <w:sz w:val="22"/>
          <w:lang w:val="en-US"/>
        </w:rPr>
      </w:pPr>
      <w:hyperlink w:anchor="_Toc258822728" w:history="1">
        <w:r w:rsidRPr="00F97E5B">
          <w:rPr>
            <w:rStyle w:val="Hyperlink"/>
            <w:noProof/>
          </w:rPr>
          <w:t>Node Discovery</w:t>
        </w:r>
        <w:r>
          <w:rPr>
            <w:noProof/>
            <w:webHidden/>
          </w:rPr>
          <w:tab/>
        </w:r>
        <w:r>
          <w:rPr>
            <w:noProof/>
            <w:webHidden/>
          </w:rPr>
          <w:fldChar w:fldCharType="begin"/>
        </w:r>
        <w:r>
          <w:rPr>
            <w:noProof/>
            <w:webHidden/>
          </w:rPr>
          <w:instrText xml:space="preserve"> PAGEREF _Toc258822728 \h </w:instrText>
        </w:r>
        <w:r>
          <w:rPr>
            <w:noProof/>
            <w:webHidden/>
          </w:rPr>
        </w:r>
        <w:r>
          <w:rPr>
            <w:noProof/>
            <w:webHidden/>
          </w:rPr>
          <w:fldChar w:fldCharType="separate"/>
        </w:r>
        <w:r w:rsidR="00006695">
          <w:rPr>
            <w:noProof/>
            <w:webHidden/>
          </w:rPr>
          <w:t>45</w:t>
        </w:r>
        <w:r>
          <w:rPr>
            <w:noProof/>
            <w:webHidden/>
          </w:rPr>
          <w:fldChar w:fldCharType="end"/>
        </w:r>
      </w:hyperlink>
    </w:p>
    <w:p w14:paraId="5AF85AAD" w14:textId="77777777" w:rsidR="00830B43" w:rsidRDefault="00830B43">
      <w:pPr>
        <w:pStyle w:val="Verzeichnis4"/>
        <w:rPr>
          <w:rFonts w:asciiTheme="minorHAnsi" w:eastAsiaTheme="minorEastAsia" w:hAnsiTheme="minorHAnsi"/>
          <w:noProof/>
          <w:sz w:val="22"/>
          <w:lang w:val="en-US"/>
        </w:rPr>
      </w:pPr>
      <w:hyperlink w:anchor="_Toc258822729" w:history="1">
        <w:r w:rsidRPr="00F97E5B">
          <w:rPr>
            <w:rStyle w:val="Hyperlink"/>
            <w:noProof/>
          </w:rPr>
          <w:t>Installation und Verteilung der VMs auf die Nodes</w:t>
        </w:r>
        <w:r>
          <w:rPr>
            <w:noProof/>
            <w:webHidden/>
          </w:rPr>
          <w:tab/>
        </w:r>
        <w:r>
          <w:rPr>
            <w:noProof/>
            <w:webHidden/>
          </w:rPr>
          <w:fldChar w:fldCharType="begin"/>
        </w:r>
        <w:r>
          <w:rPr>
            <w:noProof/>
            <w:webHidden/>
          </w:rPr>
          <w:instrText xml:space="preserve"> PAGEREF _Toc258822729 \h </w:instrText>
        </w:r>
        <w:r>
          <w:rPr>
            <w:noProof/>
            <w:webHidden/>
          </w:rPr>
        </w:r>
        <w:r>
          <w:rPr>
            <w:noProof/>
            <w:webHidden/>
          </w:rPr>
          <w:fldChar w:fldCharType="separate"/>
        </w:r>
        <w:r w:rsidR="00006695">
          <w:rPr>
            <w:noProof/>
            <w:webHidden/>
          </w:rPr>
          <w:t>46</w:t>
        </w:r>
        <w:r>
          <w:rPr>
            <w:noProof/>
            <w:webHidden/>
          </w:rPr>
          <w:fldChar w:fldCharType="end"/>
        </w:r>
      </w:hyperlink>
    </w:p>
    <w:p w14:paraId="04BB7804" w14:textId="77777777" w:rsidR="00830B43" w:rsidRDefault="00830B43">
      <w:pPr>
        <w:pStyle w:val="Verzeichnis4"/>
        <w:rPr>
          <w:rFonts w:asciiTheme="minorHAnsi" w:eastAsiaTheme="minorEastAsia" w:hAnsiTheme="minorHAnsi"/>
          <w:noProof/>
          <w:sz w:val="22"/>
          <w:lang w:val="en-US"/>
        </w:rPr>
      </w:pPr>
      <w:hyperlink w:anchor="_Toc258822730" w:history="1">
        <w:r w:rsidRPr="00F97E5B">
          <w:rPr>
            <w:rStyle w:val="Hyperlink"/>
            <w:noProof/>
          </w:rPr>
          <w:t>Starten der VMs</w:t>
        </w:r>
        <w:r>
          <w:rPr>
            <w:noProof/>
            <w:webHidden/>
          </w:rPr>
          <w:tab/>
        </w:r>
        <w:r>
          <w:rPr>
            <w:noProof/>
            <w:webHidden/>
          </w:rPr>
          <w:fldChar w:fldCharType="begin"/>
        </w:r>
        <w:r>
          <w:rPr>
            <w:noProof/>
            <w:webHidden/>
          </w:rPr>
          <w:instrText xml:space="preserve"> PAGEREF _Toc258822730 \h </w:instrText>
        </w:r>
        <w:r>
          <w:rPr>
            <w:noProof/>
            <w:webHidden/>
          </w:rPr>
        </w:r>
        <w:r>
          <w:rPr>
            <w:noProof/>
            <w:webHidden/>
          </w:rPr>
          <w:fldChar w:fldCharType="separate"/>
        </w:r>
        <w:r w:rsidR="00006695">
          <w:rPr>
            <w:noProof/>
            <w:webHidden/>
          </w:rPr>
          <w:t>46</w:t>
        </w:r>
        <w:r>
          <w:rPr>
            <w:noProof/>
            <w:webHidden/>
          </w:rPr>
          <w:fldChar w:fldCharType="end"/>
        </w:r>
      </w:hyperlink>
    </w:p>
    <w:p w14:paraId="26F7EAC6"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731" w:history="1">
        <w:r w:rsidRPr="00F97E5B">
          <w:rPr>
            <w:rStyle w:val="Hyperlink"/>
            <w:noProof/>
          </w:rPr>
          <w:t>Multicast Adressen / Port Tabelle</w:t>
        </w:r>
        <w:r>
          <w:rPr>
            <w:noProof/>
            <w:webHidden/>
          </w:rPr>
          <w:tab/>
        </w:r>
        <w:r>
          <w:rPr>
            <w:noProof/>
            <w:webHidden/>
          </w:rPr>
          <w:fldChar w:fldCharType="begin"/>
        </w:r>
        <w:r>
          <w:rPr>
            <w:noProof/>
            <w:webHidden/>
          </w:rPr>
          <w:instrText xml:space="preserve"> PAGEREF _Toc258822731 \h </w:instrText>
        </w:r>
        <w:r>
          <w:rPr>
            <w:noProof/>
            <w:webHidden/>
          </w:rPr>
        </w:r>
        <w:r>
          <w:rPr>
            <w:noProof/>
            <w:webHidden/>
          </w:rPr>
          <w:fldChar w:fldCharType="separate"/>
        </w:r>
        <w:r w:rsidR="00006695">
          <w:rPr>
            <w:noProof/>
            <w:webHidden/>
          </w:rPr>
          <w:t>47</w:t>
        </w:r>
        <w:r>
          <w:rPr>
            <w:noProof/>
            <w:webHidden/>
          </w:rPr>
          <w:fldChar w:fldCharType="end"/>
        </w:r>
      </w:hyperlink>
    </w:p>
    <w:p w14:paraId="0FF6860C" w14:textId="77777777" w:rsidR="00830B43" w:rsidRDefault="00830B43">
      <w:pPr>
        <w:pStyle w:val="Verzeichnis2"/>
        <w:tabs>
          <w:tab w:val="right" w:leader="dot" w:pos="9770"/>
        </w:tabs>
        <w:rPr>
          <w:rFonts w:asciiTheme="minorHAnsi" w:eastAsiaTheme="minorEastAsia" w:hAnsiTheme="minorHAnsi"/>
          <w:b w:val="0"/>
          <w:noProof/>
          <w:sz w:val="22"/>
          <w:lang w:val="en-US"/>
        </w:rPr>
      </w:pPr>
      <w:hyperlink w:anchor="_Toc258822732" w:history="1">
        <w:r w:rsidRPr="00F97E5B">
          <w:rPr>
            <w:rStyle w:val="Hyperlink"/>
            <w:noProof/>
          </w:rPr>
          <w:t>Virtualisierung</w:t>
        </w:r>
        <w:r>
          <w:rPr>
            <w:noProof/>
            <w:webHidden/>
          </w:rPr>
          <w:tab/>
        </w:r>
        <w:r>
          <w:rPr>
            <w:noProof/>
            <w:webHidden/>
          </w:rPr>
          <w:fldChar w:fldCharType="begin"/>
        </w:r>
        <w:r>
          <w:rPr>
            <w:noProof/>
            <w:webHidden/>
          </w:rPr>
          <w:instrText xml:space="preserve"> PAGEREF _Toc258822732 \h </w:instrText>
        </w:r>
        <w:r>
          <w:rPr>
            <w:noProof/>
            <w:webHidden/>
          </w:rPr>
        </w:r>
        <w:r>
          <w:rPr>
            <w:noProof/>
            <w:webHidden/>
          </w:rPr>
          <w:fldChar w:fldCharType="separate"/>
        </w:r>
        <w:r w:rsidR="00006695">
          <w:rPr>
            <w:noProof/>
            <w:webHidden/>
          </w:rPr>
          <w:t>48</w:t>
        </w:r>
        <w:r>
          <w:rPr>
            <w:noProof/>
            <w:webHidden/>
          </w:rPr>
          <w:fldChar w:fldCharType="end"/>
        </w:r>
      </w:hyperlink>
    </w:p>
    <w:p w14:paraId="7F814536"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733" w:history="1">
        <w:r w:rsidRPr="00F97E5B">
          <w:rPr>
            <w:rStyle w:val="Hyperlink"/>
            <w:noProof/>
          </w:rPr>
          <w:t>Kernel-based Virtual Machine</w:t>
        </w:r>
        <w:r>
          <w:rPr>
            <w:noProof/>
            <w:webHidden/>
          </w:rPr>
          <w:tab/>
        </w:r>
        <w:r>
          <w:rPr>
            <w:noProof/>
            <w:webHidden/>
          </w:rPr>
          <w:fldChar w:fldCharType="begin"/>
        </w:r>
        <w:r>
          <w:rPr>
            <w:noProof/>
            <w:webHidden/>
          </w:rPr>
          <w:instrText xml:space="preserve"> PAGEREF _Toc258822733 \h </w:instrText>
        </w:r>
        <w:r>
          <w:rPr>
            <w:noProof/>
            <w:webHidden/>
          </w:rPr>
        </w:r>
        <w:r>
          <w:rPr>
            <w:noProof/>
            <w:webHidden/>
          </w:rPr>
          <w:fldChar w:fldCharType="separate"/>
        </w:r>
        <w:r w:rsidR="00006695">
          <w:rPr>
            <w:noProof/>
            <w:webHidden/>
          </w:rPr>
          <w:t>48</w:t>
        </w:r>
        <w:r>
          <w:rPr>
            <w:noProof/>
            <w:webHidden/>
          </w:rPr>
          <w:fldChar w:fldCharType="end"/>
        </w:r>
      </w:hyperlink>
    </w:p>
    <w:p w14:paraId="1D491411"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734" w:history="1">
        <w:r w:rsidRPr="00F97E5B">
          <w:rPr>
            <w:rStyle w:val="Hyperlink"/>
            <w:noProof/>
          </w:rPr>
          <w:t>Wichtige Befehle</w:t>
        </w:r>
        <w:r>
          <w:rPr>
            <w:noProof/>
            <w:webHidden/>
          </w:rPr>
          <w:tab/>
        </w:r>
        <w:r>
          <w:rPr>
            <w:noProof/>
            <w:webHidden/>
          </w:rPr>
          <w:fldChar w:fldCharType="begin"/>
        </w:r>
        <w:r>
          <w:rPr>
            <w:noProof/>
            <w:webHidden/>
          </w:rPr>
          <w:instrText xml:space="preserve"> PAGEREF _Toc258822734 \h </w:instrText>
        </w:r>
        <w:r>
          <w:rPr>
            <w:noProof/>
            <w:webHidden/>
          </w:rPr>
        </w:r>
        <w:r>
          <w:rPr>
            <w:noProof/>
            <w:webHidden/>
          </w:rPr>
          <w:fldChar w:fldCharType="separate"/>
        </w:r>
        <w:r w:rsidR="00006695">
          <w:rPr>
            <w:noProof/>
            <w:webHidden/>
          </w:rPr>
          <w:t>48</w:t>
        </w:r>
        <w:r>
          <w:rPr>
            <w:noProof/>
            <w:webHidden/>
          </w:rPr>
          <w:fldChar w:fldCharType="end"/>
        </w:r>
      </w:hyperlink>
    </w:p>
    <w:p w14:paraId="179395C9" w14:textId="77777777" w:rsidR="00830B43" w:rsidRDefault="00830B43">
      <w:pPr>
        <w:pStyle w:val="Verzeichnis4"/>
        <w:rPr>
          <w:rFonts w:asciiTheme="minorHAnsi" w:eastAsiaTheme="minorEastAsia" w:hAnsiTheme="minorHAnsi"/>
          <w:noProof/>
          <w:sz w:val="22"/>
          <w:lang w:val="en-US"/>
        </w:rPr>
      </w:pPr>
      <w:hyperlink w:anchor="_Toc258822735" w:history="1">
        <w:r w:rsidRPr="00F97E5B">
          <w:rPr>
            <w:rStyle w:val="Hyperlink"/>
            <w:noProof/>
          </w:rPr>
          <w:t>Image erstellen</w:t>
        </w:r>
        <w:r>
          <w:rPr>
            <w:noProof/>
            <w:webHidden/>
          </w:rPr>
          <w:tab/>
        </w:r>
        <w:r>
          <w:rPr>
            <w:noProof/>
            <w:webHidden/>
          </w:rPr>
          <w:fldChar w:fldCharType="begin"/>
        </w:r>
        <w:r>
          <w:rPr>
            <w:noProof/>
            <w:webHidden/>
          </w:rPr>
          <w:instrText xml:space="preserve"> PAGEREF _Toc258822735 \h </w:instrText>
        </w:r>
        <w:r>
          <w:rPr>
            <w:noProof/>
            <w:webHidden/>
          </w:rPr>
        </w:r>
        <w:r>
          <w:rPr>
            <w:noProof/>
            <w:webHidden/>
          </w:rPr>
          <w:fldChar w:fldCharType="separate"/>
        </w:r>
        <w:r w:rsidR="00006695">
          <w:rPr>
            <w:noProof/>
            <w:webHidden/>
          </w:rPr>
          <w:t>48</w:t>
        </w:r>
        <w:r>
          <w:rPr>
            <w:noProof/>
            <w:webHidden/>
          </w:rPr>
          <w:fldChar w:fldCharType="end"/>
        </w:r>
      </w:hyperlink>
    </w:p>
    <w:p w14:paraId="13E6100C" w14:textId="77777777" w:rsidR="00830B43" w:rsidRDefault="00830B43">
      <w:pPr>
        <w:pStyle w:val="Verzeichnis4"/>
        <w:rPr>
          <w:rFonts w:asciiTheme="minorHAnsi" w:eastAsiaTheme="minorEastAsia" w:hAnsiTheme="minorHAnsi"/>
          <w:noProof/>
          <w:sz w:val="22"/>
          <w:lang w:val="en-US"/>
        </w:rPr>
      </w:pPr>
      <w:hyperlink w:anchor="_Toc258822736" w:history="1">
        <w:r w:rsidRPr="00F97E5B">
          <w:rPr>
            <w:rStyle w:val="Hyperlink"/>
            <w:noProof/>
          </w:rPr>
          <w:t>Overlay-Image erstellen</w:t>
        </w:r>
        <w:r>
          <w:rPr>
            <w:noProof/>
            <w:webHidden/>
          </w:rPr>
          <w:tab/>
        </w:r>
        <w:r>
          <w:rPr>
            <w:noProof/>
            <w:webHidden/>
          </w:rPr>
          <w:fldChar w:fldCharType="begin"/>
        </w:r>
        <w:r>
          <w:rPr>
            <w:noProof/>
            <w:webHidden/>
          </w:rPr>
          <w:instrText xml:space="preserve"> PAGEREF _Toc258822736 \h </w:instrText>
        </w:r>
        <w:r>
          <w:rPr>
            <w:noProof/>
            <w:webHidden/>
          </w:rPr>
        </w:r>
        <w:r>
          <w:rPr>
            <w:noProof/>
            <w:webHidden/>
          </w:rPr>
          <w:fldChar w:fldCharType="separate"/>
        </w:r>
        <w:r w:rsidR="00006695">
          <w:rPr>
            <w:noProof/>
            <w:webHidden/>
          </w:rPr>
          <w:t>48</w:t>
        </w:r>
        <w:r>
          <w:rPr>
            <w:noProof/>
            <w:webHidden/>
          </w:rPr>
          <w:fldChar w:fldCharType="end"/>
        </w:r>
      </w:hyperlink>
    </w:p>
    <w:p w14:paraId="7C024F88" w14:textId="77777777" w:rsidR="00830B43" w:rsidRDefault="00830B43">
      <w:pPr>
        <w:pStyle w:val="Verzeichnis4"/>
        <w:rPr>
          <w:rFonts w:asciiTheme="minorHAnsi" w:eastAsiaTheme="minorEastAsia" w:hAnsiTheme="minorHAnsi"/>
          <w:noProof/>
          <w:sz w:val="22"/>
          <w:lang w:val="en-US"/>
        </w:rPr>
      </w:pPr>
      <w:hyperlink w:anchor="_Toc258822737" w:history="1">
        <w:r w:rsidRPr="00F97E5B">
          <w:rPr>
            <w:rStyle w:val="Hyperlink"/>
            <w:noProof/>
          </w:rPr>
          <w:t>Änderungen comitten</w:t>
        </w:r>
        <w:r>
          <w:rPr>
            <w:noProof/>
            <w:webHidden/>
          </w:rPr>
          <w:tab/>
        </w:r>
        <w:r>
          <w:rPr>
            <w:noProof/>
            <w:webHidden/>
          </w:rPr>
          <w:fldChar w:fldCharType="begin"/>
        </w:r>
        <w:r>
          <w:rPr>
            <w:noProof/>
            <w:webHidden/>
          </w:rPr>
          <w:instrText xml:space="preserve"> PAGEREF _Toc258822737 \h </w:instrText>
        </w:r>
        <w:r>
          <w:rPr>
            <w:noProof/>
            <w:webHidden/>
          </w:rPr>
        </w:r>
        <w:r>
          <w:rPr>
            <w:noProof/>
            <w:webHidden/>
          </w:rPr>
          <w:fldChar w:fldCharType="separate"/>
        </w:r>
        <w:r w:rsidR="00006695">
          <w:rPr>
            <w:noProof/>
            <w:webHidden/>
          </w:rPr>
          <w:t>48</w:t>
        </w:r>
        <w:r>
          <w:rPr>
            <w:noProof/>
            <w:webHidden/>
          </w:rPr>
          <w:fldChar w:fldCharType="end"/>
        </w:r>
      </w:hyperlink>
    </w:p>
    <w:p w14:paraId="7FB216EE" w14:textId="77777777" w:rsidR="00830B43" w:rsidRDefault="00830B43">
      <w:pPr>
        <w:pStyle w:val="Verzeichnis4"/>
        <w:rPr>
          <w:rFonts w:asciiTheme="minorHAnsi" w:eastAsiaTheme="minorEastAsia" w:hAnsiTheme="minorHAnsi"/>
          <w:noProof/>
          <w:sz w:val="22"/>
          <w:lang w:val="en-US"/>
        </w:rPr>
      </w:pPr>
      <w:hyperlink w:anchor="_Toc258822738" w:history="1">
        <w:r w:rsidRPr="00F97E5B">
          <w:rPr>
            <w:rStyle w:val="Hyperlink"/>
            <w:noProof/>
          </w:rPr>
          <w:t>VM starten (Installation)</w:t>
        </w:r>
        <w:r>
          <w:rPr>
            <w:noProof/>
            <w:webHidden/>
          </w:rPr>
          <w:tab/>
        </w:r>
        <w:r>
          <w:rPr>
            <w:noProof/>
            <w:webHidden/>
          </w:rPr>
          <w:fldChar w:fldCharType="begin"/>
        </w:r>
        <w:r>
          <w:rPr>
            <w:noProof/>
            <w:webHidden/>
          </w:rPr>
          <w:instrText xml:space="preserve"> PAGEREF _Toc258822738 \h </w:instrText>
        </w:r>
        <w:r>
          <w:rPr>
            <w:noProof/>
            <w:webHidden/>
          </w:rPr>
        </w:r>
        <w:r>
          <w:rPr>
            <w:noProof/>
            <w:webHidden/>
          </w:rPr>
          <w:fldChar w:fldCharType="separate"/>
        </w:r>
        <w:r w:rsidR="00006695">
          <w:rPr>
            <w:noProof/>
            <w:webHidden/>
          </w:rPr>
          <w:t>48</w:t>
        </w:r>
        <w:r>
          <w:rPr>
            <w:noProof/>
            <w:webHidden/>
          </w:rPr>
          <w:fldChar w:fldCharType="end"/>
        </w:r>
      </w:hyperlink>
    </w:p>
    <w:p w14:paraId="6E269255" w14:textId="77777777" w:rsidR="00830B43" w:rsidRDefault="00830B43">
      <w:pPr>
        <w:pStyle w:val="Verzeichnis4"/>
        <w:rPr>
          <w:rFonts w:asciiTheme="minorHAnsi" w:eastAsiaTheme="minorEastAsia" w:hAnsiTheme="minorHAnsi"/>
          <w:noProof/>
          <w:sz w:val="22"/>
          <w:lang w:val="en-US"/>
        </w:rPr>
      </w:pPr>
      <w:hyperlink w:anchor="_Toc258822739" w:history="1">
        <w:r w:rsidRPr="00F97E5B">
          <w:rPr>
            <w:rStyle w:val="Hyperlink"/>
            <w:noProof/>
            <w:lang w:eastAsia="de-CH"/>
          </w:rPr>
          <w:t>VM starten</w:t>
        </w:r>
        <w:r>
          <w:rPr>
            <w:noProof/>
            <w:webHidden/>
          </w:rPr>
          <w:tab/>
        </w:r>
        <w:r>
          <w:rPr>
            <w:noProof/>
            <w:webHidden/>
          </w:rPr>
          <w:fldChar w:fldCharType="begin"/>
        </w:r>
        <w:r>
          <w:rPr>
            <w:noProof/>
            <w:webHidden/>
          </w:rPr>
          <w:instrText xml:space="preserve"> PAGEREF _Toc258822739 \h </w:instrText>
        </w:r>
        <w:r>
          <w:rPr>
            <w:noProof/>
            <w:webHidden/>
          </w:rPr>
        </w:r>
        <w:r>
          <w:rPr>
            <w:noProof/>
            <w:webHidden/>
          </w:rPr>
          <w:fldChar w:fldCharType="separate"/>
        </w:r>
        <w:r w:rsidR="00006695">
          <w:rPr>
            <w:noProof/>
            <w:webHidden/>
          </w:rPr>
          <w:t>49</w:t>
        </w:r>
        <w:r>
          <w:rPr>
            <w:noProof/>
            <w:webHidden/>
          </w:rPr>
          <w:fldChar w:fldCharType="end"/>
        </w:r>
      </w:hyperlink>
    </w:p>
    <w:p w14:paraId="58C8BA0B"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740" w:history="1">
        <w:r w:rsidRPr="00F97E5B">
          <w:rPr>
            <w:rStyle w:val="Hyperlink"/>
            <w:noProof/>
          </w:rPr>
          <w:t>TAP Scripts</w:t>
        </w:r>
        <w:r>
          <w:rPr>
            <w:noProof/>
            <w:webHidden/>
          </w:rPr>
          <w:tab/>
        </w:r>
        <w:r>
          <w:rPr>
            <w:noProof/>
            <w:webHidden/>
          </w:rPr>
          <w:fldChar w:fldCharType="begin"/>
        </w:r>
        <w:r>
          <w:rPr>
            <w:noProof/>
            <w:webHidden/>
          </w:rPr>
          <w:instrText xml:space="preserve"> PAGEREF _Toc258822740 \h </w:instrText>
        </w:r>
        <w:r>
          <w:rPr>
            <w:noProof/>
            <w:webHidden/>
          </w:rPr>
        </w:r>
        <w:r>
          <w:rPr>
            <w:noProof/>
            <w:webHidden/>
          </w:rPr>
          <w:fldChar w:fldCharType="separate"/>
        </w:r>
        <w:r w:rsidR="00006695">
          <w:rPr>
            <w:noProof/>
            <w:webHidden/>
          </w:rPr>
          <w:t>49</w:t>
        </w:r>
        <w:r>
          <w:rPr>
            <w:noProof/>
            <w:webHidden/>
          </w:rPr>
          <w:fldChar w:fldCharType="end"/>
        </w:r>
      </w:hyperlink>
    </w:p>
    <w:p w14:paraId="279618E1" w14:textId="77777777" w:rsidR="00830B43" w:rsidRDefault="00830B43">
      <w:pPr>
        <w:pStyle w:val="Verzeichnis4"/>
        <w:rPr>
          <w:rFonts w:asciiTheme="minorHAnsi" w:eastAsiaTheme="minorEastAsia" w:hAnsiTheme="minorHAnsi"/>
          <w:noProof/>
          <w:sz w:val="22"/>
          <w:lang w:val="en-US"/>
        </w:rPr>
      </w:pPr>
      <w:hyperlink w:anchor="_Toc258822741" w:history="1">
        <w:r w:rsidRPr="00F97E5B">
          <w:rPr>
            <w:rStyle w:val="Hyperlink"/>
            <w:noProof/>
            <w:lang w:val="en-US"/>
          </w:rPr>
          <w:t>Ifup Script</w:t>
        </w:r>
        <w:r>
          <w:rPr>
            <w:noProof/>
            <w:webHidden/>
          </w:rPr>
          <w:tab/>
        </w:r>
        <w:r>
          <w:rPr>
            <w:noProof/>
            <w:webHidden/>
          </w:rPr>
          <w:fldChar w:fldCharType="begin"/>
        </w:r>
        <w:r>
          <w:rPr>
            <w:noProof/>
            <w:webHidden/>
          </w:rPr>
          <w:instrText xml:space="preserve"> PAGEREF _Toc258822741 \h </w:instrText>
        </w:r>
        <w:r>
          <w:rPr>
            <w:noProof/>
            <w:webHidden/>
          </w:rPr>
        </w:r>
        <w:r>
          <w:rPr>
            <w:noProof/>
            <w:webHidden/>
          </w:rPr>
          <w:fldChar w:fldCharType="separate"/>
        </w:r>
        <w:r w:rsidR="00006695">
          <w:rPr>
            <w:noProof/>
            <w:webHidden/>
          </w:rPr>
          <w:t>49</w:t>
        </w:r>
        <w:r>
          <w:rPr>
            <w:noProof/>
            <w:webHidden/>
          </w:rPr>
          <w:fldChar w:fldCharType="end"/>
        </w:r>
      </w:hyperlink>
    </w:p>
    <w:p w14:paraId="44454442" w14:textId="77777777" w:rsidR="00830B43" w:rsidRDefault="00830B43">
      <w:pPr>
        <w:pStyle w:val="Verzeichnis4"/>
        <w:rPr>
          <w:rFonts w:asciiTheme="minorHAnsi" w:eastAsiaTheme="minorEastAsia" w:hAnsiTheme="minorHAnsi"/>
          <w:noProof/>
          <w:sz w:val="22"/>
          <w:lang w:val="en-US"/>
        </w:rPr>
      </w:pPr>
      <w:hyperlink w:anchor="_Toc258822742" w:history="1">
        <w:r w:rsidRPr="00F97E5B">
          <w:rPr>
            <w:rStyle w:val="Hyperlink"/>
            <w:noProof/>
            <w:lang w:val="en-US"/>
          </w:rPr>
          <w:t>Ifdown Script</w:t>
        </w:r>
        <w:r>
          <w:rPr>
            <w:noProof/>
            <w:webHidden/>
          </w:rPr>
          <w:tab/>
        </w:r>
        <w:r>
          <w:rPr>
            <w:noProof/>
            <w:webHidden/>
          </w:rPr>
          <w:fldChar w:fldCharType="begin"/>
        </w:r>
        <w:r>
          <w:rPr>
            <w:noProof/>
            <w:webHidden/>
          </w:rPr>
          <w:instrText xml:space="preserve"> PAGEREF _Toc258822742 \h </w:instrText>
        </w:r>
        <w:r>
          <w:rPr>
            <w:noProof/>
            <w:webHidden/>
          </w:rPr>
        </w:r>
        <w:r>
          <w:rPr>
            <w:noProof/>
            <w:webHidden/>
          </w:rPr>
          <w:fldChar w:fldCharType="separate"/>
        </w:r>
        <w:r w:rsidR="00006695">
          <w:rPr>
            <w:noProof/>
            <w:webHidden/>
          </w:rPr>
          <w:t>50</w:t>
        </w:r>
        <w:r>
          <w:rPr>
            <w:noProof/>
            <w:webHidden/>
          </w:rPr>
          <w:fldChar w:fldCharType="end"/>
        </w:r>
      </w:hyperlink>
    </w:p>
    <w:p w14:paraId="30586D9F" w14:textId="77777777" w:rsidR="00830B43" w:rsidRDefault="00830B43">
      <w:pPr>
        <w:pStyle w:val="Verzeichnis1"/>
        <w:tabs>
          <w:tab w:val="right" w:leader="dot" w:pos="9770"/>
        </w:tabs>
        <w:rPr>
          <w:rFonts w:asciiTheme="minorHAnsi" w:eastAsiaTheme="minorEastAsia" w:hAnsiTheme="minorHAnsi"/>
          <w:b w:val="0"/>
          <w:noProof/>
          <w:sz w:val="22"/>
          <w:lang w:val="en-US"/>
        </w:rPr>
      </w:pPr>
      <w:hyperlink w:anchor="_Toc258822743" w:history="1">
        <w:r w:rsidRPr="00F97E5B">
          <w:rPr>
            <w:rStyle w:val="Hyperlink"/>
            <w:noProof/>
          </w:rPr>
          <w:t>Anhang</w:t>
        </w:r>
        <w:r>
          <w:rPr>
            <w:noProof/>
            <w:webHidden/>
          </w:rPr>
          <w:tab/>
        </w:r>
        <w:r>
          <w:rPr>
            <w:noProof/>
            <w:webHidden/>
          </w:rPr>
          <w:fldChar w:fldCharType="begin"/>
        </w:r>
        <w:r>
          <w:rPr>
            <w:noProof/>
            <w:webHidden/>
          </w:rPr>
          <w:instrText xml:space="preserve"> PAGEREF _Toc258822743 \h </w:instrText>
        </w:r>
        <w:r>
          <w:rPr>
            <w:noProof/>
            <w:webHidden/>
          </w:rPr>
        </w:r>
        <w:r>
          <w:rPr>
            <w:noProof/>
            <w:webHidden/>
          </w:rPr>
          <w:fldChar w:fldCharType="separate"/>
        </w:r>
        <w:r w:rsidR="00006695">
          <w:rPr>
            <w:noProof/>
            <w:webHidden/>
          </w:rPr>
          <w:t>51</w:t>
        </w:r>
        <w:r>
          <w:rPr>
            <w:noProof/>
            <w:webHidden/>
          </w:rPr>
          <w:fldChar w:fldCharType="end"/>
        </w:r>
      </w:hyperlink>
    </w:p>
    <w:p w14:paraId="4B7237D7" w14:textId="77777777" w:rsidR="00830B43" w:rsidRDefault="00830B43">
      <w:pPr>
        <w:pStyle w:val="Verzeichnis2"/>
        <w:tabs>
          <w:tab w:val="right" w:leader="dot" w:pos="9770"/>
        </w:tabs>
        <w:rPr>
          <w:rFonts w:asciiTheme="minorHAnsi" w:eastAsiaTheme="minorEastAsia" w:hAnsiTheme="minorHAnsi"/>
          <w:b w:val="0"/>
          <w:noProof/>
          <w:sz w:val="22"/>
          <w:lang w:val="en-US"/>
        </w:rPr>
      </w:pPr>
      <w:hyperlink w:anchor="_Toc258822744" w:history="1">
        <w:r w:rsidRPr="00F97E5B">
          <w:rPr>
            <w:rStyle w:val="Hyperlink"/>
            <w:noProof/>
          </w:rPr>
          <w:t>Sitzungsprotokolle</w:t>
        </w:r>
        <w:r>
          <w:rPr>
            <w:noProof/>
            <w:webHidden/>
          </w:rPr>
          <w:tab/>
        </w:r>
        <w:r>
          <w:rPr>
            <w:noProof/>
            <w:webHidden/>
          </w:rPr>
          <w:fldChar w:fldCharType="begin"/>
        </w:r>
        <w:r>
          <w:rPr>
            <w:noProof/>
            <w:webHidden/>
          </w:rPr>
          <w:instrText xml:space="preserve"> PAGEREF _Toc258822744 \h </w:instrText>
        </w:r>
        <w:r>
          <w:rPr>
            <w:noProof/>
            <w:webHidden/>
          </w:rPr>
        </w:r>
        <w:r>
          <w:rPr>
            <w:noProof/>
            <w:webHidden/>
          </w:rPr>
          <w:fldChar w:fldCharType="separate"/>
        </w:r>
        <w:r w:rsidR="00006695">
          <w:rPr>
            <w:noProof/>
            <w:webHidden/>
          </w:rPr>
          <w:t>51</w:t>
        </w:r>
        <w:r>
          <w:rPr>
            <w:noProof/>
            <w:webHidden/>
          </w:rPr>
          <w:fldChar w:fldCharType="end"/>
        </w:r>
      </w:hyperlink>
    </w:p>
    <w:p w14:paraId="77D50D17"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745" w:history="1">
        <w:r w:rsidRPr="00F97E5B">
          <w:rPr>
            <w:rStyle w:val="Hyperlink"/>
            <w:noProof/>
          </w:rPr>
          <w:t>Woche 1</w:t>
        </w:r>
        <w:r>
          <w:rPr>
            <w:noProof/>
            <w:webHidden/>
          </w:rPr>
          <w:tab/>
        </w:r>
        <w:r>
          <w:rPr>
            <w:noProof/>
            <w:webHidden/>
          </w:rPr>
          <w:fldChar w:fldCharType="begin"/>
        </w:r>
        <w:r>
          <w:rPr>
            <w:noProof/>
            <w:webHidden/>
          </w:rPr>
          <w:instrText xml:space="preserve"> PAGEREF _Toc258822745 \h </w:instrText>
        </w:r>
        <w:r>
          <w:rPr>
            <w:noProof/>
            <w:webHidden/>
          </w:rPr>
        </w:r>
        <w:r>
          <w:rPr>
            <w:noProof/>
            <w:webHidden/>
          </w:rPr>
          <w:fldChar w:fldCharType="separate"/>
        </w:r>
        <w:r w:rsidR="00006695">
          <w:rPr>
            <w:noProof/>
            <w:webHidden/>
          </w:rPr>
          <w:t>51</w:t>
        </w:r>
        <w:r>
          <w:rPr>
            <w:noProof/>
            <w:webHidden/>
          </w:rPr>
          <w:fldChar w:fldCharType="end"/>
        </w:r>
      </w:hyperlink>
    </w:p>
    <w:p w14:paraId="43643154"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746" w:history="1">
        <w:r w:rsidRPr="00F97E5B">
          <w:rPr>
            <w:rStyle w:val="Hyperlink"/>
            <w:noProof/>
          </w:rPr>
          <w:t>Woche 2</w:t>
        </w:r>
        <w:r>
          <w:rPr>
            <w:noProof/>
            <w:webHidden/>
          </w:rPr>
          <w:tab/>
        </w:r>
        <w:r>
          <w:rPr>
            <w:noProof/>
            <w:webHidden/>
          </w:rPr>
          <w:fldChar w:fldCharType="begin"/>
        </w:r>
        <w:r>
          <w:rPr>
            <w:noProof/>
            <w:webHidden/>
          </w:rPr>
          <w:instrText xml:space="preserve"> PAGEREF _Toc258822746 \h </w:instrText>
        </w:r>
        <w:r>
          <w:rPr>
            <w:noProof/>
            <w:webHidden/>
          </w:rPr>
        </w:r>
        <w:r>
          <w:rPr>
            <w:noProof/>
            <w:webHidden/>
          </w:rPr>
          <w:fldChar w:fldCharType="separate"/>
        </w:r>
        <w:r w:rsidR="00006695">
          <w:rPr>
            <w:noProof/>
            <w:webHidden/>
          </w:rPr>
          <w:t>52</w:t>
        </w:r>
        <w:r>
          <w:rPr>
            <w:noProof/>
            <w:webHidden/>
          </w:rPr>
          <w:fldChar w:fldCharType="end"/>
        </w:r>
      </w:hyperlink>
    </w:p>
    <w:p w14:paraId="75C534A9"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747" w:history="1">
        <w:r w:rsidRPr="00F97E5B">
          <w:rPr>
            <w:rStyle w:val="Hyperlink"/>
            <w:noProof/>
          </w:rPr>
          <w:t>Woche 3</w:t>
        </w:r>
        <w:r>
          <w:rPr>
            <w:noProof/>
            <w:webHidden/>
          </w:rPr>
          <w:tab/>
        </w:r>
        <w:r>
          <w:rPr>
            <w:noProof/>
            <w:webHidden/>
          </w:rPr>
          <w:fldChar w:fldCharType="begin"/>
        </w:r>
        <w:r>
          <w:rPr>
            <w:noProof/>
            <w:webHidden/>
          </w:rPr>
          <w:instrText xml:space="preserve"> PAGEREF _Toc258822747 \h </w:instrText>
        </w:r>
        <w:r>
          <w:rPr>
            <w:noProof/>
            <w:webHidden/>
          </w:rPr>
        </w:r>
        <w:r>
          <w:rPr>
            <w:noProof/>
            <w:webHidden/>
          </w:rPr>
          <w:fldChar w:fldCharType="separate"/>
        </w:r>
        <w:r w:rsidR="00006695">
          <w:rPr>
            <w:noProof/>
            <w:webHidden/>
          </w:rPr>
          <w:t>53</w:t>
        </w:r>
        <w:r>
          <w:rPr>
            <w:noProof/>
            <w:webHidden/>
          </w:rPr>
          <w:fldChar w:fldCharType="end"/>
        </w:r>
      </w:hyperlink>
    </w:p>
    <w:p w14:paraId="29822CBC"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748" w:history="1">
        <w:r w:rsidRPr="00F97E5B">
          <w:rPr>
            <w:rStyle w:val="Hyperlink"/>
            <w:noProof/>
          </w:rPr>
          <w:t>Woche 4</w:t>
        </w:r>
        <w:r>
          <w:rPr>
            <w:noProof/>
            <w:webHidden/>
          </w:rPr>
          <w:tab/>
        </w:r>
        <w:r>
          <w:rPr>
            <w:noProof/>
            <w:webHidden/>
          </w:rPr>
          <w:fldChar w:fldCharType="begin"/>
        </w:r>
        <w:r>
          <w:rPr>
            <w:noProof/>
            <w:webHidden/>
          </w:rPr>
          <w:instrText xml:space="preserve"> PAGEREF _Toc258822748 \h </w:instrText>
        </w:r>
        <w:r>
          <w:rPr>
            <w:noProof/>
            <w:webHidden/>
          </w:rPr>
        </w:r>
        <w:r>
          <w:rPr>
            <w:noProof/>
            <w:webHidden/>
          </w:rPr>
          <w:fldChar w:fldCharType="separate"/>
        </w:r>
        <w:r w:rsidR="00006695">
          <w:rPr>
            <w:noProof/>
            <w:webHidden/>
          </w:rPr>
          <w:t>54</w:t>
        </w:r>
        <w:r>
          <w:rPr>
            <w:noProof/>
            <w:webHidden/>
          </w:rPr>
          <w:fldChar w:fldCharType="end"/>
        </w:r>
      </w:hyperlink>
    </w:p>
    <w:p w14:paraId="01FAED03"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749" w:history="1">
        <w:r w:rsidRPr="00F97E5B">
          <w:rPr>
            <w:rStyle w:val="Hyperlink"/>
            <w:noProof/>
          </w:rPr>
          <w:t>Woche 5</w:t>
        </w:r>
        <w:r>
          <w:rPr>
            <w:noProof/>
            <w:webHidden/>
          </w:rPr>
          <w:tab/>
        </w:r>
        <w:r>
          <w:rPr>
            <w:noProof/>
            <w:webHidden/>
          </w:rPr>
          <w:fldChar w:fldCharType="begin"/>
        </w:r>
        <w:r>
          <w:rPr>
            <w:noProof/>
            <w:webHidden/>
          </w:rPr>
          <w:instrText xml:space="preserve"> PAGEREF _Toc258822749 \h </w:instrText>
        </w:r>
        <w:r>
          <w:rPr>
            <w:noProof/>
            <w:webHidden/>
          </w:rPr>
        </w:r>
        <w:r>
          <w:rPr>
            <w:noProof/>
            <w:webHidden/>
          </w:rPr>
          <w:fldChar w:fldCharType="separate"/>
        </w:r>
        <w:r w:rsidR="00006695">
          <w:rPr>
            <w:noProof/>
            <w:webHidden/>
          </w:rPr>
          <w:t>55</w:t>
        </w:r>
        <w:r>
          <w:rPr>
            <w:noProof/>
            <w:webHidden/>
          </w:rPr>
          <w:fldChar w:fldCharType="end"/>
        </w:r>
      </w:hyperlink>
    </w:p>
    <w:p w14:paraId="12632EDC" w14:textId="77777777" w:rsidR="00830B43" w:rsidRDefault="00830B43">
      <w:pPr>
        <w:pStyle w:val="Verzeichnis2"/>
        <w:tabs>
          <w:tab w:val="right" w:leader="dot" w:pos="9770"/>
        </w:tabs>
        <w:rPr>
          <w:rFonts w:asciiTheme="minorHAnsi" w:eastAsiaTheme="minorEastAsia" w:hAnsiTheme="minorHAnsi"/>
          <w:b w:val="0"/>
          <w:noProof/>
          <w:sz w:val="22"/>
          <w:lang w:val="en-US"/>
        </w:rPr>
      </w:pPr>
      <w:hyperlink w:anchor="_Toc258822750" w:history="1">
        <w:r w:rsidRPr="00F97E5B">
          <w:rPr>
            <w:rStyle w:val="Hyperlink"/>
            <w:noProof/>
          </w:rPr>
          <w:t>Zeiterfassung</w:t>
        </w:r>
        <w:r>
          <w:rPr>
            <w:noProof/>
            <w:webHidden/>
          </w:rPr>
          <w:tab/>
        </w:r>
        <w:r>
          <w:rPr>
            <w:noProof/>
            <w:webHidden/>
          </w:rPr>
          <w:fldChar w:fldCharType="begin"/>
        </w:r>
        <w:r>
          <w:rPr>
            <w:noProof/>
            <w:webHidden/>
          </w:rPr>
          <w:instrText xml:space="preserve"> PAGEREF _Toc258822750 \h </w:instrText>
        </w:r>
        <w:r>
          <w:rPr>
            <w:noProof/>
            <w:webHidden/>
          </w:rPr>
        </w:r>
        <w:r>
          <w:rPr>
            <w:noProof/>
            <w:webHidden/>
          </w:rPr>
          <w:fldChar w:fldCharType="separate"/>
        </w:r>
        <w:r w:rsidR="00006695">
          <w:rPr>
            <w:noProof/>
            <w:webHidden/>
          </w:rPr>
          <w:t>56</w:t>
        </w:r>
        <w:r>
          <w:rPr>
            <w:noProof/>
            <w:webHidden/>
          </w:rPr>
          <w:fldChar w:fldCharType="end"/>
        </w:r>
      </w:hyperlink>
    </w:p>
    <w:p w14:paraId="02096C32"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751" w:history="1">
        <w:r w:rsidRPr="00F97E5B">
          <w:rPr>
            <w:rStyle w:val="Hyperlink"/>
            <w:noProof/>
            <w:lang w:val="en-US"/>
          </w:rPr>
          <w:t>Oliver Zürcher</w:t>
        </w:r>
        <w:r>
          <w:rPr>
            <w:noProof/>
            <w:webHidden/>
          </w:rPr>
          <w:tab/>
        </w:r>
        <w:r>
          <w:rPr>
            <w:noProof/>
            <w:webHidden/>
          </w:rPr>
          <w:fldChar w:fldCharType="begin"/>
        </w:r>
        <w:r>
          <w:rPr>
            <w:noProof/>
            <w:webHidden/>
          </w:rPr>
          <w:instrText xml:space="preserve"> PAGEREF _Toc258822751 \h </w:instrText>
        </w:r>
        <w:r>
          <w:rPr>
            <w:noProof/>
            <w:webHidden/>
          </w:rPr>
        </w:r>
        <w:r>
          <w:rPr>
            <w:noProof/>
            <w:webHidden/>
          </w:rPr>
          <w:fldChar w:fldCharType="separate"/>
        </w:r>
        <w:r w:rsidR="00006695">
          <w:rPr>
            <w:noProof/>
            <w:webHidden/>
          </w:rPr>
          <w:t>56</w:t>
        </w:r>
        <w:r>
          <w:rPr>
            <w:noProof/>
            <w:webHidden/>
          </w:rPr>
          <w:fldChar w:fldCharType="end"/>
        </w:r>
      </w:hyperlink>
    </w:p>
    <w:p w14:paraId="3E885C1B" w14:textId="77777777" w:rsidR="00830B43" w:rsidRDefault="00830B43">
      <w:pPr>
        <w:pStyle w:val="Verzeichnis3"/>
        <w:tabs>
          <w:tab w:val="right" w:leader="dot" w:pos="9770"/>
        </w:tabs>
        <w:rPr>
          <w:rFonts w:asciiTheme="minorHAnsi" w:eastAsiaTheme="minorEastAsia" w:hAnsiTheme="minorHAnsi"/>
          <w:noProof/>
          <w:sz w:val="22"/>
          <w:lang w:val="en-US"/>
        </w:rPr>
      </w:pPr>
      <w:hyperlink w:anchor="_Toc258822752" w:history="1">
        <w:r w:rsidRPr="00F97E5B">
          <w:rPr>
            <w:rStyle w:val="Hyperlink"/>
            <w:noProof/>
            <w:lang w:val="en-US"/>
          </w:rPr>
          <w:t>Ymyr Osman</w:t>
        </w:r>
        <w:r>
          <w:rPr>
            <w:noProof/>
            <w:webHidden/>
          </w:rPr>
          <w:tab/>
        </w:r>
        <w:r>
          <w:rPr>
            <w:noProof/>
            <w:webHidden/>
          </w:rPr>
          <w:fldChar w:fldCharType="begin"/>
        </w:r>
        <w:r>
          <w:rPr>
            <w:noProof/>
            <w:webHidden/>
          </w:rPr>
          <w:instrText xml:space="preserve"> PAGEREF _Toc258822752 \h </w:instrText>
        </w:r>
        <w:r>
          <w:rPr>
            <w:noProof/>
            <w:webHidden/>
          </w:rPr>
        </w:r>
        <w:r>
          <w:rPr>
            <w:noProof/>
            <w:webHidden/>
          </w:rPr>
          <w:fldChar w:fldCharType="separate"/>
        </w:r>
        <w:r w:rsidR="00006695">
          <w:rPr>
            <w:noProof/>
            <w:webHidden/>
          </w:rPr>
          <w:t>58</w:t>
        </w:r>
        <w:r>
          <w:rPr>
            <w:noProof/>
            <w:webHidden/>
          </w:rPr>
          <w:fldChar w:fldCharType="end"/>
        </w:r>
      </w:hyperlink>
    </w:p>
    <w:p w14:paraId="5AF10569" w14:textId="77777777" w:rsidR="005D08B4" w:rsidRDefault="003B682B">
      <w:r>
        <w:fldChar w:fldCharType="end"/>
      </w:r>
    </w:p>
    <w:p w14:paraId="6B696868" w14:textId="77777777" w:rsidR="001D4CE9" w:rsidRDefault="001D4CE9">
      <w:pPr>
        <w:rPr>
          <w:rFonts w:asciiTheme="majorHAnsi" w:eastAsiaTheme="majorEastAsia" w:hAnsiTheme="majorHAnsi" w:cstheme="majorBidi"/>
          <w:b/>
          <w:bCs/>
          <w:color w:val="376092" w:themeColor="accent1" w:themeShade="BF"/>
          <w:sz w:val="28"/>
          <w:szCs w:val="28"/>
        </w:rPr>
      </w:pPr>
      <w:r>
        <w:br w:type="page"/>
      </w:r>
    </w:p>
    <w:p w14:paraId="45D740C3" w14:textId="77777777" w:rsidR="00EE1729" w:rsidRPr="00E71410" w:rsidRDefault="00EE1729" w:rsidP="004D2B0C">
      <w:pPr>
        <w:pStyle w:val="berschrift1"/>
      </w:pPr>
      <w:bookmarkStart w:id="1" w:name="_Toc255375009"/>
      <w:bookmarkStart w:id="2" w:name="_Toc257725008"/>
      <w:bookmarkStart w:id="3" w:name="_Toc258822624"/>
      <w:r w:rsidRPr="00E71410">
        <w:lastRenderedPageBreak/>
        <w:t>Projektplan</w:t>
      </w:r>
      <w:bookmarkEnd w:id="1"/>
      <w:bookmarkEnd w:id="2"/>
      <w:bookmarkEnd w:id="3"/>
    </w:p>
    <w:p w14:paraId="6DDC50BA" w14:textId="77777777" w:rsidR="00EE1729" w:rsidRPr="00E71410" w:rsidRDefault="00EE1729" w:rsidP="004D2B0C">
      <w:pPr>
        <w:pStyle w:val="berschrift2"/>
      </w:pPr>
      <w:bookmarkStart w:id="4" w:name="_Toc246697782"/>
      <w:bookmarkStart w:id="5" w:name="_Toc255375010"/>
      <w:bookmarkStart w:id="6" w:name="_Toc257725009"/>
      <w:bookmarkStart w:id="7" w:name="_Toc258822625"/>
      <w:r w:rsidRPr="00E71410">
        <w:t>Projektorganisation</w:t>
      </w:r>
      <w:bookmarkEnd w:id="4"/>
      <w:bookmarkEnd w:id="5"/>
      <w:bookmarkEnd w:id="6"/>
      <w:bookmarkEnd w:id="7"/>
    </w:p>
    <w:p w14:paraId="3811F23F" w14:textId="77777777" w:rsidR="00EE1729" w:rsidRPr="006F4A8A" w:rsidRDefault="00EE1729" w:rsidP="00EE1729">
      <w:r w:rsidRPr="006F4A8A">
        <w:t>Das Team besteht aus 2 einander gleich gestellten Teammitgliedern. Herr Prof. Beat Stettler und Herr Michael Schneider fungieren als Kontrollorgan und unterstützen das Projekt bei offenen Fragen und sind für die Notengebung zuständig.</w:t>
      </w:r>
    </w:p>
    <w:p w14:paraId="23872C56" w14:textId="77777777" w:rsidR="00EE1729" w:rsidRPr="006F4A8A" w:rsidRDefault="00EE1729" w:rsidP="00EE1729">
      <w:r w:rsidRPr="006F4A8A">
        <w:t>Das Team hat sich folgende Zeiten für das Projekt reserviert:</w:t>
      </w:r>
    </w:p>
    <w:p w14:paraId="13BCA3BB" w14:textId="77777777" w:rsidR="00EE1729" w:rsidRDefault="00EE1729" w:rsidP="00EE1729">
      <w:pPr>
        <w:pStyle w:val="Listenabsatz"/>
      </w:pPr>
      <w:r>
        <w:t>Dienstag:</w:t>
      </w:r>
      <w:r>
        <w:tab/>
      </w:r>
      <w:r w:rsidR="008E2441">
        <w:tab/>
      </w:r>
      <w:r>
        <w:t>12:50 – 16:50</w:t>
      </w:r>
    </w:p>
    <w:p w14:paraId="46E1F129" w14:textId="5DF5193A" w:rsidR="00EE1729" w:rsidRDefault="00EE1729" w:rsidP="00EE1729">
      <w:pPr>
        <w:pStyle w:val="Listenabsatz"/>
      </w:pPr>
      <w:r>
        <w:t>Mittwoch:</w:t>
      </w:r>
      <w:r>
        <w:tab/>
      </w:r>
      <w:r w:rsidR="00001142">
        <w:tab/>
      </w:r>
      <w:r>
        <w:t>08:10 – 16:10</w:t>
      </w:r>
    </w:p>
    <w:p w14:paraId="64ED7C85" w14:textId="1ED5A12F" w:rsidR="00EE1729" w:rsidRDefault="00EE1729" w:rsidP="00EE1729">
      <w:pPr>
        <w:pStyle w:val="Listenabsatz"/>
      </w:pPr>
      <w:r>
        <w:t>Donnerstag:</w:t>
      </w:r>
      <w:r>
        <w:tab/>
      </w:r>
      <w:r w:rsidR="00001142">
        <w:tab/>
      </w:r>
      <w:r>
        <w:t>12:50 – 15:50</w:t>
      </w:r>
    </w:p>
    <w:p w14:paraId="05CEF73A" w14:textId="77777777" w:rsidR="00EE1729" w:rsidRDefault="00EE1729" w:rsidP="00EE1729">
      <w:pPr>
        <w:pStyle w:val="Listenabsatz"/>
      </w:pPr>
      <w:r>
        <w:t>Freitag:</w:t>
      </w:r>
      <w:r>
        <w:tab/>
      </w:r>
      <w:r>
        <w:tab/>
        <w:t>12:50 – 15:50</w:t>
      </w:r>
    </w:p>
    <w:p w14:paraId="6FEF17AD" w14:textId="77777777" w:rsidR="00EE1729" w:rsidRDefault="00EE1729" w:rsidP="004D2B0C">
      <w:pPr>
        <w:pStyle w:val="berschrift2"/>
      </w:pPr>
      <w:bookmarkStart w:id="8" w:name="_Toc246697783"/>
      <w:bookmarkStart w:id="9" w:name="_Toc255375011"/>
      <w:bookmarkStart w:id="10" w:name="_Toc257725010"/>
      <w:bookmarkStart w:id="11" w:name="_Toc258822626"/>
      <w:r>
        <w:t>Organisationsstruktur</w:t>
      </w:r>
      <w:bookmarkEnd w:id="8"/>
      <w:bookmarkEnd w:id="9"/>
      <w:bookmarkEnd w:id="10"/>
      <w:bookmarkEnd w:id="11"/>
    </w:p>
    <w:p w14:paraId="426C3D1C" w14:textId="77777777" w:rsidR="00EE1729" w:rsidRDefault="00EE1729" w:rsidP="00EE1729">
      <w:r w:rsidRPr="006F4A8A">
        <w:t>Alle Teammitglieder erhalten mehrere Aufgabenbereiche zugeteilt. Sie übernehmen dabei die Führungsrolle in diesem Bereich. Wenn Termine nicht eingehalten werden können, oder sonstige Probleme auftreten, sind sie dafür verantwortlich, dies an den Sitzungen zu thematisieren. Die einzelnen Aufgaben innerhalb eines Bereiches werden unter allen Mitgliedern aufgeteilt.</w:t>
      </w:r>
    </w:p>
    <w:tbl>
      <w:tblPr>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top w:w="57" w:type="dxa"/>
          <w:left w:w="142" w:type="dxa"/>
          <w:bottom w:w="57" w:type="dxa"/>
          <w:right w:w="142" w:type="dxa"/>
        </w:tblCellMar>
        <w:tblLook w:val="04A0" w:firstRow="1" w:lastRow="0" w:firstColumn="1" w:lastColumn="0" w:noHBand="0" w:noVBand="1"/>
      </w:tblPr>
      <w:tblGrid>
        <w:gridCol w:w="3164"/>
        <w:gridCol w:w="3624"/>
        <w:gridCol w:w="3276"/>
      </w:tblGrid>
      <w:tr w:rsidR="00095E75" w:rsidRPr="0041199A" w14:paraId="6769D8A3" w14:textId="77777777" w:rsidTr="004E72D2">
        <w:tc>
          <w:tcPr>
            <w:tcW w:w="3164" w:type="dxa"/>
            <w:vAlign w:val="center"/>
          </w:tcPr>
          <w:p w14:paraId="4D713F5A" w14:textId="77777777" w:rsidR="00095E75" w:rsidRPr="0041199A" w:rsidRDefault="00095E75" w:rsidP="00BA26B4">
            <w:pPr>
              <w:spacing w:after="0"/>
              <w:rPr>
                <w:b/>
              </w:rPr>
            </w:pPr>
            <w:r>
              <w:rPr>
                <w:b/>
              </w:rPr>
              <w:t>Name</w:t>
            </w:r>
          </w:p>
        </w:tc>
        <w:tc>
          <w:tcPr>
            <w:tcW w:w="3624" w:type="dxa"/>
            <w:vAlign w:val="center"/>
          </w:tcPr>
          <w:p w14:paraId="0C9833EB" w14:textId="77777777" w:rsidR="00095E75" w:rsidRPr="0041199A" w:rsidRDefault="00095E75" w:rsidP="00BA26B4">
            <w:pPr>
              <w:spacing w:after="0"/>
              <w:rPr>
                <w:b/>
              </w:rPr>
            </w:pPr>
            <w:r>
              <w:rPr>
                <w:b/>
              </w:rPr>
              <w:t>Tätigkeit</w:t>
            </w:r>
          </w:p>
        </w:tc>
        <w:tc>
          <w:tcPr>
            <w:tcW w:w="3276" w:type="dxa"/>
            <w:vAlign w:val="center"/>
          </w:tcPr>
          <w:p w14:paraId="460C7824" w14:textId="77777777" w:rsidR="00095E75" w:rsidRPr="0041199A" w:rsidRDefault="00095E75" w:rsidP="00BA26B4">
            <w:pPr>
              <w:spacing w:after="0"/>
              <w:rPr>
                <w:b/>
              </w:rPr>
            </w:pPr>
            <w:r>
              <w:rPr>
                <w:b/>
              </w:rPr>
              <w:t>Verantwortung</w:t>
            </w:r>
          </w:p>
        </w:tc>
      </w:tr>
      <w:tr w:rsidR="00095E75" w14:paraId="1688AB0B" w14:textId="77777777" w:rsidTr="004E72D2">
        <w:tc>
          <w:tcPr>
            <w:tcW w:w="3164" w:type="dxa"/>
            <w:vAlign w:val="center"/>
          </w:tcPr>
          <w:p w14:paraId="62A8E411" w14:textId="77777777" w:rsidR="00095E75" w:rsidRDefault="00095E75" w:rsidP="00BA26B4">
            <w:pPr>
              <w:spacing w:after="0"/>
            </w:pPr>
            <w:r>
              <w:t>Ymyr Osman</w:t>
            </w:r>
          </w:p>
        </w:tc>
        <w:tc>
          <w:tcPr>
            <w:tcW w:w="3624" w:type="dxa"/>
            <w:vAlign w:val="center"/>
          </w:tcPr>
          <w:p w14:paraId="04424DE0" w14:textId="77777777" w:rsidR="00095E75" w:rsidRDefault="00095E75" w:rsidP="00BA26B4">
            <w:pPr>
              <w:spacing w:after="0"/>
            </w:pPr>
            <w:r>
              <w:t>Entwicklung</w:t>
            </w:r>
          </w:p>
        </w:tc>
        <w:tc>
          <w:tcPr>
            <w:tcW w:w="3276" w:type="dxa"/>
            <w:vAlign w:val="center"/>
          </w:tcPr>
          <w:p w14:paraId="7EB23ADA" w14:textId="77777777" w:rsidR="00095E75" w:rsidRDefault="00095E75" w:rsidP="00BA26B4">
            <w:pPr>
              <w:spacing w:after="0"/>
            </w:pPr>
            <w:r>
              <w:t>Projektmanagement, Virtualisierung, Webinterface</w:t>
            </w:r>
          </w:p>
        </w:tc>
      </w:tr>
      <w:tr w:rsidR="00095E75" w14:paraId="28957BF9" w14:textId="77777777" w:rsidTr="004E72D2">
        <w:tc>
          <w:tcPr>
            <w:tcW w:w="3164" w:type="dxa"/>
            <w:vAlign w:val="center"/>
          </w:tcPr>
          <w:p w14:paraId="14168390" w14:textId="77777777" w:rsidR="00095E75" w:rsidRDefault="00095E75" w:rsidP="00BA26B4">
            <w:pPr>
              <w:spacing w:after="0"/>
            </w:pPr>
            <w:r>
              <w:t>Oliver Zürcher</w:t>
            </w:r>
          </w:p>
        </w:tc>
        <w:tc>
          <w:tcPr>
            <w:tcW w:w="3624" w:type="dxa"/>
            <w:vAlign w:val="center"/>
          </w:tcPr>
          <w:p w14:paraId="3EC1F87D" w14:textId="77777777" w:rsidR="00095E75" w:rsidRDefault="00095E75" w:rsidP="00BA26B4">
            <w:pPr>
              <w:spacing w:after="0"/>
            </w:pPr>
            <w:r>
              <w:t>Entwicklung</w:t>
            </w:r>
          </w:p>
        </w:tc>
        <w:tc>
          <w:tcPr>
            <w:tcW w:w="3276" w:type="dxa"/>
            <w:vAlign w:val="center"/>
          </w:tcPr>
          <w:p w14:paraId="3266B0B2" w14:textId="77777777" w:rsidR="00095E75" w:rsidRDefault="00095E75" w:rsidP="00BA26B4">
            <w:pPr>
              <w:spacing w:after="0"/>
            </w:pPr>
            <w:r>
              <w:t>Dokumentation, Analyse, Architektur, Konfigurationsmanagement</w:t>
            </w:r>
          </w:p>
        </w:tc>
      </w:tr>
    </w:tbl>
    <w:p w14:paraId="09C1DB19" w14:textId="77777777" w:rsidR="00095E75" w:rsidRDefault="00095E75" w:rsidP="00EE1729"/>
    <w:p w14:paraId="6CFF072D" w14:textId="77777777" w:rsidR="00095E75" w:rsidRDefault="00095E75" w:rsidP="00095E75">
      <w:pPr>
        <w:pStyle w:val="berschrift3"/>
      </w:pPr>
      <w:bookmarkStart w:id="12" w:name="_Toc246697784"/>
      <w:bookmarkStart w:id="13" w:name="_Toc255375012"/>
      <w:bookmarkStart w:id="14" w:name="_Toc257725011"/>
      <w:bookmarkStart w:id="15" w:name="_Toc258822627"/>
      <w:r>
        <w:t>Externe Schnittstellen</w:t>
      </w:r>
      <w:bookmarkEnd w:id="12"/>
      <w:bookmarkEnd w:id="13"/>
      <w:bookmarkEnd w:id="14"/>
      <w:bookmarkEnd w:id="15"/>
    </w:p>
    <w:tbl>
      <w:tblPr>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top w:w="57" w:type="dxa"/>
          <w:left w:w="142" w:type="dxa"/>
          <w:bottom w:w="57" w:type="dxa"/>
          <w:right w:w="142" w:type="dxa"/>
        </w:tblCellMar>
        <w:tblLook w:val="04A0" w:firstRow="1" w:lastRow="0" w:firstColumn="1" w:lastColumn="0" w:noHBand="0" w:noVBand="1"/>
      </w:tblPr>
      <w:tblGrid>
        <w:gridCol w:w="3164"/>
        <w:gridCol w:w="3624"/>
        <w:gridCol w:w="3276"/>
      </w:tblGrid>
      <w:tr w:rsidR="00095E75" w14:paraId="76EAA002" w14:textId="77777777" w:rsidTr="004E72D2">
        <w:tc>
          <w:tcPr>
            <w:tcW w:w="3164" w:type="dxa"/>
            <w:vAlign w:val="center"/>
          </w:tcPr>
          <w:p w14:paraId="0EC332ED" w14:textId="77777777" w:rsidR="00095E75" w:rsidRPr="00095E75" w:rsidRDefault="00095E75" w:rsidP="00BA26B4">
            <w:pPr>
              <w:spacing w:after="0"/>
              <w:rPr>
                <w:b/>
              </w:rPr>
            </w:pPr>
            <w:r w:rsidRPr="00095E75">
              <w:rPr>
                <w:b/>
              </w:rPr>
              <w:t>Name</w:t>
            </w:r>
          </w:p>
        </w:tc>
        <w:tc>
          <w:tcPr>
            <w:tcW w:w="3624" w:type="dxa"/>
            <w:vAlign w:val="center"/>
          </w:tcPr>
          <w:p w14:paraId="71855F06" w14:textId="77777777" w:rsidR="00095E75" w:rsidRPr="00095E75" w:rsidRDefault="00095E75" w:rsidP="00BA26B4">
            <w:pPr>
              <w:spacing w:after="0"/>
              <w:rPr>
                <w:b/>
              </w:rPr>
            </w:pPr>
            <w:r w:rsidRPr="00095E75">
              <w:rPr>
                <w:b/>
              </w:rPr>
              <w:t>Tätigkeit</w:t>
            </w:r>
          </w:p>
        </w:tc>
        <w:tc>
          <w:tcPr>
            <w:tcW w:w="3276" w:type="dxa"/>
            <w:vAlign w:val="center"/>
          </w:tcPr>
          <w:p w14:paraId="249B5A79" w14:textId="77777777" w:rsidR="00095E75" w:rsidRPr="00095E75" w:rsidRDefault="00095E75" w:rsidP="00BA26B4">
            <w:pPr>
              <w:spacing w:after="0"/>
              <w:rPr>
                <w:b/>
              </w:rPr>
            </w:pPr>
            <w:r w:rsidRPr="00095E75">
              <w:rPr>
                <w:b/>
              </w:rPr>
              <w:t>Verantwortung</w:t>
            </w:r>
          </w:p>
        </w:tc>
      </w:tr>
      <w:tr w:rsidR="00095E75" w14:paraId="7A4B4E21" w14:textId="77777777" w:rsidTr="004E72D2">
        <w:tc>
          <w:tcPr>
            <w:tcW w:w="3164" w:type="dxa"/>
            <w:vAlign w:val="center"/>
          </w:tcPr>
          <w:p w14:paraId="22095494" w14:textId="77777777" w:rsidR="00095E75" w:rsidRDefault="00095E75" w:rsidP="00BA26B4">
            <w:pPr>
              <w:spacing w:after="0"/>
            </w:pPr>
            <w:r>
              <w:t>Beat Stettler</w:t>
            </w:r>
          </w:p>
        </w:tc>
        <w:tc>
          <w:tcPr>
            <w:tcW w:w="3624" w:type="dxa"/>
            <w:vAlign w:val="center"/>
          </w:tcPr>
          <w:p w14:paraId="5AFE8250" w14:textId="77777777" w:rsidR="00095E75" w:rsidRDefault="00095E75" w:rsidP="00BA26B4">
            <w:pPr>
              <w:spacing w:after="0"/>
            </w:pPr>
            <w:r>
              <w:t>Experte</w:t>
            </w:r>
          </w:p>
        </w:tc>
        <w:tc>
          <w:tcPr>
            <w:tcW w:w="3276" w:type="dxa"/>
            <w:vAlign w:val="center"/>
          </w:tcPr>
          <w:p w14:paraId="70DA1B04" w14:textId="77777777" w:rsidR="00095E75" w:rsidRDefault="00095E75" w:rsidP="00BA26B4">
            <w:pPr>
              <w:spacing w:after="0"/>
            </w:pPr>
            <w:r>
              <w:t>Betreuung / Notengebung</w:t>
            </w:r>
          </w:p>
        </w:tc>
      </w:tr>
      <w:tr w:rsidR="00095E75" w14:paraId="3F294153" w14:textId="77777777" w:rsidTr="004E72D2">
        <w:tc>
          <w:tcPr>
            <w:tcW w:w="3164" w:type="dxa"/>
            <w:vAlign w:val="center"/>
          </w:tcPr>
          <w:p w14:paraId="3601348F" w14:textId="77777777" w:rsidR="00095E75" w:rsidRDefault="00095E75" w:rsidP="00BA26B4">
            <w:pPr>
              <w:spacing w:after="0"/>
            </w:pPr>
            <w:r>
              <w:t>Michael Schneider</w:t>
            </w:r>
          </w:p>
        </w:tc>
        <w:tc>
          <w:tcPr>
            <w:tcW w:w="3624" w:type="dxa"/>
            <w:vAlign w:val="center"/>
          </w:tcPr>
          <w:p w14:paraId="674A336E" w14:textId="77777777" w:rsidR="00095E75" w:rsidRDefault="00095E75" w:rsidP="00BA26B4">
            <w:pPr>
              <w:spacing w:after="0"/>
            </w:pPr>
            <w:r>
              <w:t>Betreuer</w:t>
            </w:r>
          </w:p>
        </w:tc>
        <w:tc>
          <w:tcPr>
            <w:tcW w:w="3276" w:type="dxa"/>
            <w:vAlign w:val="center"/>
          </w:tcPr>
          <w:p w14:paraId="24A3E8DE" w14:textId="77777777" w:rsidR="00095E75" w:rsidRDefault="00095E75" w:rsidP="00BA26B4">
            <w:pPr>
              <w:spacing w:after="0"/>
            </w:pPr>
            <w:r>
              <w:t>Betreuung</w:t>
            </w:r>
          </w:p>
        </w:tc>
      </w:tr>
      <w:tr w:rsidR="00095E75" w14:paraId="47DBFEBA" w14:textId="77777777" w:rsidTr="004E72D2">
        <w:tc>
          <w:tcPr>
            <w:tcW w:w="3164" w:type="dxa"/>
            <w:vAlign w:val="center"/>
          </w:tcPr>
          <w:p w14:paraId="2CBBDB3B" w14:textId="77777777" w:rsidR="00095E75" w:rsidRDefault="00095E75" w:rsidP="00BA26B4">
            <w:pPr>
              <w:spacing w:after="0"/>
            </w:pPr>
            <w:r>
              <w:t>Andreas Steffen</w:t>
            </w:r>
          </w:p>
        </w:tc>
        <w:tc>
          <w:tcPr>
            <w:tcW w:w="3624" w:type="dxa"/>
            <w:vAlign w:val="center"/>
          </w:tcPr>
          <w:p w14:paraId="3DD62440" w14:textId="77777777" w:rsidR="00095E75" w:rsidRDefault="00095E75" w:rsidP="00BA26B4">
            <w:pPr>
              <w:spacing w:after="0"/>
            </w:pPr>
            <w:r>
              <w:t>Gegenleser</w:t>
            </w:r>
          </w:p>
        </w:tc>
        <w:tc>
          <w:tcPr>
            <w:tcW w:w="3276" w:type="dxa"/>
            <w:vAlign w:val="center"/>
          </w:tcPr>
          <w:p w14:paraId="5B397F78" w14:textId="77777777" w:rsidR="00095E75" w:rsidRDefault="00095E75" w:rsidP="00BA26B4">
            <w:pPr>
              <w:spacing w:after="0"/>
            </w:pPr>
            <w:r>
              <w:t>Betreuung</w:t>
            </w:r>
          </w:p>
        </w:tc>
      </w:tr>
    </w:tbl>
    <w:p w14:paraId="5DC80122" w14:textId="77777777" w:rsidR="00095E75" w:rsidRDefault="00095E75" w:rsidP="00EE1729"/>
    <w:p w14:paraId="5CE04DD7" w14:textId="77777777" w:rsidR="00095E75" w:rsidRDefault="00095E75">
      <w:r>
        <w:br w:type="page"/>
      </w:r>
    </w:p>
    <w:p w14:paraId="24171ECD" w14:textId="77777777" w:rsidR="00EE1729" w:rsidRDefault="00EE1729" w:rsidP="004D2B0C">
      <w:pPr>
        <w:pStyle w:val="berschrift2"/>
      </w:pPr>
      <w:bookmarkStart w:id="16" w:name="_Toc246697785"/>
      <w:bookmarkStart w:id="17" w:name="_Toc255375013"/>
      <w:bookmarkStart w:id="18" w:name="_Toc257725012"/>
      <w:bookmarkStart w:id="19" w:name="_Toc258822628"/>
      <w:r>
        <w:lastRenderedPageBreak/>
        <w:t>Management Abläufe</w:t>
      </w:r>
      <w:bookmarkEnd w:id="16"/>
      <w:bookmarkEnd w:id="17"/>
      <w:bookmarkEnd w:id="18"/>
      <w:bookmarkEnd w:id="19"/>
    </w:p>
    <w:p w14:paraId="26057551" w14:textId="77777777" w:rsidR="00EE1729" w:rsidRPr="008F29C4" w:rsidRDefault="00EE1729" w:rsidP="00917793">
      <w:pPr>
        <w:pStyle w:val="berschrift3"/>
      </w:pPr>
      <w:bookmarkStart w:id="20" w:name="_Toc246697786"/>
      <w:bookmarkStart w:id="21" w:name="_Toc255375014"/>
      <w:bookmarkStart w:id="22" w:name="_Toc257725013"/>
      <w:bookmarkStart w:id="23" w:name="_Toc258822629"/>
      <w:r>
        <w:t>Projekt Kostenvoranschlag</w:t>
      </w:r>
      <w:bookmarkEnd w:id="20"/>
      <w:bookmarkEnd w:id="21"/>
      <w:bookmarkEnd w:id="22"/>
      <w:bookmarkEnd w:id="23"/>
    </w:p>
    <w:p w14:paraId="3A726BE8" w14:textId="77777777" w:rsidR="00EE1729" w:rsidRPr="006F4A8A" w:rsidRDefault="00EE1729" w:rsidP="00EE1729">
      <w:r w:rsidRPr="006F4A8A">
        <w:t>Dem Projekt stehen pro Woche und pro Teammietglied ca. 18 Stunden zur Verfügung für die ersten 14 Wochen. Die letzten zwei Wochen wird täglich zu 6h gearbeitet. Das hei</w:t>
      </w:r>
      <w:r w:rsidR="00E71410">
        <w:t>sst je Teammitglied stehen pro Woche 3</w:t>
      </w:r>
      <w:r w:rsidRPr="006F4A8A">
        <w:t>0h zur Verfügung. Das Arbeitspensum pro Mitglied kann bei Problemen um 2-3 Stunden erhöht werden.</w:t>
      </w:r>
    </w:p>
    <w:p w14:paraId="52A2880F" w14:textId="77777777" w:rsidR="00EE1729" w:rsidRPr="00E71410" w:rsidRDefault="00EE1729" w:rsidP="00EE1729">
      <w:r w:rsidRPr="006F4A8A">
        <w:t xml:space="preserve">Der Projektstart wurde auf den 23. Februar 2010 und der Abgabe-Termin wurde auf den 15. </w:t>
      </w:r>
      <w:r w:rsidRPr="00E71410">
        <w:t>Juni 2010 festgelegt.</w:t>
      </w:r>
    </w:p>
    <w:p w14:paraId="404A8D0D" w14:textId="77777777" w:rsidR="00EE1729" w:rsidRDefault="00EE1729" w:rsidP="00EE1729">
      <w:pPr>
        <w:sectPr w:rsidR="00EE1729" w:rsidSect="001D4CE9">
          <w:footerReference w:type="default" r:id="rId14"/>
          <w:headerReference w:type="first" r:id="rId15"/>
          <w:pgSz w:w="11906" w:h="16838"/>
          <w:pgMar w:top="1417" w:right="1133" w:bottom="1134" w:left="993" w:header="708" w:footer="708" w:gutter="0"/>
          <w:cols w:space="708"/>
          <w:titlePg/>
          <w:docGrid w:linePitch="360"/>
        </w:sectPr>
      </w:pPr>
    </w:p>
    <w:p w14:paraId="07121141" w14:textId="77777777" w:rsidR="00EE1729" w:rsidRDefault="00EE1729" w:rsidP="00917793">
      <w:pPr>
        <w:pStyle w:val="berschrift3"/>
      </w:pPr>
      <w:bookmarkStart w:id="24" w:name="_Toc246697787"/>
      <w:bookmarkStart w:id="25" w:name="_Toc255375016"/>
      <w:bookmarkStart w:id="26" w:name="_Toc257725014"/>
      <w:bookmarkStart w:id="27" w:name="_Toc258822630"/>
      <w:r>
        <w:lastRenderedPageBreak/>
        <w:t>Zeitplan</w:t>
      </w:r>
      <w:bookmarkEnd w:id="24"/>
      <w:bookmarkEnd w:id="25"/>
      <w:bookmarkEnd w:id="26"/>
      <w:bookmarkEnd w:id="27"/>
    </w:p>
    <w:p w14:paraId="5B2CA2CF" w14:textId="24A4B65F" w:rsidR="00D145C1" w:rsidRPr="00D145C1" w:rsidRDefault="00001142" w:rsidP="00D145C1">
      <w:r>
        <w:object w:dxaOrig="21825" w:dyaOrig="10333">
          <v:shape id="_x0000_i1028" type="#_x0000_t75" style="width:685.05pt;height:324.55pt" o:ole="">
            <v:imagedata r:id="rId16" o:title=""/>
          </v:shape>
          <o:OLEObject Type="Embed" ProgID="Visio.Drawing.11" ShapeID="_x0000_i1028" DrawAspect="Content" ObjectID="_1332564635" r:id="rId17"/>
        </w:object>
      </w:r>
    </w:p>
    <w:p w14:paraId="5A6EC1E1" w14:textId="77777777" w:rsidR="001100DA" w:rsidRPr="001100DA" w:rsidRDefault="001100DA" w:rsidP="001100DA"/>
    <w:p w14:paraId="6610B70B" w14:textId="77777777" w:rsidR="001100DA" w:rsidRDefault="001100DA" w:rsidP="00917793">
      <w:pPr>
        <w:pStyle w:val="berschrift4"/>
        <w:sectPr w:rsidR="001100DA" w:rsidSect="008E7667">
          <w:headerReference w:type="default" r:id="rId18"/>
          <w:pgSz w:w="16838" w:h="11906" w:orient="landscape" w:code="9"/>
          <w:pgMar w:top="1411" w:right="1138" w:bottom="1411" w:left="1987" w:header="706" w:footer="706" w:gutter="0"/>
          <w:cols w:space="708"/>
          <w:docGrid w:linePitch="360"/>
        </w:sectPr>
      </w:pPr>
    </w:p>
    <w:p w14:paraId="2A4B06D3" w14:textId="77777777" w:rsidR="00B71633" w:rsidRPr="00B71633" w:rsidRDefault="001100DA" w:rsidP="00917793">
      <w:pPr>
        <w:pStyle w:val="berschrift4"/>
      </w:pPr>
      <w:bookmarkStart w:id="28" w:name="_Toc257725015"/>
      <w:bookmarkStart w:id="29" w:name="_Toc258822631"/>
      <w:r>
        <w:lastRenderedPageBreak/>
        <w:t>Construction Phase</w:t>
      </w:r>
      <w:bookmarkEnd w:id="28"/>
      <w:bookmarkEnd w:id="29"/>
    </w:p>
    <w:p w14:paraId="1B51A0B9" w14:textId="77777777" w:rsidR="00360DD1" w:rsidRPr="00E71410" w:rsidRDefault="001100DA" w:rsidP="00EE1729">
      <w:r>
        <w:t>In der Construction Phase wird SCRUM ähnlich mit einem Product Backlog, welches alle Features enthält, gearbeitet. Am Anfang jeder Construction Phase werden Features aus dem Product Backlog ausgewählt, welche in der folge</w:t>
      </w:r>
      <w:r w:rsidR="00C63B43">
        <w:t>nden Iteration erledigt werden.</w:t>
      </w:r>
      <w:r w:rsidR="00C63B43">
        <w:br/>
        <w:t xml:space="preserve">Für die Qualitätssicherung wird am Ende jeder Construction Phase ein kurzes Review durchgeführt, welches schriftlich festgehalten wird (siehe Anhang). </w:t>
      </w:r>
    </w:p>
    <w:p w14:paraId="258FAB68" w14:textId="77777777" w:rsidR="00EE1729" w:rsidRDefault="00EE1729" w:rsidP="00917793">
      <w:pPr>
        <w:pStyle w:val="berschrift4"/>
      </w:pPr>
      <w:bookmarkStart w:id="30" w:name="_Toc246697788"/>
      <w:bookmarkStart w:id="31" w:name="_Toc257725016"/>
      <w:bookmarkStart w:id="32" w:name="_Toc258822632"/>
      <w:r>
        <w:t>Meilensteine</w:t>
      </w:r>
      <w:bookmarkEnd w:id="30"/>
      <w:bookmarkEnd w:id="31"/>
      <w:bookmarkEnd w:id="32"/>
    </w:p>
    <w:tbl>
      <w:tblPr>
        <w:tblStyle w:val="Tabellengitternetz"/>
        <w:tblW w:w="8459" w:type="dxa"/>
        <w:tblInd w:w="817"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2268"/>
        <w:gridCol w:w="3095"/>
        <w:gridCol w:w="3096"/>
      </w:tblGrid>
      <w:tr w:rsidR="00EE1729" w14:paraId="7F197FDB" w14:textId="77777777" w:rsidTr="004E72D2">
        <w:tc>
          <w:tcPr>
            <w:tcW w:w="2268" w:type="dxa"/>
          </w:tcPr>
          <w:p w14:paraId="13AF723A" w14:textId="77777777" w:rsidR="00EE1729" w:rsidRPr="00D1687B" w:rsidRDefault="00EE1729" w:rsidP="00B30091">
            <w:pPr>
              <w:pStyle w:val="TableHeader"/>
              <w:rPr>
                <w:b/>
              </w:rPr>
            </w:pPr>
            <w:r w:rsidRPr="00D1687B">
              <w:rPr>
                <w:b/>
              </w:rPr>
              <w:t>Woche</w:t>
            </w:r>
          </w:p>
        </w:tc>
        <w:tc>
          <w:tcPr>
            <w:tcW w:w="3095" w:type="dxa"/>
          </w:tcPr>
          <w:p w14:paraId="4CBDCC73" w14:textId="77777777" w:rsidR="00EE1729" w:rsidRPr="00D1687B" w:rsidRDefault="00EE1729" w:rsidP="00B30091">
            <w:pPr>
              <w:pStyle w:val="TableHeader"/>
              <w:rPr>
                <w:b/>
              </w:rPr>
            </w:pPr>
            <w:r w:rsidRPr="00D1687B">
              <w:rPr>
                <w:b/>
              </w:rPr>
              <w:t>Inhalt</w:t>
            </w:r>
          </w:p>
        </w:tc>
        <w:tc>
          <w:tcPr>
            <w:tcW w:w="3096" w:type="dxa"/>
          </w:tcPr>
          <w:p w14:paraId="28592627" w14:textId="77777777" w:rsidR="00EE1729" w:rsidRPr="00D1687B" w:rsidRDefault="00EE1729" w:rsidP="00B30091">
            <w:pPr>
              <w:pStyle w:val="TableHeader"/>
              <w:rPr>
                <w:b/>
              </w:rPr>
            </w:pPr>
            <w:r w:rsidRPr="00D1687B">
              <w:rPr>
                <w:b/>
              </w:rPr>
              <w:t>Meilenstein</w:t>
            </w:r>
          </w:p>
        </w:tc>
      </w:tr>
      <w:tr w:rsidR="00EE1729" w14:paraId="3488690B" w14:textId="77777777" w:rsidTr="004E72D2">
        <w:tc>
          <w:tcPr>
            <w:tcW w:w="2268" w:type="dxa"/>
          </w:tcPr>
          <w:p w14:paraId="104ADEA9" w14:textId="77777777" w:rsidR="00EE1729" w:rsidRDefault="00EE1729" w:rsidP="00B30091">
            <w:pPr>
              <w:pStyle w:val="TableHeader"/>
            </w:pPr>
            <w:r>
              <w:t>3</w:t>
            </w:r>
          </w:p>
        </w:tc>
        <w:tc>
          <w:tcPr>
            <w:tcW w:w="3095" w:type="dxa"/>
          </w:tcPr>
          <w:p w14:paraId="234CB4AA" w14:textId="77777777" w:rsidR="00EE1729" w:rsidRDefault="00EE1729" w:rsidP="00B30091">
            <w:pPr>
              <w:pStyle w:val="TableHeader"/>
            </w:pPr>
            <w:r>
              <w:t>Anforderungen definiert, Projektplan,</w:t>
            </w:r>
          </w:p>
          <w:p w14:paraId="50BBAB3C" w14:textId="77777777" w:rsidR="00EE1729" w:rsidRDefault="00EE1729" w:rsidP="00B30091">
            <w:pPr>
              <w:pStyle w:val="TableHeader"/>
            </w:pPr>
            <w:r>
              <w:t>Analyse Domänenmodel</w:t>
            </w:r>
          </w:p>
        </w:tc>
        <w:tc>
          <w:tcPr>
            <w:tcW w:w="3096" w:type="dxa"/>
          </w:tcPr>
          <w:p w14:paraId="4AA4EF98" w14:textId="77777777" w:rsidR="00EE1729" w:rsidRDefault="00EE1729" w:rsidP="00B30091">
            <w:pPr>
              <w:pStyle w:val="TableHeader"/>
            </w:pPr>
            <w:r w:rsidRPr="00694FF9">
              <w:t>MS1:</w:t>
            </w:r>
            <w:r>
              <w:t xml:space="preserve"> Anforderungen definiert</w:t>
            </w:r>
          </w:p>
        </w:tc>
      </w:tr>
      <w:tr w:rsidR="00EE1729" w14:paraId="0D772C72" w14:textId="77777777" w:rsidTr="004E72D2">
        <w:tc>
          <w:tcPr>
            <w:tcW w:w="2268" w:type="dxa"/>
          </w:tcPr>
          <w:p w14:paraId="7032A821" w14:textId="77777777" w:rsidR="00EE1729" w:rsidRDefault="00C63B43" w:rsidP="00B30091">
            <w:pPr>
              <w:pStyle w:val="TableHeader"/>
            </w:pPr>
            <w:r>
              <w:t>5</w:t>
            </w:r>
          </w:p>
        </w:tc>
        <w:tc>
          <w:tcPr>
            <w:tcW w:w="3095" w:type="dxa"/>
          </w:tcPr>
          <w:p w14:paraId="6268F1B9" w14:textId="77777777" w:rsidR="00EE1729" w:rsidRDefault="00C63B43" w:rsidP="00B30091">
            <w:pPr>
              <w:pStyle w:val="TableHeader"/>
            </w:pPr>
            <w:r>
              <w:t>Deployment auf allen Tiers abgeschlossen</w:t>
            </w:r>
          </w:p>
        </w:tc>
        <w:tc>
          <w:tcPr>
            <w:tcW w:w="3096" w:type="dxa"/>
          </w:tcPr>
          <w:p w14:paraId="6F0E2A3C" w14:textId="77777777" w:rsidR="00EE1729" w:rsidRDefault="00EE1729" w:rsidP="00B30091">
            <w:pPr>
              <w:pStyle w:val="TableHeader"/>
            </w:pPr>
            <w:r>
              <w:t xml:space="preserve">MS2: </w:t>
            </w:r>
            <w:r w:rsidR="00C63B43">
              <w:t>Deployment</w:t>
            </w:r>
          </w:p>
        </w:tc>
      </w:tr>
      <w:tr w:rsidR="00EE1729" w14:paraId="5E0C9BCB" w14:textId="77777777" w:rsidTr="004E72D2">
        <w:tc>
          <w:tcPr>
            <w:tcW w:w="2268" w:type="dxa"/>
          </w:tcPr>
          <w:p w14:paraId="2FF0D394" w14:textId="3E8C8FE9" w:rsidR="00EE1729" w:rsidRDefault="00001142" w:rsidP="00B30091">
            <w:pPr>
              <w:pStyle w:val="TableHeader"/>
            </w:pPr>
            <w:r>
              <w:t>8</w:t>
            </w:r>
          </w:p>
        </w:tc>
        <w:tc>
          <w:tcPr>
            <w:tcW w:w="3095" w:type="dxa"/>
          </w:tcPr>
          <w:p w14:paraId="44F19727" w14:textId="77777777" w:rsidR="00EE1729" w:rsidRDefault="00C63B43" w:rsidP="00B30091">
            <w:pPr>
              <w:pStyle w:val="TableHeader"/>
            </w:pPr>
            <w:r>
              <w:t>Architekturprototyp</w:t>
            </w:r>
          </w:p>
        </w:tc>
        <w:tc>
          <w:tcPr>
            <w:tcW w:w="3096" w:type="dxa"/>
          </w:tcPr>
          <w:p w14:paraId="03408A77" w14:textId="77777777" w:rsidR="00EE1729" w:rsidRDefault="00EE1729" w:rsidP="00B30091">
            <w:pPr>
              <w:pStyle w:val="TableHeader"/>
            </w:pPr>
            <w:r>
              <w:t xml:space="preserve">MS3: </w:t>
            </w:r>
            <w:r w:rsidR="00C63B43">
              <w:t>Architecture Prototype</w:t>
            </w:r>
          </w:p>
        </w:tc>
      </w:tr>
      <w:tr w:rsidR="00EE1729" w14:paraId="41E41179" w14:textId="77777777" w:rsidTr="004E72D2">
        <w:tc>
          <w:tcPr>
            <w:tcW w:w="2268" w:type="dxa"/>
          </w:tcPr>
          <w:p w14:paraId="24C1AD2A" w14:textId="77777777" w:rsidR="00EE1729" w:rsidRDefault="00C63B43" w:rsidP="00B30091">
            <w:pPr>
              <w:pStyle w:val="TableHeader"/>
            </w:pPr>
            <w:r>
              <w:t>15</w:t>
            </w:r>
          </w:p>
        </w:tc>
        <w:tc>
          <w:tcPr>
            <w:tcW w:w="3095" w:type="dxa"/>
          </w:tcPr>
          <w:p w14:paraId="351CFCC0" w14:textId="77777777" w:rsidR="00EE1729" w:rsidRDefault="00C63B43" w:rsidP="00B30091">
            <w:pPr>
              <w:pStyle w:val="TableHeader"/>
            </w:pPr>
            <w:r>
              <w:t>Alle Features fertig implementiert, Unit Testing</w:t>
            </w:r>
            <w:r w:rsidR="00EE1729">
              <w:t xml:space="preserve"> </w:t>
            </w:r>
          </w:p>
        </w:tc>
        <w:tc>
          <w:tcPr>
            <w:tcW w:w="3096" w:type="dxa"/>
          </w:tcPr>
          <w:p w14:paraId="34191915" w14:textId="77777777" w:rsidR="00EE1729" w:rsidRDefault="00EE1729" w:rsidP="00B30091">
            <w:pPr>
              <w:pStyle w:val="TableHeader"/>
            </w:pPr>
            <w:r>
              <w:t>MS4</w:t>
            </w:r>
            <w:r w:rsidRPr="00694FF9">
              <w:t>:</w:t>
            </w:r>
            <w:r>
              <w:t xml:space="preserve"> </w:t>
            </w:r>
            <w:r w:rsidR="00C63B43">
              <w:t>Ende Construction</w:t>
            </w:r>
          </w:p>
        </w:tc>
      </w:tr>
      <w:tr w:rsidR="00C63B43" w14:paraId="31A3A5E8" w14:textId="77777777" w:rsidTr="004E72D2">
        <w:tc>
          <w:tcPr>
            <w:tcW w:w="2268" w:type="dxa"/>
          </w:tcPr>
          <w:p w14:paraId="657F1670" w14:textId="77777777" w:rsidR="00C63B43" w:rsidRDefault="00C63B43" w:rsidP="00B30091">
            <w:pPr>
              <w:pStyle w:val="TableHeader"/>
            </w:pPr>
            <w:r>
              <w:t>16</w:t>
            </w:r>
          </w:p>
        </w:tc>
        <w:tc>
          <w:tcPr>
            <w:tcW w:w="3095" w:type="dxa"/>
          </w:tcPr>
          <w:p w14:paraId="578CAB77" w14:textId="77777777" w:rsidR="00C63B43" w:rsidRDefault="00C63B43" w:rsidP="00B30091">
            <w:pPr>
              <w:pStyle w:val="TableHeader"/>
            </w:pPr>
            <w:r>
              <w:t>Schlussberichte, Abstract, Management Summary, Glossar, Literaturverzeichnis</w:t>
            </w:r>
          </w:p>
        </w:tc>
        <w:tc>
          <w:tcPr>
            <w:tcW w:w="3096" w:type="dxa"/>
          </w:tcPr>
          <w:p w14:paraId="4A9AD9D5" w14:textId="77777777" w:rsidR="00C63B43" w:rsidRDefault="00C63B43" w:rsidP="00B30091">
            <w:pPr>
              <w:pStyle w:val="TableHeader"/>
            </w:pPr>
            <w:r>
              <w:t>MS 5: Abgabe Bachelorarbeit</w:t>
            </w:r>
          </w:p>
        </w:tc>
      </w:tr>
    </w:tbl>
    <w:p w14:paraId="6E2093D7" w14:textId="77777777" w:rsidR="00EE1729" w:rsidRDefault="00EE1729" w:rsidP="00917793">
      <w:pPr>
        <w:pStyle w:val="berschrift3"/>
      </w:pPr>
      <w:bookmarkStart w:id="33" w:name="_Toc246697789"/>
      <w:bookmarkStart w:id="34" w:name="_Toc255375017"/>
      <w:bookmarkStart w:id="35" w:name="_Toc257725017"/>
      <w:bookmarkStart w:id="36" w:name="_Toc258822633"/>
      <w:r>
        <w:t>Besprechungen</w:t>
      </w:r>
      <w:bookmarkEnd w:id="33"/>
      <w:bookmarkEnd w:id="34"/>
      <w:bookmarkEnd w:id="35"/>
      <w:bookmarkEnd w:id="36"/>
    </w:p>
    <w:p w14:paraId="72D481C9" w14:textId="77777777" w:rsidR="00EE1729" w:rsidRPr="006F4A8A" w:rsidRDefault="00EE1729" w:rsidP="00EE1729">
      <w:r w:rsidRPr="006F4A8A">
        <w:t>Das Team trifft sich mit den Betreuern jeweils dienstags um 13:30 Uhr.</w:t>
      </w:r>
      <w:r w:rsidRPr="006F4A8A">
        <w:br/>
        <w:t>Besprechungen werden alle Protokolliert und sind im Anhang zu finden.</w:t>
      </w:r>
    </w:p>
    <w:p w14:paraId="5D83DE66" w14:textId="77777777" w:rsidR="00EE1729" w:rsidRDefault="00EE1729" w:rsidP="00917793">
      <w:pPr>
        <w:pStyle w:val="berschrift3"/>
      </w:pPr>
      <w:bookmarkStart w:id="37" w:name="_Toc246697790"/>
      <w:bookmarkStart w:id="38" w:name="_Toc255375018"/>
      <w:bookmarkStart w:id="39" w:name="_Toc257725018"/>
      <w:bookmarkStart w:id="40" w:name="_Toc258822634"/>
      <w:r>
        <w:t>Releases</w:t>
      </w:r>
      <w:bookmarkEnd w:id="37"/>
      <w:bookmarkEnd w:id="38"/>
      <w:bookmarkEnd w:id="39"/>
      <w:bookmarkEnd w:id="40"/>
    </w:p>
    <w:tbl>
      <w:tblPr>
        <w:tblStyle w:val="Tabellengitternetz"/>
        <w:tblW w:w="8503" w:type="dxa"/>
        <w:tblInd w:w="817"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1701"/>
        <w:gridCol w:w="1168"/>
        <w:gridCol w:w="5634"/>
      </w:tblGrid>
      <w:tr w:rsidR="00EE1729" w14:paraId="446DA393" w14:textId="77777777" w:rsidTr="004E72D2">
        <w:tc>
          <w:tcPr>
            <w:tcW w:w="1701" w:type="dxa"/>
          </w:tcPr>
          <w:p w14:paraId="26F7DBED" w14:textId="77777777" w:rsidR="00EE1729" w:rsidRPr="00D1687B" w:rsidRDefault="00EE1729" w:rsidP="00B30091">
            <w:pPr>
              <w:pStyle w:val="TableHeader"/>
              <w:rPr>
                <w:b/>
              </w:rPr>
            </w:pPr>
            <w:r w:rsidRPr="00D1687B">
              <w:rPr>
                <w:b/>
              </w:rPr>
              <w:t>Release</w:t>
            </w:r>
          </w:p>
        </w:tc>
        <w:tc>
          <w:tcPr>
            <w:tcW w:w="1168" w:type="dxa"/>
          </w:tcPr>
          <w:p w14:paraId="0DBCEA05" w14:textId="77777777" w:rsidR="00EE1729" w:rsidRPr="00D1687B" w:rsidRDefault="00EE1729" w:rsidP="00B30091">
            <w:pPr>
              <w:pStyle w:val="TableHeader"/>
              <w:rPr>
                <w:b/>
              </w:rPr>
            </w:pPr>
            <w:r w:rsidRPr="00D1687B">
              <w:rPr>
                <w:b/>
              </w:rPr>
              <w:t>Woche</w:t>
            </w:r>
          </w:p>
        </w:tc>
        <w:tc>
          <w:tcPr>
            <w:tcW w:w="5634" w:type="dxa"/>
          </w:tcPr>
          <w:p w14:paraId="236A69E8" w14:textId="77777777" w:rsidR="00EE1729" w:rsidRPr="00D1687B" w:rsidRDefault="00EE1729" w:rsidP="00B30091">
            <w:pPr>
              <w:pStyle w:val="TableHeader"/>
              <w:rPr>
                <w:b/>
              </w:rPr>
            </w:pPr>
            <w:r w:rsidRPr="00D1687B">
              <w:rPr>
                <w:b/>
              </w:rPr>
              <w:t>Beschreibung</w:t>
            </w:r>
          </w:p>
        </w:tc>
      </w:tr>
      <w:tr w:rsidR="00EE1729" w14:paraId="1C4FE5BD" w14:textId="77777777" w:rsidTr="004E72D2">
        <w:tc>
          <w:tcPr>
            <w:tcW w:w="1701" w:type="dxa"/>
          </w:tcPr>
          <w:p w14:paraId="3D292461" w14:textId="77777777" w:rsidR="00EE1729" w:rsidRDefault="00EE1729" w:rsidP="00B30091">
            <w:pPr>
              <w:pStyle w:val="TableHeader"/>
            </w:pPr>
            <w:r>
              <w:t>Beta</w:t>
            </w:r>
          </w:p>
        </w:tc>
        <w:tc>
          <w:tcPr>
            <w:tcW w:w="1168" w:type="dxa"/>
          </w:tcPr>
          <w:p w14:paraId="6E657F3E" w14:textId="27BA081D" w:rsidR="00EE1729" w:rsidRDefault="00001142" w:rsidP="00B30091">
            <w:pPr>
              <w:pStyle w:val="TableHeader"/>
            </w:pPr>
            <w:r>
              <w:t>8</w:t>
            </w:r>
          </w:p>
        </w:tc>
        <w:tc>
          <w:tcPr>
            <w:tcW w:w="5634" w:type="dxa"/>
          </w:tcPr>
          <w:p w14:paraId="46CF5DD7" w14:textId="77777777" w:rsidR="00EE1729" w:rsidRDefault="00C63B43" w:rsidP="00B30091">
            <w:pPr>
              <w:pStyle w:val="TableHeader"/>
            </w:pPr>
            <w:r>
              <w:t>Architekturprototyp</w:t>
            </w:r>
          </w:p>
        </w:tc>
      </w:tr>
      <w:tr w:rsidR="00EE1729" w14:paraId="20569168" w14:textId="77777777" w:rsidTr="004E72D2">
        <w:tc>
          <w:tcPr>
            <w:tcW w:w="1701" w:type="dxa"/>
          </w:tcPr>
          <w:p w14:paraId="402D34F7" w14:textId="77777777" w:rsidR="00EE1729" w:rsidRDefault="00C63B43" w:rsidP="00B30091">
            <w:pPr>
              <w:pStyle w:val="TableHeader"/>
            </w:pPr>
            <w:r>
              <w:t>Final</w:t>
            </w:r>
          </w:p>
        </w:tc>
        <w:tc>
          <w:tcPr>
            <w:tcW w:w="1168" w:type="dxa"/>
          </w:tcPr>
          <w:p w14:paraId="2155AF24" w14:textId="77777777" w:rsidR="00EE1729" w:rsidRDefault="00EE1729" w:rsidP="00B30091">
            <w:pPr>
              <w:pStyle w:val="TableHeader"/>
            </w:pPr>
            <w:r>
              <w:t>15</w:t>
            </w:r>
          </w:p>
        </w:tc>
        <w:tc>
          <w:tcPr>
            <w:tcW w:w="5634" w:type="dxa"/>
          </w:tcPr>
          <w:p w14:paraId="6F2CAF86" w14:textId="77777777" w:rsidR="00EE1729" w:rsidRDefault="00EE1729" w:rsidP="00B30091">
            <w:pPr>
              <w:pStyle w:val="TableHeader"/>
            </w:pPr>
            <w:r>
              <w:t>Alle Features implementiert</w:t>
            </w:r>
          </w:p>
        </w:tc>
      </w:tr>
    </w:tbl>
    <w:p w14:paraId="341501A6" w14:textId="77777777" w:rsidR="00EE1729" w:rsidRDefault="00EE1729" w:rsidP="00917793">
      <w:pPr>
        <w:pStyle w:val="berschrift3"/>
      </w:pPr>
      <w:bookmarkStart w:id="41" w:name="_Toc246697791"/>
      <w:bookmarkStart w:id="42" w:name="_Toc255375019"/>
      <w:bookmarkStart w:id="43" w:name="_Toc257725019"/>
      <w:bookmarkStart w:id="44" w:name="_Toc258822635"/>
      <w:r>
        <w:t>Artefakte</w:t>
      </w:r>
      <w:bookmarkEnd w:id="41"/>
      <w:bookmarkEnd w:id="42"/>
      <w:bookmarkEnd w:id="43"/>
      <w:bookmarkEnd w:id="44"/>
    </w:p>
    <w:tbl>
      <w:tblPr>
        <w:tblStyle w:val="Tabellengitternetz"/>
        <w:tblW w:w="8469" w:type="dxa"/>
        <w:tblInd w:w="817"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2126"/>
        <w:gridCol w:w="6343"/>
      </w:tblGrid>
      <w:tr w:rsidR="00EE1729" w14:paraId="40AF39B6" w14:textId="77777777" w:rsidTr="004E72D2">
        <w:tc>
          <w:tcPr>
            <w:tcW w:w="2126" w:type="dxa"/>
          </w:tcPr>
          <w:p w14:paraId="24ECFFFE" w14:textId="77777777" w:rsidR="00EE1729" w:rsidRPr="00D1687B" w:rsidRDefault="00EE1729" w:rsidP="00B30091">
            <w:pPr>
              <w:pStyle w:val="TableHeader"/>
              <w:rPr>
                <w:b/>
              </w:rPr>
            </w:pPr>
            <w:r w:rsidRPr="00D1687B">
              <w:rPr>
                <w:b/>
              </w:rPr>
              <w:t>Meilenstein</w:t>
            </w:r>
          </w:p>
        </w:tc>
        <w:tc>
          <w:tcPr>
            <w:tcW w:w="6343" w:type="dxa"/>
          </w:tcPr>
          <w:p w14:paraId="33258013" w14:textId="77777777" w:rsidR="00EE1729" w:rsidRPr="00D1687B" w:rsidRDefault="00EE1729" w:rsidP="00B30091">
            <w:pPr>
              <w:pStyle w:val="TableHeader"/>
              <w:rPr>
                <w:b/>
              </w:rPr>
            </w:pPr>
            <w:r w:rsidRPr="00D1687B">
              <w:rPr>
                <w:b/>
              </w:rPr>
              <w:t>Artefakte</w:t>
            </w:r>
          </w:p>
        </w:tc>
      </w:tr>
      <w:tr w:rsidR="00EE1729" w14:paraId="5BF56B21" w14:textId="77777777" w:rsidTr="004E72D2">
        <w:tc>
          <w:tcPr>
            <w:tcW w:w="2126" w:type="dxa"/>
          </w:tcPr>
          <w:p w14:paraId="1D45C8AC" w14:textId="77777777" w:rsidR="00EE1729" w:rsidRDefault="00EE1729" w:rsidP="00B30091">
            <w:pPr>
              <w:pStyle w:val="TableHeader"/>
            </w:pPr>
            <w:r>
              <w:t>MS1</w:t>
            </w:r>
          </w:p>
        </w:tc>
        <w:tc>
          <w:tcPr>
            <w:tcW w:w="6343" w:type="dxa"/>
          </w:tcPr>
          <w:p w14:paraId="193021E3" w14:textId="77777777" w:rsidR="00EE1729" w:rsidRDefault="00EE1729" w:rsidP="00B30091">
            <w:pPr>
              <w:pStyle w:val="TableHeader"/>
            </w:pPr>
            <w:r>
              <w:t>Projektplan</w:t>
            </w:r>
          </w:p>
          <w:p w14:paraId="6690CC2B" w14:textId="77777777" w:rsidR="00EE1729" w:rsidRDefault="00EE1729" w:rsidP="00B30091">
            <w:pPr>
              <w:pStyle w:val="TableHeader"/>
            </w:pPr>
            <w:r>
              <w:t>Analyse</w:t>
            </w:r>
          </w:p>
        </w:tc>
      </w:tr>
      <w:tr w:rsidR="00EE1729" w:rsidRPr="00001142" w14:paraId="6EDD38DA" w14:textId="77777777" w:rsidTr="004E72D2">
        <w:tc>
          <w:tcPr>
            <w:tcW w:w="2126" w:type="dxa"/>
          </w:tcPr>
          <w:p w14:paraId="711BC533" w14:textId="77777777" w:rsidR="00EE1729" w:rsidRDefault="00EE1729" w:rsidP="00B30091">
            <w:pPr>
              <w:pStyle w:val="TableHeader"/>
            </w:pPr>
            <w:r>
              <w:t>MS2</w:t>
            </w:r>
          </w:p>
        </w:tc>
        <w:tc>
          <w:tcPr>
            <w:tcW w:w="6343" w:type="dxa"/>
          </w:tcPr>
          <w:p w14:paraId="51692B2A" w14:textId="77777777" w:rsidR="00EE1729" w:rsidRDefault="001C3C74" w:rsidP="00B30091">
            <w:pPr>
              <w:pStyle w:val="TableHeader"/>
              <w:rPr>
                <w:lang w:val="en-US"/>
              </w:rPr>
            </w:pPr>
            <w:r>
              <w:rPr>
                <w:lang w:val="en-US"/>
              </w:rPr>
              <w:t>Deployment Skripte</w:t>
            </w:r>
          </w:p>
          <w:p w14:paraId="4AA9CAFD" w14:textId="77777777" w:rsidR="00EE1729" w:rsidRPr="00284477" w:rsidRDefault="00EE1729" w:rsidP="00B30091">
            <w:pPr>
              <w:pStyle w:val="TableHeader"/>
              <w:rPr>
                <w:lang w:val="en-US"/>
              </w:rPr>
            </w:pPr>
            <w:r>
              <w:rPr>
                <w:lang w:val="en-US"/>
              </w:rPr>
              <w:t>Software Architectural Document</w:t>
            </w:r>
          </w:p>
        </w:tc>
      </w:tr>
      <w:tr w:rsidR="00EE1729" w:rsidRPr="00165E98" w14:paraId="3D8D516F" w14:textId="77777777" w:rsidTr="004E72D2">
        <w:tc>
          <w:tcPr>
            <w:tcW w:w="2126" w:type="dxa"/>
          </w:tcPr>
          <w:p w14:paraId="37DB0772" w14:textId="77777777" w:rsidR="00EE1729" w:rsidRDefault="00EE1729" w:rsidP="00B30091">
            <w:pPr>
              <w:pStyle w:val="TableHeader"/>
            </w:pPr>
            <w:r>
              <w:t>MS3</w:t>
            </w:r>
          </w:p>
        </w:tc>
        <w:tc>
          <w:tcPr>
            <w:tcW w:w="6343" w:type="dxa"/>
          </w:tcPr>
          <w:p w14:paraId="68B96AD1" w14:textId="77777777" w:rsidR="00EE1729" w:rsidRDefault="001C3C74" w:rsidP="00B30091">
            <w:pPr>
              <w:pStyle w:val="TableHeader"/>
              <w:rPr>
                <w:lang w:val="en-US"/>
              </w:rPr>
            </w:pPr>
            <w:r>
              <w:rPr>
                <w:lang w:val="en-US"/>
              </w:rPr>
              <w:t>Architektur Prototyp über alle Tiers</w:t>
            </w:r>
          </w:p>
          <w:p w14:paraId="2C43BBEE" w14:textId="77777777" w:rsidR="00EE1729" w:rsidRPr="00284477" w:rsidRDefault="00EE1729" w:rsidP="00B30091">
            <w:pPr>
              <w:pStyle w:val="TableHeader"/>
              <w:rPr>
                <w:lang w:val="en-US"/>
              </w:rPr>
            </w:pPr>
            <w:r>
              <w:rPr>
                <w:lang w:val="en-US"/>
              </w:rPr>
              <w:t>Software Architectural Document</w:t>
            </w:r>
          </w:p>
        </w:tc>
      </w:tr>
      <w:tr w:rsidR="00EE1729" w:rsidRPr="00E71410" w14:paraId="5DBE0887" w14:textId="77777777" w:rsidTr="004E72D2">
        <w:tc>
          <w:tcPr>
            <w:tcW w:w="2126" w:type="dxa"/>
          </w:tcPr>
          <w:p w14:paraId="7179DD19" w14:textId="77777777" w:rsidR="00EE1729" w:rsidRDefault="00EE1729" w:rsidP="00B30091">
            <w:pPr>
              <w:pStyle w:val="TableHeader"/>
            </w:pPr>
            <w:r>
              <w:t>MS4</w:t>
            </w:r>
          </w:p>
        </w:tc>
        <w:tc>
          <w:tcPr>
            <w:tcW w:w="6343" w:type="dxa"/>
          </w:tcPr>
          <w:p w14:paraId="6B23F6C0" w14:textId="77777777" w:rsidR="00EE1729" w:rsidRDefault="00E30BBA" w:rsidP="00B30091">
            <w:pPr>
              <w:pStyle w:val="TableHeader"/>
            </w:pPr>
            <w:r>
              <w:t>Bachelorarbeit.pdf</w:t>
            </w:r>
          </w:p>
        </w:tc>
      </w:tr>
    </w:tbl>
    <w:p w14:paraId="5E5A08B8" w14:textId="77777777" w:rsidR="00EE1729" w:rsidRDefault="00EE1729" w:rsidP="00EE1729">
      <w:pPr>
        <w:pStyle w:val="KeinLeerraum"/>
      </w:pPr>
    </w:p>
    <w:p w14:paraId="3F0D6757" w14:textId="77777777" w:rsidR="00EE1729" w:rsidRDefault="00EE1729" w:rsidP="00B30091">
      <w:pPr>
        <w:sectPr w:rsidR="00EE1729" w:rsidSect="001100DA">
          <w:pgSz w:w="11906" w:h="16838" w:code="9"/>
          <w:pgMar w:top="1987" w:right="1411" w:bottom="1138" w:left="1411" w:header="706" w:footer="706" w:gutter="0"/>
          <w:cols w:space="708"/>
          <w:docGrid w:linePitch="360"/>
        </w:sectPr>
      </w:pPr>
    </w:p>
    <w:p w14:paraId="00424F0C" w14:textId="77777777" w:rsidR="00EE1729" w:rsidRDefault="00EE1729" w:rsidP="004D2B0C">
      <w:pPr>
        <w:pStyle w:val="berschrift2"/>
      </w:pPr>
      <w:bookmarkStart w:id="45" w:name="_Toc246697792"/>
      <w:bookmarkStart w:id="46" w:name="_Toc255375020"/>
      <w:bookmarkStart w:id="47" w:name="_Toc257725020"/>
      <w:bookmarkStart w:id="48" w:name="_Toc258822636"/>
      <w:r>
        <w:lastRenderedPageBreak/>
        <w:t>Risiko Management</w:t>
      </w:r>
      <w:bookmarkEnd w:id="45"/>
      <w:bookmarkEnd w:id="46"/>
      <w:bookmarkEnd w:id="47"/>
      <w:bookmarkEnd w:id="48"/>
    </w:p>
    <w:tbl>
      <w:tblPr>
        <w:tblStyle w:val="Tabellengitternetz"/>
        <w:tblW w:w="13609" w:type="dxa"/>
        <w:tblInd w:w="817"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ayout w:type="fixed"/>
        <w:tblLook w:val="04A0" w:firstRow="1" w:lastRow="0" w:firstColumn="1" w:lastColumn="0" w:noHBand="0" w:noVBand="1"/>
      </w:tblPr>
      <w:tblGrid>
        <w:gridCol w:w="675"/>
        <w:gridCol w:w="1593"/>
        <w:gridCol w:w="1985"/>
        <w:gridCol w:w="992"/>
        <w:gridCol w:w="1276"/>
        <w:gridCol w:w="1276"/>
        <w:gridCol w:w="3260"/>
        <w:gridCol w:w="2552"/>
      </w:tblGrid>
      <w:tr w:rsidR="00EE1729" w14:paraId="76870259" w14:textId="77777777" w:rsidTr="004E72D2">
        <w:tc>
          <w:tcPr>
            <w:tcW w:w="675" w:type="dxa"/>
          </w:tcPr>
          <w:p w14:paraId="0ADF3C0E" w14:textId="77777777" w:rsidR="00EE1729" w:rsidRPr="00B30091" w:rsidRDefault="00EE1729" w:rsidP="00B30091">
            <w:pPr>
              <w:pStyle w:val="TableHeader"/>
              <w:rPr>
                <w:b/>
              </w:rPr>
            </w:pPr>
            <w:r w:rsidRPr="00B30091">
              <w:rPr>
                <w:b/>
              </w:rPr>
              <w:t>Nr</w:t>
            </w:r>
          </w:p>
        </w:tc>
        <w:tc>
          <w:tcPr>
            <w:tcW w:w="1593" w:type="dxa"/>
          </w:tcPr>
          <w:p w14:paraId="310F9D82" w14:textId="77777777" w:rsidR="00EE1729" w:rsidRPr="00B30091" w:rsidRDefault="00EE1729" w:rsidP="00B30091">
            <w:pPr>
              <w:pStyle w:val="TableHeader"/>
              <w:rPr>
                <w:b/>
              </w:rPr>
            </w:pPr>
            <w:r w:rsidRPr="00B30091">
              <w:rPr>
                <w:b/>
              </w:rPr>
              <w:t>Titel</w:t>
            </w:r>
          </w:p>
        </w:tc>
        <w:tc>
          <w:tcPr>
            <w:tcW w:w="1985" w:type="dxa"/>
          </w:tcPr>
          <w:p w14:paraId="3F1A63D3" w14:textId="77777777" w:rsidR="00EE1729" w:rsidRPr="00B30091" w:rsidRDefault="00EE1729" w:rsidP="00B30091">
            <w:pPr>
              <w:pStyle w:val="TableHeader"/>
              <w:rPr>
                <w:b/>
              </w:rPr>
            </w:pPr>
            <w:r w:rsidRPr="00B30091">
              <w:rPr>
                <w:b/>
              </w:rPr>
              <w:t>Beschreibung</w:t>
            </w:r>
          </w:p>
        </w:tc>
        <w:tc>
          <w:tcPr>
            <w:tcW w:w="992" w:type="dxa"/>
          </w:tcPr>
          <w:p w14:paraId="72747DEA" w14:textId="77777777" w:rsidR="00EE1729" w:rsidRPr="00B30091" w:rsidRDefault="00EE1729" w:rsidP="00B30091">
            <w:pPr>
              <w:pStyle w:val="TableHeader"/>
              <w:rPr>
                <w:b/>
              </w:rPr>
            </w:pPr>
            <w:r w:rsidRPr="00B30091">
              <w:rPr>
                <w:b/>
              </w:rPr>
              <w:t>max. Schaden [h]</w:t>
            </w:r>
          </w:p>
        </w:tc>
        <w:tc>
          <w:tcPr>
            <w:tcW w:w="1276" w:type="dxa"/>
          </w:tcPr>
          <w:p w14:paraId="7A0F5D82" w14:textId="77777777" w:rsidR="00EE1729" w:rsidRPr="00B30091" w:rsidRDefault="00EE1729" w:rsidP="00B30091">
            <w:pPr>
              <w:pStyle w:val="TableHeader"/>
              <w:rPr>
                <w:b/>
              </w:rPr>
            </w:pPr>
            <w:r w:rsidRPr="00B30091">
              <w:rPr>
                <w:b/>
              </w:rPr>
              <w:t>Eintrittswahrscheinlichkeit</w:t>
            </w:r>
          </w:p>
        </w:tc>
        <w:tc>
          <w:tcPr>
            <w:tcW w:w="1276" w:type="dxa"/>
          </w:tcPr>
          <w:p w14:paraId="3A834CD2" w14:textId="77777777" w:rsidR="00EE1729" w:rsidRPr="00B30091" w:rsidRDefault="00EE1729" w:rsidP="00B30091">
            <w:pPr>
              <w:pStyle w:val="TableHeader"/>
              <w:rPr>
                <w:b/>
              </w:rPr>
            </w:pPr>
            <w:r w:rsidRPr="00B30091">
              <w:rPr>
                <w:b/>
              </w:rPr>
              <w:t>gewichteter Schaden [h]</w:t>
            </w:r>
          </w:p>
        </w:tc>
        <w:tc>
          <w:tcPr>
            <w:tcW w:w="3260" w:type="dxa"/>
          </w:tcPr>
          <w:p w14:paraId="5A26F339" w14:textId="77777777" w:rsidR="00EE1729" w:rsidRPr="00B30091" w:rsidRDefault="00EE1729" w:rsidP="00B30091">
            <w:pPr>
              <w:pStyle w:val="TableHeader"/>
              <w:rPr>
                <w:b/>
              </w:rPr>
            </w:pPr>
            <w:r w:rsidRPr="00B30091">
              <w:rPr>
                <w:b/>
              </w:rPr>
              <w:t>Massnahmen zur Vermeidung / Verhinderung</w:t>
            </w:r>
          </w:p>
        </w:tc>
        <w:tc>
          <w:tcPr>
            <w:tcW w:w="2552" w:type="dxa"/>
          </w:tcPr>
          <w:p w14:paraId="234DB0DE" w14:textId="77777777" w:rsidR="00EE1729" w:rsidRPr="00B30091" w:rsidRDefault="00EE1729" w:rsidP="00B30091">
            <w:pPr>
              <w:pStyle w:val="TableHeader"/>
              <w:rPr>
                <w:b/>
              </w:rPr>
            </w:pPr>
            <w:r w:rsidRPr="00B30091">
              <w:rPr>
                <w:b/>
              </w:rPr>
              <w:t>Vorgehen bei Eintreffen</w:t>
            </w:r>
          </w:p>
        </w:tc>
      </w:tr>
      <w:tr w:rsidR="00EE1729" w:rsidRPr="00E71410" w14:paraId="5FB23AB1" w14:textId="77777777" w:rsidTr="004E72D2">
        <w:tc>
          <w:tcPr>
            <w:tcW w:w="675" w:type="dxa"/>
          </w:tcPr>
          <w:p w14:paraId="3471F809" w14:textId="77777777" w:rsidR="00EE1729" w:rsidRPr="00B30091" w:rsidRDefault="00EE1729" w:rsidP="00B30091">
            <w:pPr>
              <w:pStyle w:val="TableHeader"/>
              <w:rPr>
                <w:b/>
              </w:rPr>
            </w:pPr>
            <w:r w:rsidRPr="00B30091">
              <w:rPr>
                <w:b/>
              </w:rPr>
              <w:t>R1</w:t>
            </w:r>
          </w:p>
        </w:tc>
        <w:tc>
          <w:tcPr>
            <w:tcW w:w="1593" w:type="dxa"/>
          </w:tcPr>
          <w:p w14:paraId="134533BC" w14:textId="77777777" w:rsidR="00EE1729" w:rsidRDefault="00EE1729" w:rsidP="00B30091">
            <w:pPr>
              <w:pStyle w:val="TableHeader"/>
            </w:pPr>
            <w:r>
              <w:t>Ausfall Arbeitsstation</w:t>
            </w:r>
          </w:p>
        </w:tc>
        <w:tc>
          <w:tcPr>
            <w:tcW w:w="1985" w:type="dxa"/>
          </w:tcPr>
          <w:p w14:paraId="60DE6B31" w14:textId="77777777" w:rsidR="00EE1729" w:rsidRDefault="00EE1729" w:rsidP="00B30091">
            <w:pPr>
              <w:pStyle w:val="TableHeader"/>
            </w:pPr>
            <w:r>
              <w:t>HW eines Projektmitglieds fällt aus</w:t>
            </w:r>
          </w:p>
        </w:tc>
        <w:tc>
          <w:tcPr>
            <w:tcW w:w="992" w:type="dxa"/>
          </w:tcPr>
          <w:p w14:paraId="4FC323F8" w14:textId="77777777" w:rsidR="00EE1729" w:rsidRDefault="00EE1729" w:rsidP="00B30091">
            <w:pPr>
              <w:pStyle w:val="TableHeader"/>
            </w:pPr>
            <w:r>
              <w:t>4</w:t>
            </w:r>
          </w:p>
        </w:tc>
        <w:tc>
          <w:tcPr>
            <w:tcW w:w="1276" w:type="dxa"/>
          </w:tcPr>
          <w:p w14:paraId="0C47D3E3" w14:textId="77777777" w:rsidR="00EE1729" w:rsidRDefault="00EE1729" w:rsidP="00B30091">
            <w:pPr>
              <w:pStyle w:val="TableHeader"/>
            </w:pPr>
            <w:r>
              <w:t>5%</w:t>
            </w:r>
          </w:p>
        </w:tc>
        <w:tc>
          <w:tcPr>
            <w:tcW w:w="1276" w:type="dxa"/>
          </w:tcPr>
          <w:p w14:paraId="3A98696E" w14:textId="77777777" w:rsidR="00EE1729" w:rsidRDefault="00EE1729" w:rsidP="00B30091">
            <w:pPr>
              <w:pStyle w:val="TableHeader"/>
            </w:pPr>
            <w:r>
              <w:t>0.2</w:t>
            </w:r>
          </w:p>
        </w:tc>
        <w:tc>
          <w:tcPr>
            <w:tcW w:w="3260" w:type="dxa"/>
          </w:tcPr>
          <w:p w14:paraId="0411831F" w14:textId="77777777" w:rsidR="00EE1729" w:rsidRDefault="00EE1729" w:rsidP="00B30091">
            <w:pPr>
              <w:pStyle w:val="TableHeader"/>
            </w:pPr>
            <w:r>
              <w:t>- Aktuelle Hardware verwenden (Aktueller Zustand der Hardware überprüfen und Mängel, sofern möglich, beheben)</w:t>
            </w:r>
            <w:r>
              <w:br/>
              <w:t>- Aktuelle Software verwenden (Updates, Virenschutz)</w:t>
            </w:r>
          </w:p>
        </w:tc>
        <w:tc>
          <w:tcPr>
            <w:tcW w:w="2552" w:type="dxa"/>
          </w:tcPr>
          <w:p w14:paraId="2EDFEDCA" w14:textId="77777777" w:rsidR="00EE1729" w:rsidRDefault="00EE1729" w:rsidP="00B30091">
            <w:pPr>
              <w:pStyle w:val="TableHeader"/>
            </w:pPr>
            <w:r>
              <w:t>- Arbeitsplatz Rechner der HSR verwenden</w:t>
            </w:r>
            <w:r>
              <w:br/>
              <w:t>- Eigener PC zuhause verwenden</w:t>
            </w:r>
          </w:p>
        </w:tc>
      </w:tr>
      <w:tr w:rsidR="00EE1729" w:rsidRPr="00E71410" w14:paraId="1F0DFC33" w14:textId="77777777" w:rsidTr="004E72D2">
        <w:tc>
          <w:tcPr>
            <w:tcW w:w="675" w:type="dxa"/>
          </w:tcPr>
          <w:p w14:paraId="5382901C" w14:textId="77777777" w:rsidR="00EE1729" w:rsidRPr="00B30091" w:rsidRDefault="00EE1729" w:rsidP="00B30091">
            <w:pPr>
              <w:pStyle w:val="TableHeader"/>
              <w:rPr>
                <w:b/>
              </w:rPr>
            </w:pPr>
            <w:r w:rsidRPr="00B30091">
              <w:rPr>
                <w:b/>
              </w:rPr>
              <w:t>R2</w:t>
            </w:r>
          </w:p>
        </w:tc>
        <w:tc>
          <w:tcPr>
            <w:tcW w:w="1593" w:type="dxa"/>
          </w:tcPr>
          <w:p w14:paraId="52DF6D05" w14:textId="77777777" w:rsidR="00EE1729" w:rsidRDefault="00EE1729" w:rsidP="00B30091">
            <w:pPr>
              <w:pStyle w:val="TableHeader"/>
            </w:pPr>
            <w:r>
              <w:t>Ausfall Netzwerkinfrastruktur</w:t>
            </w:r>
          </w:p>
        </w:tc>
        <w:tc>
          <w:tcPr>
            <w:tcW w:w="1985" w:type="dxa"/>
          </w:tcPr>
          <w:p w14:paraId="60663367" w14:textId="77777777" w:rsidR="00EE1729" w:rsidRDefault="00EE1729" w:rsidP="00B30091">
            <w:pPr>
              <w:pStyle w:val="TableHeader"/>
            </w:pPr>
            <w:r>
              <w:t>Netzwerk an der HSR oder Anbindung des MPPs fällt aus</w:t>
            </w:r>
          </w:p>
        </w:tc>
        <w:tc>
          <w:tcPr>
            <w:tcW w:w="992" w:type="dxa"/>
          </w:tcPr>
          <w:p w14:paraId="4BCEE769" w14:textId="77777777" w:rsidR="00EE1729" w:rsidRDefault="00EE1729" w:rsidP="00B30091">
            <w:pPr>
              <w:pStyle w:val="TableHeader"/>
            </w:pPr>
            <w:r>
              <w:t>48</w:t>
            </w:r>
          </w:p>
        </w:tc>
        <w:tc>
          <w:tcPr>
            <w:tcW w:w="1276" w:type="dxa"/>
          </w:tcPr>
          <w:p w14:paraId="5B907DAF" w14:textId="77777777" w:rsidR="00EE1729" w:rsidRDefault="00EE1729" w:rsidP="00B30091">
            <w:pPr>
              <w:pStyle w:val="TableHeader"/>
            </w:pPr>
            <w:r>
              <w:t>5%</w:t>
            </w:r>
          </w:p>
        </w:tc>
        <w:tc>
          <w:tcPr>
            <w:tcW w:w="1276" w:type="dxa"/>
          </w:tcPr>
          <w:p w14:paraId="51329AE9" w14:textId="77777777" w:rsidR="00EE1729" w:rsidRDefault="00EE1729" w:rsidP="00B30091">
            <w:pPr>
              <w:pStyle w:val="TableHeader"/>
            </w:pPr>
            <w:r>
              <w:t>2.4</w:t>
            </w:r>
          </w:p>
        </w:tc>
        <w:tc>
          <w:tcPr>
            <w:tcW w:w="3260" w:type="dxa"/>
          </w:tcPr>
          <w:p w14:paraId="1D6DAB8C" w14:textId="77777777" w:rsidR="00EE1729" w:rsidRDefault="00EE1729" w:rsidP="00B30091">
            <w:pPr>
              <w:pStyle w:val="TableHeader"/>
            </w:pPr>
            <w:r>
              <w:t>- Datentransfermöglichkeiten innerhalb des Teams bereithalten: USB, CD-Rom</w:t>
            </w:r>
          </w:p>
        </w:tc>
        <w:tc>
          <w:tcPr>
            <w:tcW w:w="2552" w:type="dxa"/>
          </w:tcPr>
          <w:p w14:paraId="135AD79A" w14:textId="77777777" w:rsidR="00EE1729" w:rsidRDefault="00EE1729" w:rsidP="00B30091">
            <w:pPr>
              <w:pStyle w:val="TableHeader"/>
            </w:pPr>
            <w:r>
              <w:t>- Daten über anderes Netzwerk oder Medien austauschen</w:t>
            </w:r>
          </w:p>
        </w:tc>
      </w:tr>
      <w:tr w:rsidR="00EE1729" w:rsidRPr="00E71410" w14:paraId="5869871B" w14:textId="77777777" w:rsidTr="004E72D2">
        <w:tc>
          <w:tcPr>
            <w:tcW w:w="675" w:type="dxa"/>
          </w:tcPr>
          <w:p w14:paraId="7690EE6A" w14:textId="77777777" w:rsidR="00EE1729" w:rsidRPr="00B30091" w:rsidRDefault="00EE1729" w:rsidP="00B30091">
            <w:pPr>
              <w:pStyle w:val="TableHeader"/>
              <w:rPr>
                <w:b/>
              </w:rPr>
            </w:pPr>
            <w:r w:rsidRPr="00B30091">
              <w:rPr>
                <w:b/>
              </w:rPr>
              <w:t>R3</w:t>
            </w:r>
          </w:p>
        </w:tc>
        <w:tc>
          <w:tcPr>
            <w:tcW w:w="1593" w:type="dxa"/>
          </w:tcPr>
          <w:p w14:paraId="31175A0F" w14:textId="77777777" w:rsidR="00EE1729" w:rsidRDefault="00EE1729" w:rsidP="00B30091">
            <w:pPr>
              <w:pStyle w:val="TableHeader"/>
            </w:pPr>
            <w:r>
              <w:t>Datenverlust</w:t>
            </w:r>
          </w:p>
        </w:tc>
        <w:tc>
          <w:tcPr>
            <w:tcW w:w="1985" w:type="dxa"/>
          </w:tcPr>
          <w:p w14:paraId="67E6CD89" w14:textId="77777777" w:rsidR="00EE1729" w:rsidRDefault="00EE1729" w:rsidP="00B30091">
            <w:pPr>
              <w:pStyle w:val="TableHeader"/>
            </w:pPr>
            <w:r>
              <w:t>Datenverlust durch HW oder SW Fehler</w:t>
            </w:r>
          </w:p>
        </w:tc>
        <w:tc>
          <w:tcPr>
            <w:tcW w:w="992" w:type="dxa"/>
          </w:tcPr>
          <w:p w14:paraId="1C67E3AD" w14:textId="77777777" w:rsidR="00EE1729" w:rsidRDefault="00EE1729" w:rsidP="00B30091">
            <w:pPr>
              <w:pStyle w:val="TableHeader"/>
            </w:pPr>
            <w:r>
              <w:t>720</w:t>
            </w:r>
          </w:p>
        </w:tc>
        <w:tc>
          <w:tcPr>
            <w:tcW w:w="1276" w:type="dxa"/>
          </w:tcPr>
          <w:p w14:paraId="589634B2" w14:textId="77777777" w:rsidR="00EE1729" w:rsidRDefault="00EE1729" w:rsidP="00B30091">
            <w:pPr>
              <w:pStyle w:val="TableHeader"/>
            </w:pPr>
            <w:r>
              <w:t>1%</w:t>
            </w:r>
          </w:p>
        </w:tc>
        <w:tc>
          <w:tcPr>
            <w:tcW w:w="1276" w:type="dxa"/>
          </w:tcPr>
          <w:p w14:paraId="15706A22" w14:textId="77777777" w:rsidR="00EE1729" w:rsidRDefault="00EE1729" w:rsidP="00B30091">
            <w:pPr>
              <w:pStyle w:val="TableHeader"/>
            </w:pPr>
            <w:r>
              <w:t>7.2</w:t>
            </w:r>
          </w:p>
        </w:tc>
        <w:tc>
          <w:tcPr>
            <w:tcW w:w="3260" w:type="dxa"/>
          </w:tcPr>
          <w:p w14:paraId="14A4492F" w14:textId="77777777" w:rsidR="00EE1729" w:rsidRDefault="00EE1729" w:rsidP="00B30091">
            <w:pPr>
              <w:pStyle w:val="TableHeader"/>
            </w:pPr>
            <w:r>
              <w:t>- Lokale Kopie der Daten</w:t>
            </w:r>
            <w:r>
              <w:br/>
              <w:t>- Daily Backup auf externe redundante Storage</w:t>
            </w:r>
            <w:r>
              <w:br/>
              <w:t>- SVN / TFS</w:t>
            </w:r>
          </w:p>
        </w:tc>
        <w:tc>
          <w:tcPr>
            <w:tcW w:w="2552" w:type="dxa"/>
          </w:tcPr>
          <w:p w14:paraId="7D9857B4" w14:textId="77777777" w:rsidR="00EE1729" w:rsidRDefault="00EE1729" w:rsidP="00B30091">
            <w:pPr>
              <w:pStyle w:val="TableHeader"/>
            </w:pPr>
            <w:r>
              <w:t>-Daten aus dem Backup wiederherstellen</w:t>
            </w:r>
            <w:r>
              <w:br/>
              <w:t>- Wenn Daten verloren sind, abklären ob das Projekt gefährdet ist</w:t>
            </w:r>
          </w:p>
        </w:tc>
      </w:tr>
      <w:tr w:rsidR="00EE1729" w:rsidRPr="00E71410" w14:paraId="4EEBEFEA" w14:textId="77777777" w:rsidTr="004E72D2">
        <w:tc>
          <w:tcPr>
            <w:tcW w:w="675" w:type="dxa"/>
          </w:tcPr>
          <w:p w14:paraId="6370F43E" w14:textId="77777777" w:rsidR="00EE1729" w:rsidRPr="00B30091" w:rsidRDefault="00EE1729" w:rsidP="00B30091">
            <w:pPr>
              <w:pStyle w:val="TableHeader"/>
              <w:rPr>
                <w:b/>
              </w:rPr>
            </w:pPr>
            <w:r w:rsidRPr="00B30091">
              <w:rPr>
                <w:b/>
              </w:rPr>
              <w:t>R4</w:t>
            </w:r>
          </w:p>
        </w:tc>
        <w:tc>
          <w:tcPr>
            <w:tcW w:w="1593" w:type="dxa"/>
          </w:tcPr>
          <w:p w14:paraId="7F56DBC4" w14:textId="77777777" w:rsidR="00EE1729" w:rsidRDefault="00EE1729" w:rsidP="00B30091">
            <w:pPr>
              <w:pStyle w:val="TableHeader"/>
            </w:pPr>
            <w:r>
              <w:t>Ausfall eines Projektmitglieds</w:t>
            </w:r>
          </w:p>
        </w:tc>
        <w:tc>
          <w:tcPr>
            <w:tcW w:w="1985" w:type="dxa"/>
          </w:tcPr>
          <w:p w14:paraId="4239E7F6" w14:textId="77777777" w:rsidR="00EE1729" w:rsidRDefault="00EE1729" w:rsidP="00B30091">
            <w:pPr>
              <w:pStyle w:val="TableHeader"/>
            </w:pPr>
            <w:r>
              <w:t>Ein Projektmitglied erleidet einen Unfall oder wird krank</w:t>
            </w:r>
          </w:p>
        </w:tc>
        <w:tc>
          <w:tcPr>
            <w:tcW w:w="992" w:type="dxa"/>
          </w:tcPr>
          <w:p w14:paraId="4284A8A6" w14:textId="77777777" w:rsidR="00EE1729" w:rsidRDefault="00EE1729" w:rsidP="00B30091">
            <w:pPr>
              <w:pStyle w:val="TableHeader"/>
            </w:pPr>
            <w:r>
              <w:t>360</w:t>
            </w:r>
          </w:p>
        </w:tc>
        <w:tc>
          <w:tcPr>
            <w:tcW w:w="1276" w:type="dxa"/>
          </w:tcPr>
          <w:p w14:paraId="7646D1CD" w14:textId="77777777" w:rsidR="00EE1729" w:rsidRDefault="00EE1729" w:rsidP="00B30091">
            <w:pPr>
              <w:pStyle w:val="TableHeader"/>
            </w:pPr>
            <w:r>
              <w:t>2.5%</w:t>
            </w:r>
          </w:p>
        </w:tc>
        <w:tc>
          <w:tcPr>
            <w:tcW w:w="1276" w:type="dxa"/>
          </w:tcPr>
          <w:p w14:paraId="15EB9C16" w14:textId="77777777" w:rsidR="00EE1729" w:rsidRDefault="00EE1729" w:rsidP="00B30091">
            <w:pPr>
              <w:pStyle w:val="TableHeader"/>
            </w:pPr>
            <w:r>
              <w:t>9</w:t>
            </w:r>
          </w:p>
        </w:tc>
        <w:tc>
          <w:tcPr>
            <w:tcW w:w="3260" w:type="dxa"/>
          </w:tcPr>
          <w:p w14:paraId="0ACFC027" w14:textId="77777777" w:rsidR="00EE1729" w:rsidRDefault="00EE1729" w:rsidP="00B30091">
            <w:pPr>
              <w:pStyle w:val="TableHeader"/>
            </w:pPr>
            <w:r>
              <w:t>-Verantwortlichkeit im Team definieren</w:t>
            </w:r>
          </w:p>
        </w:tc>
        <w:tc>
          <w:tcPr>
            <w:tcW w:w="2552" w:type="dxa"/>
          </w:tcPr>
          <w:p w14:paraId="5F0B4892" w14:textId="77777777" w:rsidR="00EE1729" w:rsidRDefault="00EE1729" w:rsidP="00B30091">
            <w:pPr>
              <w:pStyle w:val="TableHeader"/>
            </w:pPr>
            <w:r>
              <w:t>- Arbeit  innerhalb des Teams aufteilen</w:t>
            </w:r>
          </w:p>
        </w:tc>
      </w:tr>
      <w:tr w:rsidR="00EE1729" w:rsidRPr="00E71410" w14:paraId="2D7286A2" w14:textId="77777777" w:rsidTr="004E72D2">
        <w:tc>
          <w:tcPr>
            <w:tcW w:w="675" w:type="dxa"/>
          </w:tcPr>
          <w:p w14:paraId="4C5FCCE8" w14:textId="77777777" w:rsidR="00EE1729" w:rsidRPr="00B30091" w:rsidRDefault="00EE1729" w:rsidP="00B30091">
            <w:pPr>
              <w:pStyle w:val="TableHeader"/>
              <w:rPr>
                <w:b/>
              </w:rPr>
            </w:pPr>
            <w:r w:rsidRPr="00B30091">
              <w:rPr>
                <w:b/>
              </w:rPr>
              <w:t>R5</w:t>
            </w:r>
          </w:p>
        </w:tc>
        <w:tc>
          <w:tcPr>
            <w:tcW w:w="1593" w:type="dxa"/>
          </w:tcPr>
          <w:p w14:paraId="1244C583" w14:textId="77777777" w:rsidR="00EE1729" w:rsidRDefault="00EE1729" w:rsidP="00B30091">
            <w:pPr>
              <w:pStyle w:val="TableHeader"/>
            </w:pPr>
            <w:r>
              <w:t>Streit im Projektteam</w:t>
            </w:r>
          </w:p>
        </w:tc>
        <w:tc>
          <w:tcPr>
            <w:tcW w:w="1985" w:type="dxa"/>
          </w:tcPr>
          <w:p w14:paraId="7359F546" w14:textId="77777777" w:rsidR="00EE1729" w:rsidRDefault="00EE1729" w:rsidP="00B30091">
            <w:pPr>
              <w:pStyle w:val="TableHeader"/>
            </w:pPr>
            <w:r>
              <w:t>Es entstehen Streitigkeiten im Projektteam</w:t>
            </w:r>
          </w:p>
        </w:tc>
        <w:tc>
          <w:tcPr>
            <w:tcW w:w="992" w:type="dxa"/>
          </w:tcPr>
          <w:p w14:paraId="5D237198" w14:textId="77777777" w:rsidR="00EE1729" w:rsidRDefault="00EE1729" w:rsidP="00B30091">
            <w:pPr>
              <w:pStyle w:val="TableHeader"/>
            </w:pPr>
            <w:r>
              <w:t>24</w:t>
            </w:r>
          </w:p>
        </w:tc>
        <w:tc>
          <w:tcPr>
            <w:tcW w:w="1276" w:type="dxa"/>
          </w:tcPr>
          <w:p w14:paraId="33C9B51A" w14:textId="77777777" w:rsidR="00EE1729" w:rsidRDefault="00EE1729" w:rsidP="00B30091">
            <w:pPr>
              <w:pStyle w:val="TableHeader"/>
            </w:pPr>
            <w:r>
              <w:t>5%</w:t>
            </w:r>
          </w:p>
        </w:tc>
        <w:tc>
          <w:tcPr>
            <w:tcW w:w="1276" w:type="dxa"/>
          </w:tcPr>
          <w:p w14:paraId="5C357AF7" w14:textId="77777777" w:rsidR="00EE1729" w:rsidRDefault="00EE1729" w:rsidP="00B30091">
            <w:pPr>
              <w:pStyle w:val="TableHeader"/>
            </w:pPr>
            <w:r>
              <w:t>1.5</w:t>
            </w:r>
          </w:p>
        </w:tc>
        <w:tc>
          <w:tcPr>
            <w:tcW w:w="3260" w:type="dxa"/>
          </w:tcPr>
          <w:p w14:paraId="0ABB2B61" w14:textId="77777777" w:rsidR="00EE1729" w:rsidRDefault="00EE1729" w:rsidP="00B30091">
            <w:pPr>
              <w:pStyle w:val="TableHeader"/>
            </w:pPr>
            <w:r>
              <w:t>- Konstruktive Kritik und Kommunikation im Projektteam pflegen und fördern</w:t>
            </w:r>
          </w:p>
        </w:tc>
        <w:tc>
          <w:tcPr>
            <w:tcW w:w="2552" w:type="dxa"/>
          </w:tcPr>
          <w:p w14:paraId="497BCCF4" w14:textId="77777777" w:rsidR="00EE1729" w:rsidRDefault="00EE1729" w:rsidP="00B30091">
            <w:pPr>
              <w:pStyle w:val="TableHeader"/>
            </w:pPr>
            <w:r>
              <w:t>- Uhrsachen früh Erkennen und vermeiden</w:t>
            </w:r>
          </w:p>
        </w:tc>
      </w:tr>
      <w:tr w:rsidR="00EE1729" w:rsidRPr="00E71410" w14:paraId="2D23AB4D" w14:textId="77777777" w:rsidTr="004E72D2">
        <w:tc>
          <w:tcPr>
            <w:tcW w:w="675" w:type="dxa"/>
          </w:tcPr>
          <w:p w14:paraId="1DA3AE19" w14:textId="77777777" w:rsidR="00EE1729" w:rsidRPr="00B30091" w:rsidRDefault="00EE1729" w:rsidP="00B30091">
            <w:pPr>
              <w:pStyle w:val="TableHeader"/>
              <w:rPr>
                <w:b/>
              </w:rPr>
            </w:pPr>
            <w:r w:rsidRPr="00B30091">
              <w:rPr>
                <w:b/>
              </w:rPr>
              <w:t>R6</w:t>
            </w:r>
          </w:p>
        </w:tc>
        <w:tc>
          <w:tcPr>
            <w:tcW w:w="1593" w:type="dxa"/>
          </w:tcPr>
          <w:p w14:paraId="2B5AC63B" w14:textId="77777777" w:rsidR="00EE1729" w:rsidRDefault="00EE1729" w:rsidP="00B30091">
            <w:pPr>
              <w:pStyle w:val="TableHeader"/>
            </w:pPr>
            <w:r>
              <w:t>Fehleinschätzungen des Aufwandes</w:t>
            </w:r>
          </w:p>
        </w:tc>
        <w:tc>
          <w:tcPr>
            <w:tcW w:w="1985" w:type="dxa"/>
          </w:tcPr>
          <w:p w14:paraId="54739468" w14:textId="77777777" w:rsidR="00EE1729" w:rsidRDefault="00EE1729" w:rsidP="00B30091">
            <w:pPr>
              <w:pStyle w:val="TableHeader"/>
            </w:pPr>
            <w:r>
              <w:t xml:space="preserve">Zeitplan wird nicht eingehalten weil der Aufwand </w:t>
            </w:r>
            <w:r>
              <w:lastRenderedPageBreak/>
              <w:t>falsch eingeschätzt wurde</w:t>
            </w:r>
          </w:p>
        </w:tc>
        <w:tc>
          <w:tcPr>
            <w:tcW w:w="992" w:type="dxa"/>
          </w:tcPr>
          <w:p w14:paraId="711144DA" w14:textId="77777777" w:rsidR="00EE1729" w:rsidRDefault="00EE1729" w:rsidP="00B30091">
            <w:pPr>
              <w:pStyle w:val="TableHeader"/>
            </w:pPr>
            <w:r>
              <w:lastRenderedPageBreak/>
              <w:t>30</w:t>
            </w:r>
          </w:p>
        </w:tc>
        <w:tc>
          <w:tcPr>
            <w:tcW w:w="1276" w:type="dxa"/>
          </w:tcPr>
          <w:p w14:paraId="3E8B4EB0" w14:textId="77777777" w:rsidR="00EE1729" w:rsidRDefault="00EE1729" w:rsidP="00B30091">
            <w:pPr>
              <w:pStyle w:val="TableHeader"/>
            </w:pPr>
            <w:r>
              <w:t>10%</w:t>
            </w:r>
          </w:p>
        </w:tc>
        <w:tc>
          <w:tcPr>
            <w:tcW w:w="1276" w:type="dxa"/>
          </w:tcPr>
          <w:p w14:paraId="01569A92" w14:textId="77777777" w:rsidR="00EE1729" w:rsidRDefault="00EE1729" w:rsidP="00B30091">
            <w:pPr>
              <w:pStyle w:val="TableHeader"/>
            </w:pPr>
            <w:r>
              <w:t>3</w:t>
            </w:r>
          </w:p>
        </w:tc>
        <w:tc>
          <w:tcPr>
            <w:tcW w:w="3260" w:type="dxa"/>
          </w:tcPr>
          <w:p w14:paraId="72748457" w14:textId="77777777" w:rsidR="00EE1729" w:rsidRDefault="00EE1729" w:rsidP="00B30091">
            <w:pPr>
              <w:pStyle w:val="TableHeader"/>
            </w:pPr>
            <w:r>
              <w:t>-Kritische Arbeitspakete frühzeitig bearbeiten</w:t>
            </w:r>
            <w:r>
              <w:br/>
              <w:t xml:space="preserve">-Wöchentliche Sitzung mit </w:t>
            </w:r>
            <w:r>
              <w:lastRenderedPageBreak/>
              <w:t>Betreuern</w:t>
            </w:r>
          </w:p>
        </w:tc>
        <w:tc>
          <w:tcPr>
            <w:tcW w:w="2552" w:type="dxa"/>
          </w:tcPr>
          <w:p w14:paraId="7B05EB60" w14:textId="77777777" w:rsidR="00EE1729" w:rsidRDefault="00EE1729" w:rsidP="00B30091">
            <w:pPr>
              <w:pStyle w:val="TableHeader"/>
            </w:pPr>
            <w:r>
              <w:lastRenderedPageBreak/>
              <w:t xml:space="preserve">- Aussortieren gewisser Funktionen und Features in den </w:t>
            </w:r>
            <w:r>
              <w:lastRenderedPageBreak/>
              <w:t>Sitzungen</w:t>
            </w:r>
          </w:p>
        </w:tc>
      </w:tr>
      <w:tr w:rsidR="00EE1729" w14:paraId="2D92E17F" w14:textId="77777777" w:rsidTr="004E72D2">
        <w:tc>
          <w:tcPr>
            <w:tcW w:w="675" w:type="dxa"/>
          </w:tcPr>
          <w:p w14:paraId="4C6F7254" w14:textId="77777777" w:rsidR="00EE1729" w:rsidRPr="00B30091" w:rsidRDefault="00EE1729" w:rsidP="00B30091">
            <w:pPr>
              <w:pStyle w:val="TableHeader"/>
              <w:rPr>
                <w:b/>
              </w:rPr>
            </w:pPr>
            <w:r w:rsidRPr="00B30091">
              <w:rPr>
                <w:b/>
              </w:rPr>
              <w:lastRenderedPageBreak/>
              <w:t>R7</w:t>
            </w:r>
          </w:p>
        </w:tc>
        <w:tc>
          <w:tcPr>
            <w:tcW w:w="1593" w:type="dxa"/>
          </w:tcPr>
          <w:p w14:paraId="6A81D3AF" w14:textId="77777777" w:rsidR="00EE1729" w:rsidRDefault="00EE1729" w:rsidP="00B30091">
            <w:pPr>
              <w:pStyle w:val="TableHeader"/>
            </w:pPr>
            <w:r>
              <w:t>Fehleinschätzung durch Annahmen</w:t>
            </w:r>
          </w:p>
        </w:tc>
        <w:tc>
          <w:tcPr>
            <w:tcW w:w="1985" w:type="dxa"/>
          </w:tcPr>
          <w:p w14:paraId="11A2D23E" w14:textId="77777777" w:rsidR="00EE1729" w:rsidRDefault="00EE1729" w:rsidP="00B30091">
            <w:pPr>
              <w:pStyle w:val="TableHeader"/>
            </w:pPr>
            <w:r>
              <w:t>Falsche Implementationen durch Annahmen</w:t>
            </w:r>
          </w:p>
        </w:tc>
        <w:tc>
          <w:tcPr>
            <w:tcW w:w="992" w:type="dxa"/>
          </w:tcPr>
          <w:p w14:paraId="2E685D0E" w14:textId="77777777" w:rsidR="00EE1729" w:rsidRDefault="00EE1729" w:rsidP="00B30091">
            <w:pPr>
              <w:pStyle w:val="TableHeader"/>
            </w:pPr>
            <w:r>
              <w:t>15</w:t>
            </w:r>
          </w:p>
        </w:tc>
        <w:tc>
          <w:tcPr>
            <w:tcW w:w="1276" w:type="dxa"/>
          </w:tcPr>
          <w:p w14:paraId="74C6B554" w14:textId="77777777" w:rsidR="00EE1729" w:rsidRDefault="00EE1729" w:rsidP="00B30091">
            <w:pPr>
              <w:pStyle w:val="TableHeader"/>
            </w:pPr>
            <w:r>
              <w:t>5%</w:t>
            </w:r>
          </w:p>
        </w:tc>
        <w:tc>
          <w:tcPr>
            <w:tcW w:w="1276" w:type="dxa"/>
          </w:tcPr>
          <w:p w14:paraId="06275027" w14:textId="77777777" w:rsidR="00EE1729" w:rsidRDefault="00EE1729" w:rsidP="00B30091">
            <w:pPr>
              <w:pStyle w:val="TableHeader"/>
            </w:pPr>
            <w:r>
              <w:t>0.75</w:t>
            </w:r>
          </w:p>
        </w:tc>
        <w:tc>
          <w:tcPr>
            <w:tcW w:w="3260" w:type="dxa"/>
          </w:tcPr>
          <w:p w14:paraId="2D3AACBB" w14:textId="77777777" w:rsidR="00EE1729" w:rsidRDefault="00EE1729" w:rsidP="00B30091">
            <w:pPr>
              <w:pStyle w:val="TableHeader"/>
            </w:pPr>
            <w:r>
              <w:t>-Sobald eine Annahme getroffen wird mit Teammitglied absprechen / nachfragen</w:t>
            </w:r>
          </w:p>
        </w:tc>
        <w:tc>
          <w:tcPr>
            <w:tcW w:w="2552" w:type="dxa"/>
          </w:tcPr>
          <w:p w14:paraId="3F013D21" w14:textId="77777777" w:rsidR="00EE1729" w:rsidRDefault="00EE1729" w:rsidP="00B30091">
            <w:pPr>
              <w:pStyle w:val="TableHeader"/>
            </w:pPr>
            <w:r>
              <w:t>- Teamdiskussion einberufen</w:t>
            </w:r>
          </w:p>
        </w:tc>
      </w:tr>
      <w:tr w:rsidR="00EE1729" w14:paraId="6D2C1C6D" w14:textId="77777777" w:rsidTr="004E72D2">
        <w:tc>
          <w:tcPr>
            <w:tcW w:w="675" w:type="dxa"/>
          </w:tcPr>
          <w:p w14:paraId="76E19C0D" w14:textId="77777777" w:rsidR="00EE1729" w:rsidRPr="00B30091" w:rsidRDefault="00EE1729" w:rsidP="00B30091">
            <w:pPr>
              <w:pStyle w:val="TableHeader"/>
              <w:rPr>
                <w:b/>
              </w:rPr>
            </w:pPr>
            <w:r w:rsidRPr="00B30091">
              <w:rPr>
                <w:b/>
              </w:rPr>
              <w:t>R8</w:t>
            </w:r>
          </w:p>
        </w:tc>
        <w:tc>
          <w:tcPr>
            <w:tcW w:w="1593" w:type="dxa"/>
          </w:tcPr>
          <w:p w14:paraId="482C9389" w14:textId="77777777" w:rsidR="00EE1729" w:rsidRDefault="00EE1729" w:rsidP="00B30091">
            <w:pPr>
              <w:pStyle w:val="TableHeader"/>
            </w:pPr>
            <w:r>
              <w:t>Probleme mit Technologien</w:t>
            </w:r>
          </w:p>
        </w:tc>
        <w:tc>
          <w:tcPr>
            <w:tcW w:w="1985" w:type="dxa"/>
          </w:tcPr>
          <w:p w14:paraId="7124CF80" w14:textId="77777777" w:rsidR="00EE1729" w:rsidRDefault="00EE1729" w:rsidP="00B30091">
            <w:pPr>
              <w:pStyle w:val="TableHeader"/>
            </w:pPr>
            <w:r>
              <w:t>Einarbeitung in ASP.NET</w:t>
            </w:r>
          </w:p>
        </w:tc>
        <w:tc>
          <w:tcPr>
            <w:tcW w:w="992" w:type="dxa"/>
          </w:tcPr>
          <w:p w14:paraId="2C394E73" w14:textId="77777777" w:rsidR="00EE1729" w:rsidRDefault="00EE1729" w:rsidP="00B30091">
            <w:pPr>
              <w:pStyle w:val="TableHeader"/>
            </w:pPr>
            <w:r>
              <w:t>30</w:t>
            </w:r>
          </w:p>
        </w:tc>
        <w:tc>
          <w:tcPr>
            <w:tcW w:w="1276" w:type="dxa"/>
          </w:tcPr>
          <w:p w14:paraId="2D834973" w14:textId="77777777" w:rsidR="00EE1729" w:rsidRDefault="00EE1729" w:rsidP="00B30091">
            <w:pPr>
              <w:pStyle w:val="TableHeader"/>
            </w:pPr>
            <w:r>
              <w:t>10%</w:t>
            </w:r>
          </w:p>
        </w:tc>
        <w:tc>
          <w:tcPr>
            <w:tcW w:w="1276" w:type="dxa"/>
          </w:tcPr>
          <w:p w14:paraId="20A5990C" w14:textId="77777777" w:rsidR="00EE1729" w:rsidRDefault="00EE1729" w:rsidP="00B30091">
            <w:pPr>
              <w:pStyle w:val="TableHeader"/>
            </w:pPr>
            <w:r>
              <w:t>3</w:t>
            </w:r>
          </w:p>
        </w:tc>
        <w:tc>
          <w:tcPr>
            <w:tcW w:w="3260" w:type="dxa"/>
          </w:tcPr>
          <w:p w14:paraId="0BED13CA" w14:textId="77777777" w:rsidR="00EE1729" w:rsidRDefault="00EE1729" w:rsidP="00B30091">
            <w:pPr>
              <w:pStyle w:val="TableHeader"/>
            </w:pPr>
            <w:r>
              <w:t>- Dokumentation und Anleitungen im Internet und Sachbüchern suchen</w:t>
            </w:r>
          </w:p>
        </w:tc>
        <w:tc>
          <w:tcPr>
            <w:tcW w:w="2552" w:type="dxa"/>
          </w:tcPr>
          <w:p w14:paraId="211CE93A" w14:textId="77777777" w:rsidR="00EE1729" w:rsidRDefault="00EE1729" w:rsidP="00B30091">
            <w:pPr>
              <w:pStyle w:val="TableHeader"/>
            </w:pPr>
            <w:r>
              <w:t>- Mehr Zeit in Einarbeitung investieren. Projektplan muss eingehalten werden</w:t>
            </w:r>
          </w:p>
        </w:tc>
      </w:tr>
      <w:tr w:rsidR="00EE1729" w:rsidRPr="00E71410" w14:paraId="5A2FE5E7" w14:textId="77777777" w:rsidTr="004E72D2">
        <w:tc>
          <w:tcPr>
            <w:tcW w:w="675" w:type="dxa"/>
          </w:tcPr>
          <w:p w14:paraId="504B70F1" w14:textId="77777777" w:rsidR="00EE1729" w:rsidRPr="00B30091" w:rsidRDefault="00EE1729" w:rsidP="00B30091">
            <w:pPr>
              <w:pStyle w:val="TableHeader"/>
              <w:rPr>
                <w:b/>
              </w:rPr>
            </w:pPr>
            <w:r w:rsidRPr="00B30091">
              <w:rPr>
                <w:b/>
              </w:rPr>
              <w:t>R9</w:t>
            </w:r>
          </w:p>
        </w:tc>
        <w:tc>
          <w:tcPr>
            <w:tcW w:w="1593" w:type="dxa"/>
          </w:tcPr>
          <w:p w14:paraId="7938A464" w14:textId="77777777" w:rsidR="00EE1729" w:rsidRDefault="00EE1729" w:rsidP="00B30091">
            <w:pPr>
              <w:pStyle w:val="TableHeader"/>
            </w:pPr>
            <w:r>
              <w:t>Probleme bei der Kommunikation</w:t>
            </w:r>
          </w:p>
        </w:tc>
        <w:tc>
          <w:tcPr>
            <w:tcW w:w="1985" w:type="dxa"/>
          </w:tcPr>
          <w:p w14:paraId="0D077E2D" w14:textId="77777777" w:rsidR="00EE1729" w:rsidRDefault="00EE1729" w:rsidP="00B30091">
            <w:pPr>
              <w:pStyle w:val="TableHeader"/>
            </w:pPr>
            <w:r>
              <w:t>Befehle können nicht gesendet oder Empfangen werden</w:t>
            </w:r>
          </w:p>
        </w:tc>
        <w:tc>
          <w:tcPr>
            <w:tcW w:w="992" w:type="dxa"/>
          </w:tcPr>
          <w:p w14:paraId="738042E9" w14:textId="77777777" w:rsidR="00EE1729" w:rsidRDefault="00EE1729" w:rsidP="00B30091">
            <w:pPr>
              <w:pStyle w:val="TableHeader"/>
            </w:pPr>
            <w:r>
              <w:t>30</w:t>
            </w:r>
          </w:p>
        </w:tc>
        <w:tc>
          <w:tcPr>
            <w:tcW w:w="1276" w:type="dxa"/>
          </w:tcPr>
          <w:p w14:paraId="1A93D830" w14:textId="77777777" w:rsidR="00EE1729" w:rsidRDefault="00EE1729" w:rsidP="00B30091">
            <w:pPr>
              <w:pStyle w:val="TableHeader"/>
            </w:pPr>
            <w:r>
              <w:t>10%</w:t>
            </w:r>
          </w:p>
        </w:tc>
        <w:tc>
          <w:tcPr>
            <w:tcW w:w="1276" w:type="dxa"/>
          </w:tcPr>
          <w:p w14:paraId="34D96083" w14:textId="77777777" w:rsidR="00EE1729" w:rsidRDefault="00EE1729" w:rsidP="00B30091">
            <w:pPr>
              <w:pStyle w:val="TableHeader"/>
            </w:pPr>
            <w:r>
              <w:t>3</w:t>
            </w:r>
          </w:p>
        </w:tc>
        <w:tc>
          <w:tcPr>
            <w:tcW w:w="3260" w:type="dxa"/>
          </w:tcPr>
          <w:p w14:paraId="1258487A" w14:textId="77777777" w:rsidR="00EE1729" w:rsidRDefault="00EE1729" w:rsidP="00B30091">
            <w:pPr>
              <w:pStyle w:val="TableHeader"/>
            </w:pPr>
            <w:r>
              <w:t>- Verschiedene Mechanismen für eine Kommunikation in Betracht ziehen und studieren</w:t>
            </w:r>
          </w:p>
        </w:tc>
        <w:tc>
          <w:tcPr>
            <w:tcW w:w="2552" w:type="dxa"/>
          </w:tcPr>
          <w:p w14:paraId="5FE11D5A" w14:textId="77777777" w:rsidR="00EE1729" w:rsidRDefault="00EE1729" w:rsidP="00B30091">
            <w:pPr>
              <w:pStyle w:val="TableHeader"/>
            </w:pPr>
            <w:r>
              <w:t>- Kommunikationslösung austauschen durch eine andere Möglichkeit</w:t>
            </w:r>
          </w:p>
        </w:tc>
      </w:tr>
      <w:tr w:rsidR="00EE1729" w14:paraId="44FF374A" w14:textId="77777777" w:rsidTr="004E72D2">
        <w:tc>
          <w:tcPr>
            <w:tcW w:w="675" w:type="dxa"/>
          </w:tcPr>
          <w:p w14:paraId="7A93B172" w14:textId="77777777" w:rsidR="00EE1729" w:rsidRPr="00B30091" w:rsidRDefault="00EE1729" w:rsidP="00B30091">
            <w:pPr>
              <w:pStyle w:val="TableHeader"/>
              <w:rPr>
                <w:b/>
              </w:rPr>
            </w:pPr>
            <w:r w:rsidRPr="00B30091">
              <w:rPr>
                <w:b/>
              </w:rPr>
              <w:t>Sum</w:t>
            </w:r>
          </w:p>
        </w:tc>
        <w:tc>
          <w:tcPr>
            <w:tcW w:w="1593" w:type="dxa"/>
          </w:tcPr>
          <w:p w14:paraId="0F0B5D26" w14:textId="77777777" w:rsidR="00EE1729" w:rsidRDefault="00EE1729" w:rsidP="00B30091">
            <w:pPr>
              <w:pStyle w:val="TableHeader"/>
            </w:pPr>
          </w:p>
        </w:tc>
        <w:tc>
          <w:tcPr>
            <w:tcW w:w="1985" w:type="dxa"/>
          </w:tcPr>
          <w:p w14:paraId="420142A9" w14:textId="77777777" w:rsidR="00EE1729" w:rsidRDefault="00EE1729" w:rsidP="00B30091">
            <w:pPr>
              <w:pStyle w:val="TableHeader"/>
            </w:pPr>
          </w:p>
        </w:tc>
        <w:tc>
          <w:tcPr>
            <w:tcW w:w="992" w:type="dxa"/>
          </w:tcPr>
          <w:p w14:paraId="45672EA7" w14:textId="77777777" w:rsidR="00EE1729" w:rsidRDefault="00EE1729" w:rsidP="00B30091">
            <w:pPr>
              <w:pStyle w:val="TableHeader"/>
            </w:pPr>
            <w:r>
              <w:t>1261</w:t>
            </w:r>
          </w:p>
        </w:tc>
        <w:tc>
          <w:tcPr>
            <w:tcW w:w="1276" w:type="dxa"/>
          </w:tcPr>
          <w:p w14:paraId="22758DAB" w14:textId="77777777" w:rsidR="00EE1729" w:rsidRDefault="00EE1729" w:rsidP="00B30091">
            <w:pPr>
              <w:pStyle w:val="TableHeader"/>
            </w:pPr>
            <w:r>
              <w:t>56%</w:t>
            </w:r>
          </w:p>
        </w:tc>
        <w:tc>
          <w:tcPr>
            <w:tcW w:w="1276" w:type="dxa"/>
          </w:tcPr>
          <w:p w14:paraId="12C89A29" w14:textId="77777777" w:rsidR="00EE1729" w:rsidRDefault="00EE1729" w:rsidP="00B30091">
            <w:pPr>
              <w:pStyle w:val="TableHeader"/>
            </w:pPr>
            <w:r>
              <w:t>30.05</w:t>
            </w:r>
          </w:p>
        </w:tc>
        <w:tc>
          <w:tcPr>
            <w:tcW w:w="3260" w:type="dxa"/>
          </w:tcPr>
          <w:p w14:paraId="34CEE3D9" w14:textId="77777777" w:rsidR="00EE1729" w:rsidRDefault="00EE1729" w:rsidP="00B30091">
            <w:pPr>
              <w:pStyle w:val="TableHeader"/>
            </w:pPr>
          </w:p>
        </w:tc>
        <w:tc>
          <w:tcPr>
            <w:tcW w:w="2552" w:type="dxa"/>
          </w:tcPr>
          <w:p w14:paraId="0007C438" w14:textId="77777777" w:rsidR="00EE1729" w:rsidRDefault="00EE1729" w:rsidP="00B30091">
            <w:pPr>
              <w:pStyle w:val="TableHeader"/>
            </w:pPr>
          </w:p>
        </w:tc>
      </w:tr>
    </w:tbl>
    <w:p w14:paraId="0DF8EC67" w14:textId="195CD63D" w:rsidR="00EE1729" w:rsidRPr="00F556AC" w:rsidRDefault="00146295" w:rsidP="00146295">
      <w:pPr>
        <w:pStyle w:val="Beschriftung"/>
        <w:ind w:left="720"/>
      </w:pPr>
      <w:r>
        <w:t xml:space="preserve">Tabelle </w:t>
      </w:r>
      <w:r w:rsidR="00435914">
        <w:fldChar w:fldCharType="begin"/>
      </w:r>
      <w:r w:rsidR="00435914">
        <w:instrText xml:space="preserve"> SEQ Tabelle \* ARABIC </w:instrText>
      </w:r>
      <w:r w:rsidR="00435914">
        <w:fldChar w:fldCharType="separate"/>
      </w:r>
      <w:r w:rsidR="00006695">
        <w:rPr>
          <w:noProof/>
        </w:rPr>
        <w:t>1</w:t>
      </w:r>
      <w:r w:rsidR="00435914">
        <w:fldChar w:fldCharType="end"/>
      </w:r>
      <w:r>
        <w:t>: Risikoanalyse</w:t>
      </w:r>
    </w:p>
    <w:p w14:paraId="2191D65B" w14:textId="77777777" w:rsidR="00EE1729" w:rsidRDefault="00EE1729" w:rsidP="00EE1729"/>
    <w:p w14:paraId="72D9179B" w14:textId="77777777" w:rsidR="00EE1729" w:rsidRDefault="00EE1729" w:rsidP="004D2B0C">
      <w:pPr>
        <w:pStyle w:val="berschrift1"/>
        <w:sectPr w:rsidR="00EE1729" w:rsidSect="001D4CE9">
          <w:pgSz w:w="16838" w:h="11906" w:orient="landscape" w:code="9"/>
          <w:pgMar w:top="1418" w:right="1985" w:bottom="1418" w:left="1134" w:header="709" w:footer="709" w:gutter="0"/>
          <w:cols w:space="708"/>
          <w:docGrid w:linePitch="360"/>
        </w:sectPr>
      </w:pPr>
    </w:p>
    <w:p w14:paraId="0D6B7824" w14:textId="77777777" w:rsidR="00EE1729" w:rsidRPr="00ED4D31" w:rsidRDefault="00EE1729" w:rsidP="00BD418C">
      <w:r w:rsidRPr="00ED4D31">
        <w:lastRenderedPageBreak/>
        <w:t>Unsere Zeitplanung enthält eine Reserve von ca. 36</w:t>
      </w:r>
      <w:r>
        <w:t xml:space="preserve"> Stunden, was etwa 18</w:t>
      </w:r>
      <w:r w:rsidRPr="00ED4D31">
        <w:t xml:space="preserve"> Stunden pro Teammitglied entspricht. Die Risiko Analyse z</w:t>
      </w:r>
      <w:r>
        <w:t>eigt, dass wir ein Risiko von 30.0</w:t>
      </w:r>
      <w:r w:rsidRPr="00ED4D31">
        <w:t>5 Stunden haben. Unsere Zeitplanung e</w:t>
      </w:r>
      <w:r>
        <w:t>nthält daher eine Reserve von 36</w:t>
      </w:r>
      <w:r w:rsidRPr="00ED4D31">
        <w:t xml:space="preserve"> Stunden. Durch diese Reserve können wir den gewichteten Schaden abdecken.</w:t>
      </w:r>
    </w:p>
    <w:p w14:paraId="6EECC708" w14:textId="77777777" w:rsidR="00EE1729" w:rsidRPr="006F4A8A" w:rsidRDefault="00EE1729" w:rsidP="004D2B0C">
      <w:pPr>
        <w:pStyle w:val="berschrift2"/>
      </w:pPr>
      <w:bookmarkStart w:id="49" w:name="_Toc246697794"/>
      <w:bookmarkStart w:id="50" w:name="_Toc255375021"/>
      <w:bookmarkStart w:id="51" w:name="_Toc257725021"/>
      <w:bookmarkStart w:id="52" w:name="_Toc258822637"/>
      <w:r w:rsidRPr="006F4A8A">
        <w:t>Infrastruktur</w:t>
      </w:r>
      <w:bookmarkEnd w:id="49"/>
      <w:bookmarkEnd w:id="50"/>
      <w:bookmarkEnd w:id="51"/>
      <w:bookmarkEnd w:id="52"/>
    </w:p>
    <w:p w14:paraId="0C9C6277" w14:textId="77777777" w:rsidR="00EE1729" w:rsidRPr="006F4A8A" w:rsidRDefault="00EE1729" w:rsidP="00917793">
      <w:pPr>
        <w:pStyle w:val="berschrift3"/>
      </w:pPr>
      <w:bookmarkStart w:id="53" w:name="_Toc246697795"/>
      <w:bookmarkStart w:id="54" w:name="_Toc255375022"/>
      <w:bookmarkStart w:id="55" w:name="_Toc257725022"/>
      <w:bookmarkStart w:id="56" w:name="_Toc258822638"/>
      <w:r w:rsidRPr="006F4A8A">
        <w:t>Räumlichkeiten</w:t>
      </w:r>
      <w:bookmarkEnd w:id="53"/>
      <w:bookmarkEnd w:id="54"/>
      <w:bookmarkEnd w:id="55"/>
      <w:bookmarkEnd w:id="56"/>
    </w:p>
    <w:p w14:paraId="667A19B6" w14:textId="77777777" w:rsidR="00EE1729" w:rsidRPr="006F4A8A" w:rsidRDefault="00EE1729" w:rsidP="00BD418C">
      <w:r w:rsidRPr="006F4A8A">
        <w:t>Besprechungen finden im Büro 6.001 der HSR statt. Es wird im Bachelorarbeitszimmer 1.262 gearbeitet oder von Zuhause aus. Je nach Arbeitssituation.</w:t>
      </w:r>
    </w:p>
    <w:p w14:paraId="75395AF1" w14:textId="77777777" w:rsidR="00EE1729" w:rsidRPr="006F4A8A" w:rsidRDefault="00EE1729" w:rsidP="00917793">
      <w:pPr>
        <w:pStyle w:val="berschrift3"/>
      </w:pPr>
      <w:bookmarkStart w:id="57" w:name="_Toc246697796"/>
      <w:bookmarkStart w:id="58" w:name="_Toc255375023"/>
      <w:bookmarkStart w:id="59" w:name="_Toc257725023"/>
      <w:bookmarkStart w:id="60" w:name="_Toc258822639"/>
      <w:r w:rsidRPr="006F4A8A">
        <w:t>Hardware</w:t>
      </w:r>
      <w:bookmarkEnd w:id="57"/>
      <w:bookmarkEnd w:id="58"/>
      <w:bookmarkEnd w:id="59"/>
      <w:bookmarkEnd w:id="60"/>
    </w:p>
    <w:p w14:paraId="3462CB1C" w14:textId="77777777" w:rsidR="00EE1729" w:rsidRDefault="00EE1729" w:rsidP="00EE1729">
      <w:r w:rsidRPr="006F4A8A">
        <w:t xml:space="preserve">Primär arbeitet jeder mit seinem persönlichen Notebook. Bei Ausfall sind die HSR PCs vorhanden. </w:t>
      </w:r>
      <w:r>
        <w:t>Als Versionsverwaltung dient uns ein Team Foundation 2010 Server.</w:t>
      </w:r>
    </w:p>
    <w:p w14:paraId="4D16B8E1" w14:textId="77777777" w:rsidR="00EE1729" w:rsidRDefault="00EE1729" w:rsidP="00917793">
      <w:pPr>
        <w:pStyle w:val="berschrift3"/>
      </w:pPr>
      <w:bookmarkStart w:id="61" w:name="_Toc246697797"/>
      <w:bookmarkStart w:id="62" w:name="_Toc255375024"/>
      <w:bookmarkStart w:id="63" w:name="_Toc257725024"/>
      <w:bookmarkStart w:id="64" w:name="_Toc258822640"/>
      <w:r>
        <w:t>Software</w:t>
      </w:r>
      <w:bookmarkEnd w:id="61"/>
      <w:bookmarkEnd w:id="62"/>
      <w:bookmarkEnd w:id="63"/>
      <w:bookmarkEnd w:id="64"/>
    </w:p>
    <w:p w14:paraId="7BBF630E" w14:textId="77777777" w:rsidR="00EE1729" w:rsidRDefault="00EE1729" w:rsidP="00EE1729">
      <w:pPr>
        <w:pStyle w:val="AufzhlungmitTitel"/>
      </w:pPr>
      <w:r w:rsidRPr="004E6D66">
        <w:t>Betriebssysteme</w:t>
      </w:r>
      <w:r>
        <w:br/>
      </w:r>
      <w:r w:rsidRPr="00347151">
        <w:rPr>
          <w:color w:val="auto"/>
        </w:rPr>
        <w:t>- Microsoft Windows 7</w:t>
      </w:r>
      <w:r w:rsidRPr="00347151">
        <w:rPr>
          <w:color w:val="auto"/>
        </w:rPr>
        <w:br/>
        <w:t>- Debian Lenny</w:t>
      </w:r>
      <w:r>
        <w:rPr>
          <w:color w:val="auto"/>
        </w:rPr>
        <w:br/>
        <w:t>- Ubuntu</w:t>
      </w:r>
    </w:p>
    <w:p w14:paraId="78480FB0" w14:textId="77777777" w:rsidR="00EE1729" w:rsidRPr="00347151" w:rsidRDefault="00EE1729" w:rsidP="00EE1729">
      <w:pPr>
        <w:pStyle w:val="AufzhlungmitTitel"/>
      </w:pPr>
      <w:r w:rsidRPr="00347151">
        <w:t>Programmiersprache</w:t>
      </w:r>
      <w:r>
        <w:br/>
      </w:r>
      <w:r w:rsidRPr="00347151">
        <w:rPr>
          <w:color w:val="auto"/>
        </w:rPr>
        <w:t>- Microsoft C#.NET / Mono</w:t>
      </w:r>
    </w:p>
    <w:p w14:paraId="7F8EB9A9" w14:textId="77777777" w:rsidR="00EE1729" w:rsidRDefault="00EE1729" w:rsidP="00EE1729">
      <w:pPr>
        <w:pStyle w:val="AufzhlungmitTitel"/>
      </w:pPr>
      <w:r>
        <w:t>Entwicklungsumgebung</w:t>
      </w:r>
      <w:r>
        <w:rPr>
          <w:color w:val="auto"/>
        </w:rPr>
        <w:br/>
      </w:r>
      <w:r w:rsidRPr="00347151">
        <w:rPr>
          <w:color w:val="auto"/>
        </w:rPr>
        <w:t xml:space="preserve">- </w:t>
      </w:r>
      <w:r w:rsidRPr="009B5608">
        <w:rPr>
          <w:color w:val="auto"/>
        </w:rPr>
        <w:t>Microsof</w:t>
      </w:r>
      <w:r>
        <w:rPr>
          <w:color w:val="auto"/>
        </w:rPr>
        <w:t>t Visual Studio Team System 2010</w:t>
      </w:r>
      <w:r w:rsidRPr="009B5608">
        <w:rPr>
          <w:color w:val="auto"/>
        </w:rPr>
        <w:br/>
        <w:t xml:space="preserve">- </w:t>
      </w:r>
      <w:r w:rsidRPr="00347151">
        <w:rPr>
          <w:color w:val="auto"/>
        </w:rPr>
        <w:t>Monodevelop 2.0</w:t>
      </w:r>
    </w:p>
    <w:p w14:paraId="217589CC" w14:textId="77777777" w:rsidR="00EE1729" w:rsidRPr="009B5608" w:rsidRDefault="00EE1729" w:rsidP="00EE1729">
      <w:pPr>
        <w:pStyle w:val="AufzhlungmitTitel"/>
      </w:pPr>
      <w:r>
        <w:t>Versionsverwaltungssoftware</w:t>
      </w:r>
      <w:r>
        <w:br/>
      </w:r>
      <w:r w:rsidRPr="00347151">
        <w:rPr>
          <w:color w:val="auto"/>
        </w:rPr>
        <w:t xml:space="preserve">- </w:t>
      </w:r>
      <w:r w:rsidRPr="009B5608">
        <w:rPr>
          <w:color w:val="auto"/>
        </w:rPr>
        <w:t>Micro</w:t>
      </w:r>
      <w:r>
        <w:rPr>
          <w:color w:val="auto"/>
        </w:rPr>
        <w:t>soft Team Foundation Server 2010 RC</w:t>
      </w:r>
      <w:r w:rsidRPr="009B5608">
        <w:rPr>
          <w:color w:val="auto"/>
        </w:rPr>
        <w:t xml:space="preserve"> / MSSQL 2008</w:t>
      </w:r>
    </w:p>
    <w:p w14:paraId="35342543" w14:textId="77777777" w:rsidR="00EE1729" w:rsidRPr="009B5608" w:rsidRDefault="00EE1729" w:rsidP="00EE1729">
      <w:pPr>
        <w:pStyle w:val="AufzhlungmitTitel"/>
        <w:rPr>
          <w:lang w:val="en-US"/>
        </w:rPr>
      </w:pPr>
      <w:r w:rsidRPr="001403BC">
        <w:rPr>
          <w:lang w:val="en-US"/>
        </w:rPr>
        <w:t>Dokumentation</w:t>
      </w:r>
      <w:r w:rsidRPr="009B5608">
        <w:rPr>
          <w:lang w:val="en-US"/>
        </w:rPr>
        <w:br/>
      </w:r>
      <w:r w:rsidRPr="009B5608">
        <w:rPr>
          <w:color w:val="auto"/>
          <w:lang w:val="en-US"/>
        </w:rPr>
        <w:t xml:space="preserve">- Microsoft Word </w:t>
      </w:r>
      <w:r>
        <w:rPr>
          <w:color w:val="auto"/>
          <w:lang w:val="en-US"/>
        </w:rPr>
        <w:t>2010</w:t>
      </w:r>
      <w:r w:rsidRPr="009B5608">
        <w:rPr>
          <w:color w:val="auto"/>
          <w:lang w:val="en-US"/>
        </w:rPr>
        <w:br/>
        <w:t xml:space="preserve">- Microsoft Project </w:t>
      </w:r>
      <w:r>
        <w:rPr>
          <w:color w:val="auto"/>
          <w:lang w:val="en-US"/>
        </w:rPr>
        <w:t>2010</w:t>
      </w:r>
      <w:r w:rsidRPr="009B5608">
        <w:rPr>
          <w:color w:val="auto"/>
          <w:lang w:val="en-US"/>
        </w:rPr>
        <w:br/>
        <w:t xml:space="preserve">- Microsoft Excel </w:t>
      </w:r>
      <w:r>
        <w:rPr>
          <w:color w:val="auto"/>
          <w:lang w:val="en-US"/>
        </w:rPr>
        <w:t>2010</w:t>
      </w:r>
    </w:p>
    <w:p w14:paraId="2C864020" w14:textId="77777777" w:rsidR="00EE1729" w:rsidRPr="006F4A8A" w:rsidRDefault="00EE1729" w:rsidP="00917793">
      <w:pPr>
        <w:pStyle w:val="berschrift3"/>
      </w:pPr>
      <w:bookmarkStart w:id="65" w:name="_Toc246697798"/>
      <w:bookmarkStart w:id="66" w:name="_Toc255375025"/>
      <w:bookmarkStart w:id="67" w:name="_Toc257725025"/>
      <w:bookmarkStart w:id="68" w:name="_Toc258822641"/>
      <w:r w:rsidRPr="006F4A8A">
        <w:t>Backup</w:t>
      </w:r>
      <w:bookmarkEnd w:id="65"/>
      <w:bookmarkEnd w:id="66"/>
      <w:bookmarkEnd w:id="67"/>
      <w:bookmarkEnd w:id="68"/>
    </w:p>
    <w:p w14:paraId="3556DBB9" w14:textId="77777777" w:rsidR="00EE1729" w:rsidRPr="006F4A8A" w:rsidRDefault="00EE1729" w:rsidP="00EE1729">
      <w:r w:rsidRPr="006F4A8A">
        <w:t>Der Team Foundation Server läuft auf einem Microsoft Windows 2008 Enterprise Server</w:t>
      </w:r>
      <w:r w:rsidR="00BA08E2">
        <w:t>, welcher in Frankfurt am Main im link11 Rechenzentrum steht</w:t>
      </w:r>
      <w:r w:rsidRPr="006F4A8A">
        <w:t>. Auf diesem Server werden zwei Mal täglich „shadow copies“ für kleinere Probleme erstellt.</w:t>
      </w:r>
      <w:r w:rsidR="001C3C74">
        <w:t xml:space="preserve"> Der SQL und Sharepoint Server </w:t>
      </w:r>
      <w:r w:rsidR="00BA08E2">
        <w:t>werden</w:t>
      </w:r>
      <w:r w:rsidR="001C3C74">
        <w:t xml:space="preserve"> jeweils in der Nacht von Sonntag auf Montag voll und in jeder Nacht </w:t>
      </w:r>
      <w:r w:rsidR="001C3C74">
        <w:lastRenderedPageBreak/>
        <w:t>inkrementell gesichert</w:t>
      </w:r>
      <w:r w:rsidRPr="006F4A8A">
        <w:t xml:space="preserve">. </w:t>
      </w:r>
      <w:r w:rsidR="001C3C74">
        <w:t>Die Backups werden für 2 Wochen auf dem Server s</w:t>
      </w:r>
      <w:r w:rsidR="00BA08E2">
        <w:t>elbst gespeichert und in jeder N</w:t>
      </w:r>
      <w:r w:rsidR="001C3C74">
        <w:t xml:space="preserve">acht auf </w:t>
      </w:r>
      <w:proofErr w:type="gramStart"/>
      <w:r w:rsidR="001C3C74">
        <w:t>ein</w:t>
      </w:r>
      <w:proofErr w:type="gramEnd"/>
      <w:r w:rsidR="001C3C74">
        <w:t xml:space="preserve"> Rechner in der HSR kopiert. </w:t>
      </w:r>
    </w:p>
    <w:p w14:paraId="603828B7" w14:textId="77777777" w:rsidR="00EE1729" w:rsidRPr="006F4A8A" w:rsidRDefault="00EE1729" w:rsidP="00917793">
      <w:pPr>
        <w:pStyle w:val="berschrift3"/>
      </w:pPr>
      <w:bookmarkStart w:id="69" w:name="_Toc246697799"/>
      <w:bookmarkStart w:id="70" w:name="_Toc255375026"/>
      <w:bookmarkStart w:id="71" w:name="_Toc257725026"/>
      <w:bookmarkStart w:id="72" w:name="_Toc258822642"/>
      <w:r w:rsidRPr="006F4A8A">
        <w:t>Kommunikation</w:t>
      </w:r>
      <w:bookmarkEnd w:id="69"/>
      <w:bookmarkEnd w:id="70"/>
      <w:bookmarkEnd w:id="71"/>
      <w:bookmarkEnd w:id="72"/>
    </w:p>
    <w:p w14:paraId="657ECC85" w14:textId="77777777" w:rsidR="00EE1729" w:rsidRPr="006F4A8A" w:rsidRDefault="00EE1729" w:rsidP="00EE1729">
      <w:r w:rsidRPr="006F4A8A">
        <w:t>Der Team Foundation Server unterstützt uns bei der Kommunikation. Es existiert eine Team Seite (Sharepoint Portal) in der alle Dokumente verwaltet werden können. Es werden alle Artefakte „versioniert“, nicht nur der Sourcecode.</w:t>
      </w:r>
    </w:p>
    <w:p w14:paraId="4C78F490" w14:textId="77777777" w:rsidR="00EE1729" w:rsidRPr="006F4A8A" w:rsidRDefault="00EE1729" w:rsidP="00EE1729">
      <w:r w:rsidRPr="006F4A8A">
        <w:t>Zusätzlich unterstützen uns folgende Kommunikationsmittel für einen erfolgreichen Projektverlauf:</w:t>
      </w:r>
    </w:p>
    <w:p w14:paraId="574B27E1" w14:textId="77777777" w:rsidR="00EE1729" w:rsidRPr="00CA7424" w:rsidRDefault="00EE1729" w:rsidP="00EE1729">
      <w:pPr>
        <w:pStyle w:val="AufzhlungmitTitel"/>
      </w:pPr>
      <w:r w:rsidRPr="00CA7424">
        <w:t>Besprechungen</w:t>
      </w:r>
    </w:p>
    <w:p w14:paraId="7945CE55" w14:textId="77777777" w:rsidR="00EE1729" w:rsidRPr="00CA7424" w:rsidRDefault="00EE1729" w:rsidP="00EE1729">
      <w:pPr>
        <w:pStyle w:val="AufzhlungmitTitel"/>
      </w:pPr>
      <w:r w:rsidRPr="00CA7424">
        <w:t>E-Mail</w:t>
      </w:r>
    </w:p>
    <w:p w14:paraId="06098CCB" w14:textId="77777777" w:rsidR="00EE1729" w:rsidRPr="00CA7424" w:rsidRDefault="00EE1729" w:rsidP="00EE1729">
      <w:pPr>
        <w:pStyle w:val="AufzhlungmitTitel"/>
      </w:pPr>
      <w:r w:rsidRPr="00CA7424">
        <w:t>MSN-Messenger</w:t>
      </w:r>
    </w:p>
    <w:p w14:paraId="376AE93D" w14:textId="77777777" w:rsidR="00EE1729" w:rsidRPr="00CA7424" w:rsidRDefault="00EE1729" w:rsidP="00EE1729">
      <w:pPr>
        <w:pStyle w:val="AufzhlungmitTitel"/>
      </w:pPr>
      <w:r w:rsidRPr="00CA7424">
        <w:t>Teamspeak</w:t>
      </w:r>
      <w:r>
        <w:t xml:space="preserve"> </w:t>
      </w:r>
      <w:r w:rsidRPr="00CA7424">
        <w:t>(VOIP)</w:t>
      </w:r>
    </w:p>
    <w:p w14:paraId="1B82AA6B" w14:textId="77777777" w:rsidR="00EE1729" w:rsidRDefault="00EE1729" w:rsidP="004D2B0C">
      <w:pPr>
        <w:pStyle w:val="berschrift2"/>
      </w:pPr>
      <w:bookmarkStart w:id="73" w:name="_Toc246697800"/>
      <w:bookmarkStart w:id="74" w:name="_Toc255375027"/>
      <w:bookmarkStart w:id="75" w:name="_Toc257725027"/>
      <w:bookmarkStart w:id="76" w:name="_Toc258822643"/>
      <w:r>
        <w:t>Qualitätsmassnahmen</w:t>
      </w:r>
      <w:bookmarkEnd w:id="73"/>
      <w:bookmarkEnd w:id="74"/>
      <w:bookmarkEnd w:id="75"/>
      <w:bookmarkEnd w:id="76"/>
    </w:p>
    <w:p w14:paraId="7ED09BDD" w14:textId="77777777" w:rsidR="00EE1729" w:rsidRPr="00EB6316" w:rsidRDefault="00EE1729" w:rsidP="00917793">
      <w:pPr>
        <w:pStyle w:val="berschrift3"/>
      </w:pPr>
      <w:bookmarkStart w:id="77" w:name="_Toc246697801"/>
      <w:bookmarkStart w:id="78" w:name="_Toc255375028"/>
      <w:bookmarkStart w:id="79" w:name="_Toc257725028"/>
      <w:bookmarkStart w:id="80" w:name="_Toc258822644"/>
      <w:r>
        <w:t>Dokumentation</w:t>
      </w:r>
      <w:bookmarkEnd w:id="77"/>
      <w:bookmarkEnd w:id="78"/>
      <w:bookmarkEnd w:id="79"/>
      <w:bookmarkEnd w:id="80"/>
    </w:p>
    <w:p w14:paraId="23F87B0D" w14:textId="77777777" w:rsidR="00EE1729" w:rsidRPr="006F4A8A" w:rsidRDefault="00EE1729" w:rsidP="00EE1729">
      <w:r w:rsidRPr="006F4A8A">
        <w:t>Grosser Wert wird darauf gelegt, dass die Dokumentation stets aktuell und vollständig ist. Änderungen müssen möglichst schnell von den Teammitgliedern eingecheckt werden. Falls es zu Konflikten kommt, welche nicht ohne weiteres zusammengeführt werden können, muss das Dokument mit einem Suffix im Format&lt;DOKUMMMENT_NAME&gt;_&lt;</w:t>
      </w:r>
      <w:r w:rsidRPr="006F4A8A">
        <w:rPr>
          <w:i/>
        </w:rPr>
        <w:t>NAME&gt;</w:t>
      </w:r>
      <w:r w:rsidRPr="006F4A8A">
        <w:t xml:space="preserve"> auf der Team Seite genannt werden. Diese Konflikte werden dann im Team besprochen und behoben.</w:t>
      </w:r>
    </w:p>
    <w:p w14:paraId="0E956EAD" w14:textId="77777777" w:rsidR="00EE1729" w:rsidRPr="006F4A8A" w:rsidRDefault="00EE1729" w:rsidP="00917793">
      <w:pPr>
        <w:pStyle w:val="berschrift3"/>
      </w:pPr>
      <w:bookmarkStart w:id="81" w:name="_Toc246697802"/>
      <w:bookmarkStart w:id="82" w:name="_Toc255375029"/>
      <w:bookmarkStart w:id="83" w:name="_Toc257725029"/>
      <w:bookmarkStart w:id="84" w:name="_Toc258822645"/>
      <w:r w:rsidRPr="006F4A8A">
        <w:t>Besprechungsprotokolle</w:t>
      </w:r>
      <w:bookmarkEnd w:id="81"/>
      <w:bookmarkEnd w:id="82"/>
      <w:bookmarkEnd w:id="83"/>
      <w:bookmarkEnd w:id="84"/>
    </w:p>
    <w:p w14:paraId="15C3AB3B" w14:textId="77777777" w:rsidR="00EE1729" w:rsidRPr="006F4A8A" w:rsidRDefault="00EE1729" w:rsidP="00EE1729">
      <w:r w:rsidRPr="006F4A8A">
        <w:t>Sitzungen werden jeweils von einem Teammitglied protokolliert. Mit dieser Massnahme möchten wir besprochenes schriftlich festhalten (Kritik, Vorschläge, Anregungen usw.).</w:t>
      </w:r>
    </w:p>
    <w:p w14:paraId="0E8CBBBF" w14:textId="77777777" w:rsidR="00EE1729" w:rsidRPr="006F4A8A" w:rsidRDefault="00EE1729" w:rsidP="00917793">
      <w:pPr>
        <w:pStyle w:val="berschrift3"/>
      </w:pPr>
      <w:bookmarkStart w:id="85" w:name="_Toc246697804"/>
      <w:bookmarkStart w:id="86" w:name="_Toc255375030"/>
      <w:bookmarkStart w:id="87" w:name="_Toc257725030"/>
      <w:bookmarkStart w:id="88" w:name="_Toc258822646"/>
      <w:r w:rsidRPr="006F4A8A">
        <w:t>Versionskontrolle</w:t>
      </w:r>
      <w:bookmarkEnd w:id="85"/>
      <w:bookmarkEnd w:id="86"/>
      <w:bookmarkEnd w:id="87"/>
      <w:bookmarkEnd w:id="88"/>
    </w:p>
    <w:p w14:paraId="480B4289" w14:textId="77777777" w:rsidR="00EE1729" w:rsidRPr="006F4A8A" w:rsidRDefault="00EE1729" w:rsidP="00EE1729">
      <w:r w:rsidRPr="006F4A8A">
        <w:t>Durch den Einsatz eines Team Foundation Servers, ist die Versionskontrolle direkt in den von uns eingesetzten Programmen integriert (Word, Excel, Visual Studio, Explorer usw.).</w:t>
      </w:r>
      <w:r w:rsidR="001C3C74">
        <w:t xml:space="preserve"> Alle Artefakte </w:t>
      </w:r>
      <w:r w:rsidR="00635A64">
        <w:t xml:space="preserve">werden </w:t>
      </w:r>
      <w:r w:rsidR="001C3C74">
        <w:t>während dem gesamten Projektverlauf versioniert.</w:t>
      </w:r>
    </w:p>
    <w:p w14:paraId="73046BCA" w14:textId="77777777" w:rsidR="00EE1729" w:rsidRPr="006F4A8A" w:rsidRDefault="00EE1729" w:rsidP="00EE1729"/>
    <w:p w14:paraId="0BA8256A" w14:textId="77777777" w:rsidR="00EE1729" w:rsidRPr="006F4A8A" w:rsidRDefault="00EE1729" w:rsidP="00EE1729">
      <w:pPr>
        <w:spacing w:after="0" w:line="240" w:lineRule="auto"/>
      </w:pPr>
      <w:r w:rsidRPr="006F4A8A">
        <w:br w:type="page"/>
      </w:r>
    </w:p>
    <w:p w14:paraId="4CAFFEE4" w14:textId="77777777" w:rsidR="00EE1729" w:rsidRPr="006F4A8A" w:rsidRDefault="00EE1729" w:rsidP="004D2B0C">
      <w:pPr>
        <w:pStyle w:val="berschrift2"/>
      </w:pPr>
      <w:bookmarkStart w:id="89" w:name="_Toc255375031"/>
      <w:bookmarkStart w:id="90" w:name="_Toc257725031"/>
      <w:bookmarkStart w:id="91" w:name="_Toc258822647"/>
      <w:r w:rsidRPr="006F4A8A">
        <w:lastRenderedPageBreak/>
        <w:t>Projektauswertung</w:t>
      </w:r>
      <w:bookmarkEnd w:id="89"/>
      <w:bookmarkEnd w:id="90"/>
      <w:bookmarkEnd w:id="91"/>
    </w:p>
    <w:p w14:paraId="16D25130" w14:textId="77777777" w:rsidR="00EE1729" w:rsidRPr="006F4A8A" w:rsidRDefault="00EE1729" w:rsidP="00917793">
      <w:pPr>
        <w:pStyle w:val="berschrift3"/>
      </w:pPr>
      <w:bookmarkStart w:id="92" w:name="_Toc255375032"/>
      <w:bookmarkStart w:id="93" w:name="_Toc257725032"/>
      <w:bookmarkStart w:id="94" w:name="_Toc258822648"/>
      <w:r w:rsidRPr="006F4A8A">
        <w:t>Zeitauswertung</w:t>
      </w:r>
      <w:bookmarkEnd w:id="92"/>
      <w:bookmarkEnd w:id="93"/>
      <w:bookmarkEnd w:id="94"/>
    </w:p>
    <w:p w14:paraId="1D81688B" w14:textId="77777777" w:rsidR="00EE1729" w:rsidRPr="006F4A8A" w:rsidRDefault="00EE1729" w:rsidP="00EE1729">
      <w:r w:rsidRPr="006F4A8A">
        <w:t>tba</w:t>
      </w:r>
    </w:p>
    <w:p w14:paraId="089468A0" w14:textId="77777777" w:rsidR="00EE1729" w:rsidRPr="006F4A8A" w:rsidRDefault="00EE1729" w:rsidP="00917793">
      <w:pPr>
        <w:pStyle w:val="berschrift3"/>
      </w:pPr>
      <w:bookmarkStart w:id="95" w:name="_Toc255375033"/>
      <w:bookmarkStart w:id="96" w:name="_Toc257725033"/>
      <w:bookmarkStart w:id="97" w:name="_Toc258822649"/>
      <w:r w:rsidRPr="006F4A8A">
        <w:t>Codeauswertung</w:t>
      </w:r>
      <w:bookmarkEnd w:id="95"/>
      <w:bookmarkEnd w:id="96"/>
      <w:bookmarkEnd w:id="97"/>
    </w:p>
    <w:p w14:paraId="407E8A95" w14:textId="77777777" w:rsidR="00EE1729" w:rsidRPr="001403BC" w:rsidRDefault="00EE1729" w:rsidP="00EE1729">
      <w:r w:rsidRPr="006F4A8A">
        <w:t xml:space="preserve">Um den Fortschritt und die Qualität der Entwicklung zu kontrollieren, wird bei jedem Review eine Codeauswertung durchgeführt. Dabei </w:t>
      </w:r>
      <w:r w:rsidR="0007119B">
        <w:t>sind</w:t>
      </w:r>
      <w:r w:rsidRPr="006F4A8A">
        <w:t xml:space="preserve"> verschiedene Indikatoren, welche mit Visual Studio 2010 Team System generiert werden können</w:t>
      </w:r>
      <w:r w:rsidR="0007119B">
        <w:t>, Anhaltspunkte für die Codequalität. Die Anzahl an Codezeilen spielt dabei eine relativ unwichtige Rolle.</w:t>
      </w:r>
    </w:p>
    <w:p w14:paraId="51974268" w14:textId="77777777" w:rsidR="00EE1729" w:rsidRPr="00F03CF1" w:rsidRDefault="00EE1729" w:rsidP="00EE1729">
      <w:pPr>
        <w:rPr>
          <w:i/>
          <w:sz w:val="20"/>
        </w:rPr>
      </w:pPr>
      <w:r w:rsidRPr="00165E98">
        <w:rPr>
          <w:i/>
          <w:sz w:val="20"/>
          <w:lang w:val="en-US"/>
        </w:rPr>
        <w:t xml:space="preserve">“Measuring programming progress by lines of code is like measuring aircraft building progress by weight.” </w:t>
      </w:r>
      <w:r w:rsidRPr="00F03CF1">
        <w:rPr>
          <w:i/>
          <w:sz w:val="20"/>
        </w:rPr>
        <w:t>Bill Gates, Microsoft</w:t>
      </w:r>
    </w:p>
    <w:p w14:paraId="32DB662D" w14:textId="77777777" w:rsidR="00EE1729" w:rsidRDefault="00EE1729" w:rsidP="00EE1729">
      <w:r>
        <w:t>Die Codeauswertung umfasst folgende Punkte:</w:t>
      </w:r>
    </w:p>
    <w:p w14:paraId="25EB9062" w14:textId="77777777" w:rsidR="00EE1729" w:rsidRDefault="00EE1729" w:rsidP="00EE1729">
      <w:pPr>
        <w:pStyle w:val="Listenabsatz"/>
        <w:numPr>
          <w:ilvl w:val="0"/>
          <w:numId w:val="3"/>
        </w:numPr>
      </w:pPr>
      <w:r>
        <w:t>Maintainability Index</w:t>
      </w:r>
    </w:p>
    <w:p w14:paraId="590ED6BE" w14:textId="77777777" w:rsidR="00EE1729" w:rsidRPr="006F4A8A" w:rsidRDefault="00EE1729" w:rsidP="00EE1729">
      <w:pPr>
        <w:ind w:left="708"/>
      </w:pPr>
      <w:r w:rsidRPr="006F4A8A">
        <w:t>Indikator von 0 bis 100 welcher die Wartbarkeit der enthaltenen Typen misst. Dabei gilt 0 als schlecht Wart bar und 100 als hoch Wart bar</w:t>
      </w:r>
    </w:p>
    <w:p w14:paraId="29511A61" w14:textId="77777777" w:rsidR="00EE1729" w:rsidRDefault="00EE1729" w:rsidP="00EE1729">
      <w:pPr>
        <w:pStyle w:val="Listenabsatz"/>
        <w:numPr>
          <w:ilvl w:val="0"/>
          <w:numId w:val="3"/>
        </w:numPr>
      </w:pPr>
      <w:r>
        <w:t>Cyclomatic Complexity</w:t>
      </w:r>
    </w:p>
    <w:p w14:paraId="276DCF89" w14:textId="77777777" w:rsidR="00EE1729" w:rsidRDefault="00EE1729" w:rsidP="00EE1729">
      <w:pPr>
        <w:ind w:left="708"/>
      </w:pPr>
      <w:r w:rsidRPr="006F4A8A">
        <w:t xml:space="preserve">Dieser Wert misst auf jeder Ebene die gesamte Anzahl der individuellen Wege im Code. Dieser berechnet sich durch Entscheidungspunkte. Das </w:t>
      </w:r>
      <w:r w:rsidR="0076009B">
        <w:t>sind</w:t>
      </w:r>
      <w:r w:rsidRPr="006F4A8A">
        <w:t xml:space="preserve"> Anweisungen </w:t>
      </w:r>
      <w:r w:rsidR="0076009B">
        <w:t>wie</w:t>
      </w:r>
      <w:r w:rsidRPr="006F4A8A">
        <w:t xml:space="preserve"> z.B. if-Blöcke, switch-Anweisungen oder Schleifen. </w:t>
      </w:r>
      <w:r>
        <w:t>Hier gilt ein Tieferer Wert als besser.</w:t>
      </w:r>
    </w:p>
    <w:p w14:paraId="3ABF7B82" w14:textId="77777777" w:rsidR="00EE1729" w:rsidRDefault="00EE1729" w:rsidP="00EE1729">
      <w:pPr>
        <w:pStyle w:val="Listenabsatz"/>
        <w:numPr>
          <w:ilvl w:val="0"/>
          <w:numId w:val="3"/>
        </w:numPr>
      </w:pPr>
      <w:r>
        <w:t>Depth of Inheritance</w:t>
      </w:r>
    </w:p>
    <w:p w14:paraId="5EF201AB" w14:textId="77777777" w:rsidR="00EE1729" w:rsidRPr="006F4A8A" w:rsidRDefault="00EE1729" w:rsidP="00EE1729">
      <w:pPr>
        <w:ind w:left="708"/>
      </w:pPr>
      <w:r w:rsidRPr="006F4A8A">
        <w:t>Dieser Wert zeigt zeigt, wie viele Typen sich über dem aktuellem Typen in der Vererbungshierarchie befinden. Eine hohe Vererbung kann ein Anzeichen von over-engineering sein. Das heisst, die Komplexität des Testens oder die Wartbarkeit der Applikation steigt.</w:t>
      </w:r>
    </w:p>
    <w:p w14:paraId="0536D5FD" w14:textId="77777777" w:rsidR="00EE1729" w:rsidRDefault="00EE1729" w:rsidP="00EE1729">
      <w:pPr>
        <w:pStyle w:val="Listenabsatz"/>
        <w:numPr>
          <w:ilvl w:val="0"/>
          <w:numId w:val="3"/>
        </w:numPr>
      </w:pPr>
      <w:r>
        <w:t>Class Coupling</w:t>
      </w:r>
    </w:p>
    <w:p w14:paraId="23BC0EB9" w14:textId="77777777" w:rsidR="00EE1729" w:rsidRPr="006F4A8A" w:rsidRDefault="00EE1729" w:rsidP="00EE1729">
      <w:pPr>
        <w:ind w:left="708"/>
      </w:pPr>
      <w:r w:rsidRPr="006F4A8A">
        <w:t>Dieser Wert zeigt die gesamte Anzahl Abhängigkeiten eines Typs. Dabei wird geachtet das die primitiven Datentypen wie z.B. Integer oder String nicht mitgezählt werden. Ein tiefer Wert heisst hierbei, dass dieser Typ wiederverwendet werden könnte.</w:t>
      </w:r>
    </w:p>
    <w:p w14:paraId="008D9173" w14:textId="77777777" w:rsidR="00EE1729" w:rsidRPr="006F4A8A" w:rsidRDefault="00EE1729" w:rsidP="00EE1729"/>
    <w:p w14:paraId="52118BC5" w14:textId="77777777" w:rsidR="00EE1729" w:rsidRPr="006F4A8A" w:rsidRDefault="00EE1729">
      <w:pPr>
        <w:rPr>
          <w:rFonts w:asciiTheme="majorHAnsi" w:eastAsiaTheme="majorEastAsia" w:hAnsiTheme="majorHAnsi" w:cstheme="majorBidi"/>
          <w:b/>
          <w:bCs/>
          <w:color w:val="376092" w:themeColor="accent1" w:themeShade="BF"/>
          <w:sz w:val="28"/>
          <w:szCs w:val="28"/>
        </w:rPr>
      </w:pPr>
      <w:r w:rsidRPr="006F4A8A">
        <w:br w:type="page"/>
      </w:r>
    </w:p>
    <w:p w14:paraId="062BD7BE" w14:textId="77777777" w:rsidR="00EE1729" w:rsidRDefault="00EE1729" w:rsidP="004D2B0C">
      <w:pPr>
        <w:pStyle w:val="berschrift1"/>
      </w:pPr>
      <w:bookmarkStart w:id="98" w:name="_Toc255375034"/>
      <w:bookmarkStart w:id="99" w:name="_Toc257725034"/>
      <w:bookmarkStart w:id="100" w:name="_Toc258822650"/>
      <w:r>
        <w:lastRenderedPageBreak/>
        <w:t>Analyse</w:t>
      </w:r>
      <w:bookmarkEnd w:id="98"/>
      <w:bookmarkEnd w:id="99"/>
      <w:bookmarkEnd w:id="100"/>
    </w:p>
    <w:p w14:paraId="5B00446D" w14:textId="77777777" w:rsidR="00EA0F2E" w:rsidRDefault="00EA0F2E" w:rsidP="004D2B0C">
      <w:pPr>
        <w:pStyle w:val="berschrift2"/>
      </w:pPr>
      <w:bookmarkStart w:id="101" w:name="_Toc255375035"/>
      <w:bookmarkStart w:id="102" w:name="_Toc257725035"/>
      <w:bookmarkStart w:id="103" w:name="_Toc258822651"/>
      <w:r>
        <w:t>Domainanalyse</w:t>
      </w:r>
      <w:bookmarkEnd w:id="101"/>
      <w:bookmarkEnd w:id="102"/>
      <w:bookmarkEnd w:id="103"/>
    </w:p>
    <w:p w14:paraId="344DF07A" w14:textId="77777777" w:rsidR="003D6C1F" w:rsidRDefault="003D6C1F" w:rsidP="00917793">
      <w:pPr>
        <w:pStyle w:val="berschrift3"/>
      </w:pPr>
      <w:bookmarkStart w:id="104" w:name="_Toc255375036"/>
      <w:bookmarkStart w:id="105" w:name="_Toc257725036"/>
      <w:bookmarkStart w:id="106" w:name="_Toc258822652"/>
      <w:r>
        <w:t>Strukturdiagramm</w:t>
      </w:r>
      <w:bookmarkEnd w:id="104"/>
      <w:bookmarkEnd w:id="105"/>
      <w:bookmarkEnd w:id="106"/>
    </w:p>
    <w:p w14:paraId="2D0F3ADC" w14:textId="77777777" w:rsidR="00146295" w:rsidRDefault="00F32A86" w:rsidP="00146295">
      <w:pPr>
        <w:keepNext/>
      </w:pPr>
      <w:bookmarkStart w:id="107" w:name="_Toc255375037"/>
      <w:r>
        <w:rPr>
          <w:noProof/>
          <w:lang w:val="en-US"/>
        </w:rPr>
        <w:drawing>
          <wp:inline distT="0" distB="0" distL="0" distR="0" wp14:editId="6E9BCC04">
            <wp:extent cx="5915025" cy="4086225"/>
            <wp:effectExtent l="0" t="0" r="0" b="0"/>
            <wp:docPr id="12" name="Picture 12" descr="C:\Users\Oliver Zürcher\Desktop\Domain Obje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iver Zürcher\Desktop\Domain Objects.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15025" cy="4086225"/>
                    </a:xfrm>
                    <a:prstGeom prst="rect">
                      <a:avLst/>
                    </a:prstGeom>
                    <a:noFill/>
                    <a:ln>
                      <a:noFill/>
                    </a:ln>
                  </pic:spPr>
                </pic:pic>
              </a:graphicData>
            </a:graphic>
          </wp:inline>
        </w:drawing>
      </w:r>
    </w:p>
    <w:p w14:paraId="3C51C8CA" w14:textId="77777777" w:rsidR="00146295" w:rsidRDefault="00146295" w:rsidP="00146295">
      <w:pPr>
        <w:pStyle w:val="Beschriftung"/>
      </w:pPr>
      <w:r>
        <w:t xml:space="preserve">Abbildung </w:t>
      </w:r>
      <w:r w:rsidR="003B682B">
        <w:fldChar w:fldCharType="begin"/>
      </w:r>
      <w:r>
        <w:instrText xml:space="preserve"> SEQ Abbildung \* ARABIC </w:instrText>
      </w:r>
      <w:r w:rsidR="003B682B">
        <w:fldChar w:fldCharType="separate"/>
      </w:r>
      <w:r w:rsidR="00006695">
        <w:rPr>
          <w:noProof/>
        </w:rPr>
        <w:t>1</w:t>
      </w:r>
      <w:r w:rsidR="003B682B">
        <w:fldChar w:fldCharType="end"/>
      </w:r>
      <w:r>
        <w:t>: Domainanalyse Strukturdiagram</w:t>
      </w:r>
    </w:p>
    <w:p w14:paraId="2890B012" w14:textId="77777777" w:rsidR="003D6C1F" w:rsidRDefault="003D6C1F" w:rsidP="00917793">
      <w:pPr>
        <w:pStyle w:val="berschrift3"/>
      </w:pPr>
      <w:bookmarkStart w:id="108" w:name="_Toc257725037"/>
      <w:bookmarkStart w:id="109" w:name="_Toc258822653"/>
      <w:r>
        <w:t>Konzeptbeschreibung</w:t>
      </w:r>
      <w:bookmarkEnd w:id="107"/>
      <w:bookmarkEnd w:id="108"/>
      <w:bookmarkEnd w:id="109"/>
    </w:p>
    <w:tbl>
      <w:tblPr>
        <w:tblStyle w:val="HelleSchattierung-Akzent5"/>
        <w:tblW w:w="7416" w:type="dxa"/>
        <w:tblLook w:val="04A0" w:firstRow="1" w:lastRow="0" w:firstColumn="1" w:lastColumn="0" w:noHBand="0" w:noVBand="1"/>
      </w:tblPr>
      <w:tblGrid>
        <w:gridCol w:w="834"/>
        <w:gridCol w:w="929"/>
        <w:gridCol w:w="2551"/>
        <w:gridCol w:w="3102"/>
      </w:tblGrid>
      <w:tr w:rsidR="003D6C1F" w14:paraId="2183D910" w14:textId="77777777" w:rsidTr="006F4A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tcPr>
          <w:p w14:paraId="51BF6F57" w14:textId="77777777" w:rsidR="003D6C1F" w:rsidRPr="005A291D" w:rsidRDefault="003D6C1F" w:rsidP="005D08B4">
            <w:r w:rsidRPr="005A291D">
              <w:t>1</w:t>
            </w:r>
          </w:p>
        </w:tc>
        <w:tc>
          <w:tcPr>
            <w:tcW w:w="6822" w:type="dxa"/>
            <w:gridSpan w:val="3"/>
          </w:tcPr>
          <w:p w14:paraId="381F3D6A" w14:textId="77777777" w:rsidR="003D6C1F" w:rsidRPr="005A291D" w:rsidRDefault="003D6C1F" w:rsidP="005D08B4">
            <w:pPr>
              <w:cnfStyle w:val="100000000000" w:firstRow="1" w:lastRow="0" w:firstColumn="0" w:lastColumn="0" w:oddVBand="0" w:evenVBand="0" w:oddHBand="0" w:evenHBand="0" w:firstRowFirstColumn="0" w:firstRowLastColumn="0" w:lastRowFirstColumn="0" w:lastRowLastColumn="0"/>
            </w:pPr>
            <w:r>
              <w:t>TestCase</w:t>
            </w:r>
          </w:p>
        </w:tc>
      </w:tr>
      <w:tr w:rsidR="003D6C1F" w:rsidRPr="00E71410" w14:paraId="2065DD16" w14:textId="77777777" w:rsidTr="006F4A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gridSpan w:val="2"/>
          </w:tcPr>
          <w:p w14:paraId="5A2AEE36" w14:textId="77777777" w:rsidR="003D6C1F" w:rsidRPr="005A291D" w:rsidRDefault="003D6C1F" w:rsidP="005D08B4">
            <w:r w:rsidRPr="005A291D">
              <w:t>Beschreibung</w:t>
            </w:r>
          </w:p>
        </w:tc>
        <w:tc>
          <w:tcPr>
            <w:tcW w:w="5887" w:type="dxa"/>
            <w:gridSpan w:val="2"/>
          </w:tcPr>
          <w:p w14:paraId="3C017EAF" w14:textId="77777777" w:rsidR="003D6C1F" w:rsidRPr="00E71410" w:rsidRDefault="00092E85" w:rsidP="005D08B4">
            <w:pPr>
              <w:cnfStyle w:val="000000100000" w:firstRow="0" w:lastRow="0" w:firstColumn="0" w:lastColumn="0" w:oddVBand="0" w:evenVBand="0" w:oddHBand="1" w:evenHBand="0" w:firstRowFirstColumn="0" w:firstRowLastColumn="0" w:lastRowFirstColumn="0" w:lastRowLastColumn="0"/>
            </w:pPr>
            <w:r>
              <w:t>Ein TestCase beinhaltet die I</w:t>
            </w:r>
            <w:r w:rsidR="003D6C1F" w:rsidRPr="00E71410">
              <w:t>nformationen</w:t>
            </w:r>
            <w:r>
              <w:t>,</w:t>
            </w:r>
            <w:r w:rsidR="003D6C1F" w:rsidRPr="00E71410">
              <w:t xml:space="preserve"> wie ein Ablauf erfolgt.</w:t>
            </w:r>
          </w:p>
        </w:tc>
      </w:tr>
      <w:tr w:rsidR="003D6C1F" w14:paraId="25036D10" w14:textId="77777777" w:rsidTr="006F4A8A">
        <w:tc>
          <w:tcPr>
            <w:cnfStyle w:val="001000000000" w:firstRow="0" w:lastRow="0" w:firstColumn="1" w:lastColumn="0" w:oddVBand="0" w:evenVBand="0" w:oddHBand="0" w:evenHBand="0" w:firstRowFirstColumn="0" w:firstRowLastColumn="0" w:lastRowFirstColumn="0" w:lastRowLastColumn="0"/>
            <w:tcW w:w="1529" w:type="dxa"/>
            <w:gridSpan w:val="2"/>
          </w:tcPr>
          <w:p w14:paraId="7EDF62D7" w14:textId="77777777" w:rsidR="003D6C1F" w:rsidRPr="005A291D" w:rsidRDefault="003D6C1F" w:rsidP="005D08B4">
            <w:r w:rsidRPr="005A291D">
              <w:t>Attribute</w:t>
            </w:r>
          </w:p>
        </w:tc>
        <w:tc>
          <w:tcPr>
            <w:tcW w:w="2660" w:type="dxa"/>
          </w:tcPr>
          <w:p w14:paraId="5ADFC7BE" w14:textId="77777777" w:rsidR="003D6C1F" w:rsidRDefault="003D6C1F" w:rsidP="005D08B4">
            <w:pPr>
              <w:cnfStyle w:val="000000000000" w:firstRow="0" w:lastRow="0" w:firstColumn="0" w:lastColumn="0" w:oddVBand="0" w:evenVBand="0" w:oddHBand="0" w:evenHBand="0" w:firstRowFirstColumn="0" w:firstRowLastColumn="0" w:lastRowFirstColumn="0" w:lastRowLastColumn="0"/>
            </w:pPr>
            <w:r>
              <w:t>Name</w:t>
            </w:r>
          </w:p>
        </w:tc>
        <w:tc>
          <w:tcPr>
            <w:tcW w:w="3227" w:type="dxa"/>
          </w:tcPr>
          <w:p w14:paraId="55FEA4C1" w14:textId="77777777" w:rsidR="003D6C1F" w:rsidRDefault="003D6C1F" w:rsidP="005D08B4">
            <w:pPr>
              <w:cnfStyle w:val="000000000000" w:firstRow="0" w:lastRow="0" w:firstColumn="0" w:lastColumn="0" w:oddVBand="0" w:evenVBand="0" w:oddHBand="0" w:evenHBand="0" w:firstRowFirstColumn="0" w:firstRowLastColumn="0" w:lastRowFirstColumn="0" w:lastRowLastColumn="0"/>
            </w:pPr>
            <w:r>
              <w:t>Name des TestCases</w:t>
            </w:r>
          </w:p>
        </w:tc>
      </w:tr>
      <w:tr w:rsidR="003D6C1F" w:rsidRPr="00E71410" w14:paraId="63F871FE" w14:textId="77777777" w:rsidTr="006F4A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gridSpan w:val="2"/>
          </w:tcPr>
          <w:p w14:paraId="0F7BB656" w14:textId="77777777" w:rsidR="003D6C1F" w:rsidRPr="005A291D" w:rsidRDefault="003D6C1F" w:rsidP="005D08B4"/>
        </w:tc>
        <w:tc>
          <w:tcPr>
            <w:tcW w:w="2660" w:type="dxa"/>
          </w:tcPr>
          <w:p w14:paraId="180ECB93" w14:textId="77777777" w:rsidR="003D6C1F" w:rsidRDefault="003D6C1F" w:rsidP="005D08B4">
            <w:pPr>
              <w:cnfStyle w:val="000000100000" w:firstRow="0" w:lastRow="0" w:firstColumn="0" w:lastColumn="0" w:oddVBand="0" w:evenVBand="0" w:oddHBand="1" w:evenHBand="0" w:firstRowFirstColumn="0" w:firstRowLastColumn="0" w:lastRowFirstColumn="0" w:lastRowLastColumn="0"/>
            </w:pPr>
            <w:r>
              <w:t>Repeat</w:t>
            </w:r>
          </w:p>
        </w:tc>
        <w:tc>
          <w:tcPr>
            <w:tcW w:w="3227" w:type="dxa"/>
          </w:tcPr>
          <w:p w14:paraId="0AA48113" w14:textId="77777777" w:rsidR="003D6C1F" w:rsidRPr="00E71410" w:rsidRDefault="003D6C1F" w:rsidP="005D08B4">
            <w:pPr>
              <w:cnfStyle w:val="000000100000" w:firstRow="0" w:lastRow="0" w:firstColumn="0" w:lastColumn="0" w:oddVBand="0" w:evenVBand="0" w:oddHBand="1" w:evenHBand="0" w:firstRowFirstColumn="0" w:firstRowLastColumn="0" w:lastRowFirstColumn="0" w:lastRowLastColumn="0"/>
            </w:pPr>
            <w:r w:rsidRPr="00E71410">
              <w:t>Wie oft der Ablauf wiederholt wird</w:t>
            </w:r>
          </w:p>
        </w:tc>
      </w:tr>
      <w:tr w:rsidR="003D6C1F" w:rsidRPr="00E71410" w14:paraId="1F691D53" w14:textId="77777777" w:rsidTr="006F4A8A">
        <w:tc>
          <w:tcPr>
            <w:cnfStyle w:val="001000000000" w:firstRow="0" w:lastRow="0" w:firstColumn="1" w:lastColumn="0" w:oddVBand="0" w:evenVBand="0" w:oddHBand="0" w:evenHBand="0" w:firstRowFirstColumn="0" w:firstRowLastColumn="0" w:lastRowFirstColumn="0" w:lastRowLastColumn="0"/>
            <w:tcW w:w="1529" w:type="dxa"/>
            <w:gridSpan w:val="2"/>
          </w:tcPr>
          <w:p w14:paraId="4D3A110A" w14:textId="77777777" w:rsidR="003D6C1F" w:rsidRPr="005A291D" w:rsidRDefault="003D6C1F" w:rsidP="005D08B4">
            <w:r w:rsidRPr="005A291D">
              <w:t>Beziehungen</w:t>
            </w:r>
          </w:p>
        </w:tc>
        <w:tc>
          <w:tcPr>
            <w:tcW w:w="5887" w:type="dxa"/>
            <w:gridSpan w:val="2"/>
          </w:tcPr>
          <w:p w14:paraId="47AC7876" w14:textId="77777777" w:rsidR="003D6C1F" w:rsidRPr="00E71410" w:rsidRDefault="003D6C1F" w:rsidP="005D08B4">
            <w:pPr>
              <w:cnfStyle w:val="000000000000" w:firstRow="0" w:lastRow="0" w:firstColumn="0" w:lastColumn="0" w:oddVBand="0" w:evenVBand="0" w:oddHBand="0" w:evenHBand="0" w:firstRowFirstColumn="0" w:firstRowLastColumn="0" w:lastRowFirstColumn="0" w:lastRowLastColumn="0"/>
            </w:pPr>
            <w:r w:rsidRPr="00E71410">
              <w:t xml:space="preserve">Ein TestCase generiert mehrere </w:t>
            </w:r>
            <w:r w:rsidR="0061233F" w:rsidRPr="00E71410">
              <w:t>Berichte</w:t>
            </w:r>
          </w:p>
          <w:p w14:paraId="3E9619D0" w14:textId="77777777" w:rsidR="003D6C1F" w:rsidRPr="00E71410" w:rsidRDefault="003D6C1F" w:rsidP="005D08B4">
            <w:pPr>
              <w:cnfStyle w:val="000000000000" w:firstRow="0" w:lastRow="0" w:firstColumn="0" w:lastColumn="0" w:oddVBand="0" w:evenVBand="0" w:oddHBand="0" w:evenHBand="0" w:firstRowFirstColumn="0" w:firstRowLastColumn="0" w:lastRowFirstColumn="0" w:lastRowLastColumn="0"/>
            </w:pPr>
            <w:r w:rsidRPr="00E71410">
              <w:t>Ein TestCase enthält mehrere Tasks</w:t>
            </w:r>
          </w:p>
        </w:tc>
      </w:tr>
    </w:tbl>
    <w:p w14:paraId="1E96CE0C" w14:textId="77777777" w:rsidR="003D6C1F" w:rsidRPr="006F4A8A" w:rsidRDefault="003D6C1F" w:rsidP="003D6C1F"/>
    <w:tbl>
      <w:tblPr>
        <w:tblStyle w:val="HelleSchattierung-Akzent5"/>
        <w:tblW w:w="7416" w:type="dxa"/>
        <w:tblLook w:val="04A0" w:firstRow="1" w:lastRow="0" w:firstColumn="1" w:lastColumn="0" w:noHBand="0" w:noVBand="1"/>
      </w:tblPr>
      <w:tblGrid>
        <w:gridCol w:w="834"/>
        <w:gridCol w:w="928"/>
        <w:gridCol w:w="2568"/>
        <w:gridCol w:w="3086"/>
      </w:tblGrid>
      <w:tr w:rsidR="003D6C1F" w14:paraId="39A31D2E" w14:textId="77777777" w:rsidTr="006F4A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tcPr>
          <w:p w14:paraId="1A6B747C" w14:textId="77777777" w:rsidR="003D6C1F" w:rsidRPr="005A291D" w:rsidRDefault="003D6C1F" w:rsidP="005D08B4">
            <w:r>
              <w:t>2</w:t>
            </w:r>
          </w:p>
        </w:tc>
        <w:tc>
          <w:tcPr>
            <w:tcW w:w="6822" w:type="dxa"/>
            <w:gridSpan w:val="3"/>
          </w:tcPr>
          <w:p w14:paraId="27606F86" w14:textId="77777777" w:rsidR="003D6C1F" w:rsidRPr="005A291D" w:rsidRDefault="003D6C1F" w:rsidP="005D08B4">
            <w:pPr>
              <w:cnfStyle w:val="100000000000" w:firstRow="1" w:lastRow="0" w:firstColumn="0" w:lastColumn="0" w:oddVBand="0" w:evenVBand="0" w:oddHBand="0" w:evenHBand="0" w:firstRowFirstColumn="0" w:firstRowLastColumn="0" w:lastRowFirstColumn="0" w:lastRowLastColumn="0"/>
            </w:pPr>
            <w:r>
              <w:t>Task</w:t>
            </w:r>
          </w:p>
        </w:tc>
      </w:tr>
      <w:tr w:rsidR="003D6C1F" w:rsidRPr="00E71410" w14:paraId="7E9878DA" w14:textId="77777777" w:rsidTr="006F4A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gridSpan w:val="2"/>
          </w:tcPr>
          <w:p w14:paraId="41A33BB6" w14:textId="77777777" w:rsidR="003D6C1F" w:rsidRPr="005A291D" w:rsidRDefault="003D6C1F" w:rsidP="005D08B4">
            <w:r w:rsidRPr="005A291D">
              <w:t>Beschreibung</w:t>
            </w:r>
          </w:p>
        </w:tc>
        <w:tc>
          <w:tcPr>
            <w:tcW w:w="5887" w:type="dxa"/>
            <w:gridSpan w:val="2"/>
          </w:tcPr>
          <w:p w14:paraId="2E369254" w14:textId="77777777" w:rsidR="003D6C1F" w:rsidRPr="00E71410" w:rsidRDefault="003D6C1F" w:rsidP="005D08B4">
            <w:pPr>
              <w:cnfStyle w:val="000000100000" w:firstRow="0" w:lastRow="0" w:firstColumn="0" w:lastColumn="0" w:oddVBand="0" w:evenVBand="0" w:oddHBand="1" w:evenHBand="0" w:firstRowFirstColumn="0" w:firstRowLastColumn="0" w:lastRowFirstColumn="0" w:lastRowLastColumn="0"/>
            </w:pPr>
            <w:r w:rsidRPr="00E71410">
              <w:t>Ein Task ist ein Element im TestCase</w:t>
            </w:r>
          </w:p>
        </w:tc>
      </w:tr>
      <w:tr w:rsidR="003D6C1F" w14:paraId="2CE6D065" w14:textId="77777777" w:rsidTr="006F4A8A">
        <w:tc>
          <w:tcPr>
            <w:cnfStyle w:val="001000000000" w:firstRow="0" w:lastRow="0" w:firstColumn="1" w:lastColumn="0" w:oddVBand="0" w:evenVBand="0" w:oddHBand="0" w:evenHBand="0" w:firstRowFirstColumn="0" w:firstRowLastColumn="0" w:lastRowFirstColumn="0" w:lastRowLastColumn="0"/>
            <w:tcW w:w="1529" w:type="dxa"/>
            <w:gridSpan w:val="2"/>
          </w:tcPr>
          <w:p w14:paraId="3A614951" w14:textId="77777777" w:rsidR="003D6C1F" w:rsidRPr="005A291D" w:rsidRDefault="003D6C1F" w:rsidP="005D08B4">
            <w:r w:rsidRPr="005A291D">
              <w:t>Attribute</w:t>
            </w:r>
          </w:p>
        </w:tc>
        <w:tc>
          <w:tcPr>
            <w:tcW w:w="2660" w:type="dxa"/>
          </w:tcPr>
          <w:p w14:paraId="414687A9" w14:textId="77777777" w:rsidR="003D6C1F" w:rsidRDefault="003D6C1F" w:rsidP="005D08B4">
            <w:pPr>
              <w:cnfStyle w:val="000000000000" w:firstRow="0" w:lastRow="0" w:firstColumn="0" w:lastColumn="0" w:oddVBand="0" w:evenVBand="0" w:oddHBand="0" w:evenHBand="0" w:firstRowFirstColumn="0" w:firstRowLastColumn="0" w:lastRowFirstColumn="0" w:lastRowLastColumn="0"/>
            </w:pPr>
            <w:r>
              <w:t>Name</w:t>
            </w:r>
          </w:p>
        </w:tc>
        <w:tc>
          <w:tcPr>
            <w:tcW w:w="3227" w:type="dxa"/>
          </w:tcPr>
          <w:p w14:paraId="49CF3310" w14:textId="77777777" w:rsidR="003D6C1F" w:rsidRDefault="003D6C1F" w:rsidP="005D08B4">
            <w:pPr>
              <w:cnfStyle w:val="000000000000" w:firstRow="0" w:lastRow="0" w:firstColumn="0" w:lastColumn="0" w:oddVBand="0" w:evenVBand="0" w:oddHBand="0" w:evenHBand="0" w:firstRowFirstColumn="0" w:firstRowLastColumn="0" w:lastRowFirstColumn="0" w:lastRowLastColumn="0"/>
            </w:pPr>
            <w:r>
              <w:t>Name des Tasks</w:t>
            </w:r>
          </w:p>
        </w:tc>
      </w:tr>
      <w:tr w:rsidR="003D6C1F" w:rsidRPr="00E71410" w14:paraId="359D866A" w14:textId="77777777" w:rsidTr="006F4A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gridSpan w:val="2"/>
          </w:tcPr>
          <w:p w14:paraId="2DD57587" w14:textId="77777777" w:rsidR="003D6C1F" w:rsidRPr="005A291D" w:rsidRDefault="003D6C1F" w:rsidP="005D08B4">
            <w:r w:rsidRPr="005A291D">
              <w:lastRenderedPageBreak/>
              <w:t>Beziehungen</w:t>
            </w:r>
          </w:p>
        </w:tc>
        <w:tc>
          <w:tcPr>
            <w:tcW w:w="5887" w:type="dxa"/>
            <w:gridSpan w:val="2"/>
          </w:tcPr>
          <w:p w14:paraId="710A96C7" w14:textId="77777777" w:rsidR="003D6C1F" w:rsidRPr="00E71410" w:rsidRDefault="006F4A8A" w:rsidP="005D08B4">
            <w:pPr>
              <w:cnfStyle w:val="000000100000" w:firstRow="0" w:lastRow="0" w:firstColumn="0" w:lastColumn="0" w:oddVBand="0" w:evenVBand="0" w:oddHBand="1" w:evenHBand="0" w:firstRowFirstColumn="0" w:firstRowLastColumn="0" w:lastRowFirstColumn="0" w:lastRowLastColumn="0"/>
            </w:pPr>
            <w:r w:rsidRPr="00E71410">
              <w:t>Abstrakte Basisklasse von „DNSResolve“, „MPPAction“, „Wait</w:t>
            </w:r>
            <w:r w:rsidR="003D6C1F" w:rsidRPr="00E71410">
              <w:t>“</w:t>
            </w:r>
          </w:p>
          <w:p w14:paraId="3E474F39" w14:textId="77777777" w:rsidR="003D6C1F" w:rsidRPr="00E71410" w:rsidRDefault="003D6C1F" w:rsidP="005D08B4">
            <w:pPr>
              <w:cnfStyle w:val="000000100000" w:firstRow="0" w:lastRow="0" w:firstColumn="0" w:lastColumn="0" w:oddVBand="0" w:evenVBand="0" w:oddHBand="1" w:evenHBand="0" w:firstRowFirstColumn="0" w:firstRowLastColumn="0" w:lastRowFirstColumn="0" w:lastRowLastColumn="0"/>
            </w:pPr>
            <w:r w:rsidRPr="00E71410">
              <w:t>Ist beliebig oft in einem TestCase enthalten</w:t>
            </w:r>
          </w:p>
          <w:p w14:paraId="50B70C28" w14:textId="77777777" w:rsidR="006F4A8A" w:rsidRDefault="006F4A8A" w:rsidP="005D08B4">
            <w:pPr>
              <w:cnfStyle w:val="000000100000" w:firstRow="0" w:lastRow="0" w:firstColumn="0" w:lastColumn="0" w:oddVBand="0" w:evenVBand="0" w:oddHBand="1" w:evenHBand="0" w:firstRowFirstColumn="0" w:firstRowLastColumn="0" w:lastRowFirstColumn="0" w:lastRowLastColumn="0"/>
            </w:pPr>
            <w:r w:rsidRPr="006F4A8A">
              <w:t>Ein Task enthält beliebig viele Attribute</w:t>
            </w:r>
          </w:p>
          <w:p w14:paraId="195A3B31" w14:textId="77777777" w:rsidR="0061233F" w:rsidRPr="006F4A8A" w:rsidRDefault="00B25098" w:rsidP="005D08B4">
            <w:pPr>
              <w:cnfStyle w:val="000000100000" w:firstRow="0" w:lastRow="0" w:firstColumn="0" w:lastColumn="0" w:oddVBand="0" w:evenVBand="0" w:oddHBand="1" w:evenHBand="0" w:firstRowFirstColumn="0" w:firstRowLastColumn="0" w:lastRowFirstColumn="0" w:lastRowLastColumn="0"/>
            </w:pPr>
            <w:r>
              <w:t>Setting von RuntimeConfiguration gehören zu einem Task</w:t>
            </w:r>
          </w:p>
        </w:tc>
      </w:tr>
    </w:tbl>
    <w:p w14:paraId="773A7283" w14:textId="77777777" w:rsidR="003D6C1F" w:rsidRPr="006F4A8A" w:rsidRDefault="003D6C1F" w:rsidP="003D6C1F"/>
    <w:tbl>
      <w:tblPr>
        <w:tblStyle w:val="HelleSchattierung-Akzent5"/>
        <w:tblW w:w="7416" w:type="dxa"/>
        <w:tblLook w:val="04A0" w:firstRow="1" w:lastRow="0" w:firstColumn="1" w:lastColumn="0" w:noHBand="0" w:noVBand="1"/>
      </w:tblPr>
      <w:tblGrid>
        <w:gridCol w:w="835"/>
        <w:gridCol w:w="928"/>
        <w:gridCol w:w="2571"/>
        <w:gridCol w:w="3082"/>
      </w:tblGrid>
      <w:tr w:rsidR="003D6C1F" w14:paraId="0842DD50" w14:textId="77777777" w:rsidTr="005168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tcPr>
          <w:p w14:paraId="1847FBE9" w14:textId="77777777" w:rsidR="003D6C1F" w:rsidRPr="005A291D" w:rsidRDefault="003D6C1F" w:rsidP="005D08B4">
            <w:r>
              <w:t>3</w:t>
            </w:r>
          </w:p>
        </w:tc>
        <w:tc>
          <w:tcPr>
            <w:tcW w:w="6822" w:type="dxa"/>
            <w:gridSpan w:val="3"/>
          </w:tcPr>
          <w:p w14:paraId="1C97D7EA" w14:textId="77777777" w:rsidR="003D6C1F" w:rsidRPr="005A291D" w:rsidRDefault="00516871" w:rsidP="005D08B4">
            <w:pPr>
              <w:cnfStyle w:val="100000000000" w:firstRow="1" w:lastRow="0" w:firstColumn="0" w:lastColumn="0" w:oddVBand="0" w:evenVBand="0" w:oddHBand="0" w:evenHBand="0" w:firstRowFirstColumn="0" w:firstRowLastColumn="0" w:lastRowFirstColumn="0" w:lastRowLastColumn="0"/>
            </w:pPr>
            <w:r>
              <w:t>DNSResolve</w:t>
            </w:r>
          </w:p>
        </w:tc>
      </w:tr>
      <w:tr w:rsidR="003D6C1F" w:rsidRPr="00E71410" w14:paraId="61A36324" w14:textId="77777777" w:rsidTr="00516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gridSpan w:val="2"/>
          </w:tcPr>
          <w:p w14:paraId="08310D79" w14:textId="77777777" w:rsidR="003D6C1F" w:rsidRPr="005A291D" w:rsidRDefault="003D6C1F" w:rsidP="005D08B4">
            <w:r w:rsidRPr="005A291D">
              <w:t>Beschreibung</w:t>
            </w:r>
          </w:p>
        </w:tc>
        <w:tc>
          <w:tcPr>
            <w:tcW w:w="5887" w:type="dxa"/>
            <w:gridSpan w:val="2"/>
          </w:tcPr>
          <w:p w14:paraId="5CDE9267" w14:textId="77777777" w:rsidR="003D6C1F" w:rsidRPr="00E71410" w:rsidRDefault="003D6C1F" w:rsidP="005D08B4">
            <w:pPr>
              <w:cnfStyle w:val="000000100000" w:firstRow="0" w:lastRow="0" w:firstColumn="0" w:lastColumn="0" w:oddVBand="0" w:evenVBand="0" w:oddHBand="1" w:evenHBand="0" w:firstRowFirstColumn="0" w:firstRowLastColumn="0" w:lastRowFirstColumn="0" w:lastRowLastColumn="0"/>
            </w:pPr>
            <w:r w:rsidRPr="00E71410">
              <w:t>Spezialisierung von Task. Überprüft ob eine Name Resolution möglich ist</w:t>
            </w:r>
          </w:p>
        </w:tc>
      </w:tr>
      <w:tr w:rsidR="003D6C1F" w:rsidRPr="00E71410" w14:paraId="439D2FCF" w14:textId="77777777" w:rsidTr="00516871">
        <w:tc>
          <w:tcPr>
            <w:cnfStyle w:val="001000000000" w:firstRow="0" w:lastRow="0" w:firstColumn="1" w:lastColumn="0" w:oddVBand="0" w:evenVBand="0" w:oddHBand="0" w:evenHBand="0" w:firstRowFirstColumn="0" w:firstRowLastColumn="0" w:lastRowFirstColumn="0" w:lastRowLastColumn="0"/>
            <w:tcW w:w="1529" w:type="dxa"/>
            <w:gridSpan w:val="2"/>
          </w:tcPr>
          <w:p w14:paraId="541F413B" w14:textId="77777777" w:rsidR="003D6C1F" w:rsidRPr="005A291D" w:rsidRDefault="003D6C1F" w:rsidP="005D08B4">
            <w:r w:rsidRPr="005A291D">
              <w:t>Attribute</w:t>
            </w:r>
          </w:p>
        </w:tc>
        <w:tc>
          <w:tcPr>
            <w:tcW w:w="2660" w:type="dxa"/>
          </w:tcPr>
          <w:p w14:paraId="4E165684" w14:textId="77777777" w:rsidR="003D6C1F" w:rsidRDefault="00516871" w:rsidP="005D08B4">
            <w:pPr>
              <w:cnfStyle w:val="000000000000" w:firstRow="0" w:lastRow="0" w:firstColumn="0" w:lastColumn="0" w:oddVBand="0" w:evenVBand="0" w:oddHBand="0" w:evenHBand="0" w:firstRowFirstColumn="0" w:firstRowLastColumn="0" w:lastRowFirstColumn="0" w:lastRowLastColumn="0"/>
            </w:pPr>
            <w:r>
              <w:t>DNS</w:t>
            </w:r>
          </w:p>
        </w:tc>
        <w:tc>
          <w:tcPr>
            <w:tcW w:w="3227" w:type="dxa"/>
          </w:tcPr>
          <w:p w14:paraId="4A01D6E0" w14:textId="77777777" w:rsidR="003D6C1F" w:rsidRPr="00516871" w:rsidRDefault="00516871" w:rsidP="00B25098">
            <w:pPr>
              <w:cnfStyle w:val="000000000000" w:firstRow="0" w:lastRow="0" w:firstColumn="0" w:lastColumn="0" w:oddVBand="0" w:evenVBand="0" w:oddHBand="0" w:evenHBand="0" w:firstRowFirstColumn="0" w:firstRowLastColumn="0" w:lastRowFirstColumn="0" w:lastRowLastColumn="0"/>
            </w:pPr>
            <w:r>
              <w:t>URL</w:t>
            </w:r>
            <w:r w:rsidRPr="00516871">
              <w:t xml:space="preserve"> welche aufgelöst </w:t>
            </w:r>
            <w:r w:rsidR="00B25098">
              <w:t>werden</w:t>
            </w:r>
            <w:r w:rsidRPr="00516871">
              <w:t xml:space="preserve"> soll</w:t>
            </w:r>
          </w:p>
        </w:tc>
      </w:tr>
      <w:tr w:rsidR="00516871" w:rsidRPr="00E71410" w14:paraId="40E22C75" w14:textId="77777777" w:rsidTr="00516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gridSpan w:val="2"/>
          </w:tcPr>
          <w:p w14:paraId="003FE947" w14:textId="77777777" w:rsidR="00516871" w:rsidRPr="00516871" w:rsidRDefault="00516871" w:rsidP="005D08B4"/>
        </w:tc>
        <w:tc>
          <w:tcPr>
            <w:tcW w:w="2660" w:type="dxa"/>
          </w:tcPr>
          <w:p w14:paraId="2EE4EA70" w14:textId="77777777" w:rsidR="00516871" w:rsidRDefault="00516871" w:rsidP="005D08B4">
            <w:pPr>
              <w:cnfStyle w:val="000000100000" w:firstRow="0" w:lastRow="0" w:firstColumn="0" w:lastColumn="0" w:oddVBand="0" w:evenVBand="0" w:oddHBand="1" w:evenHBand="0" w:firstRowFirstColumn="0" w:firstRowLastColumn="0" w:lastRowFirstColumn="0" w:lastRowLastColumn="0"/>
            </w:pPr>
            <w:r>
              <w:t>ExpectedIP</w:t>
            </w:r>
          </w:p>
        </w:tc>
        <w:tc>
          <w:tcPr>
            <w:tcW w:w="3227" w:type="dxa"/>
          </w:tcPr>
          <w:p w14:paraId="1F029386" w14:textId="77777777" w:rsidR="00516871" w:rsidRPr="00516871" w:rsidRDefault="00516871" w:rsidP="00B25098">
            <w:pPr>
              <w:cnfStyle w:val="000000100000" w:firstRow="0" w:lastRow="0" w:firstColumn="0" w:lastColumn="0" w:oddVBand="0" w:evenVBand="0" w:oddHBand="1" w:evenHBand="0" w:firstRowFirstColumn="0" w:firstRowLastColumn="0" w:lastRowFirstColumn="0" w:lastRowLastColumn="0"/>
            </w:pPr>
            <w:r>
              <w:t xml:space="preserve">IP Adresse, welche </w:t>
            </w:r>
            <w:r w:rsidR="00B25098">
              <w:t>als Ergebnis erwartet wird</w:t>
            </w:r>
          </w:p>
        </w:tc>
      </w:tr>
      <w:tr w:rsidR="003D6C1F" w14:paraId="16AC2016" w14:textId="77777777" w:rsidTr="00516871">
        <w:tc>
          <w:tcPr>
            <w:cnfStyle w:val="001000000000" w:firstRow="0" w:lastRow="0" w:firstColumn="1" w:lastColumn="0" w:oddVBand="0" w:evenVBand="0" w:oddHBand="0" w:evenHBand="0" w:firstRowFirstColumn="0" w:firstRowLastColumn="0" w:lastRowFirstColumn="0" w:lastRowLastColumn="0"/>
            <w:tcW w:w="1529" w:type="dxa"/>
            <w:gridSpan w:val="2"/>
          </w:tcPr>
          <w:p w14:paraId="3FD067DC" w14:textId="77777777" w:rsidR="003D6C1F" w:rsidRPr="005A291D" w:rsidRDefault="003D6C1F" w:rsidP="005D08B4">
            <w:r w:rsidRPr="005A291D">
              <w:t>Beziehungen</w:t>
            </w:r>
          </w:p>
        </w:tc>
        <w:tc>
          <w:tcPr>
            <w:tcW w:w="5887" w:type="dxa"/>
            <w:gridSpan w:val="2"/>
          </w:tcPr>
          <w:p w14:paraId="392D3738" w14:textId="77777777" w:rsidR="003D6C1F" w:rsidRPr="00D92D1A" w:rsidRDefault="003D6C1F" w:rsidP="005D08B4">
            <w:pPr>
              <w:cnfStyle w:val="000000000000" w:firstRow="0" w:lastRow="0" w:firstColumn="0" w:lastColumn="0" w:oddVBand="0" w:evenVBand="0" w:oddHBand="0" w:evenHBand="0" w:firstRowFirstColumn="0" w:firstRowLastColumn="0" w:lastRowFirstColumn="0" w:lastRowLastColumn="0"/>
            </w:pPr>
            <w:r>
              <w:t>Abgeleitet von Task</w:t>
            </w:r>
          </w:p>
        </w:tc>
      </w:tr>
    </w:tbl>
    <w:p w14:paraId="64579D11" w14:textId="77777777" w:rsidR="003D6C1F" w:rsidRDefault="003D6C1F" w:rsidP="003D6C1F"/>
    <w:tbl>
      <w:tblPr>
        <w:tblStyle w:val="HelleSchattierung-Akzent5"/>
        <w:tblW w:w="7416" w:type="dxa"/>
        <w:tblLook w:val="04A0" w:firstRow="1" w:lastRow="0" w:firstColumn="1" w:lastColumn="0" w:noHBand="0" w:noVBand="1"/>
      </w:tblPr>
      <w:tblGrid>
        <w:gridCol w:w="834"/>
        <w:gridCol w:w="928"/>
        <w:gridCol w:w="2527"/>
        <w:gridCol w:w="3127"/>
      </w:tblGrid>
      <w:tr w:rsidR="003D6C1F" w14:paraId="66D71274" w14:textId="77777777" w:rsidTr="005168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tcPr>
          <w:p w14:paraId="10319468" w14:textId="77777777" w:rsidR="003D6C1F" w:rsidRPr="005A291D" w:rsidRDefault="003D6C1F" w:rsidP="005D08B4">
            <w:r>
              <w:t>4</w:t>
            </w:r>
          </w:p>
        </w:tc>
        <w:tc>
          <w:tcPr>
            <w:tcW w:w="6822" w:type="dxa"/>
            <w:gridSpan w:val="3"/>
          </w:tcPr>
          <w:p w14:paraId="59171D97" w14:textId="77777777" w:rsidR="003D6C1F" w:rsidRPr="005A291D" w:rsidRDefault="00516871" w:rsidP="005D08B4">
            <w:pPr>
              <w:cnfStyle w:val="100000000000" w:firstRow="1" w:lastRow="0" w:firstColumn="0" w:lastColumn="0" w:oddVBand="0" w:evenVBand="0" w:oddHBand="0" w:evenHBand="0" w:firstRowFirstColumn="0" w:firstRowLastColumn="0" w:lastRowFirstColumn="0" w:lastRowLastColumn="0"/>
            </w:pPr>
            <w:r>
              <w:t>MPPAction</w:t>
            </w:r>
          </w:p>
        </w:tc>
      </w:tr>
      <w:tr w:rsidR="003D6C1F" w:rsidRPr="00E71410" w14:paraId="40B31606" w14:textId="77777777" w:rsidTr="00516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gridSpan w:val="2"/>
          </w:tcPr>
          <w:p w14:paraId="63EBDBDB" w14:textId="77777777" w:rsidR="003D6C1F" w:rsidRPr="005A291D" w:rsidRDefault="003D6C1F" w:rsidP="005D08B4">
            <w:r w:rsidRPr="005A291D">
              <w:t>Beschreibung</w:t>
            </w:r>
          </w:p>
        </w:tc>
        <w:tc>
          <w:tcPr>
            <w:tcW w:w="5887" w:type="dxa"/>
            <w:gridSpan w:val="2"/>
          </w:tcPr>
          <w:p w14:paraId="6A5E5A17" w14:textId="77777777" w:rsidR="003D6C1F" w:rsidRPr="00516871" w:rsidRDefault="003D6C1F" w:rsidP="005D08B4">
            <w:pPr>
              <w:cnfStyle w:val="000000100000" w:firstRow="0" w:lastRow="0" w:firstColumn="0" w:lastColumn="0" w:oddVBand="0" w:evenVBand="0" w:oddHBand="1" w:evenHBand="0" w:firstRowFirstColumn="0" w:firstRowLastColumn="0" w:lastRowFirstColumn="0" w:lastRowLastColumn="0"/>
            </w:pPr>
            <w:r w:rsidRPr="00E71410">
              <w:t xml:space="preserve">Spezialisierung von Task. </w:t>
            </w:r>
            <w:r w:rsidRPr="00516871">
              <w:t>Loggt sich beim MPP ein</w:t>
            </w:r>
            <w:r w:rsidR="00516871" w:rsidRPr="00516871">
              <w:t xml:space="preserve"> oder aus</w:t>
            </w:r>
          </w:p>
        </w:tc>
      </w:tr>
      <w:tr w:rsidR="003D6C1F" w:rsidRPr="00E71410" w14:paraId="41C77ADC" w14:textId="77777777" w:rsidTr="00516871">
        <w:tc>
          <w:tcPr>
            <w:cnfStyle w:val="001000000000" w:firstRow="0" w:lastRow="0" w:firstColumn="1" w:lastColumn="0" w:oddVBand="0" w:evenVBand="0" w:oddHBand="0" w:evenHBand="0" w:firstRowFirstColumn="0" w:firstRowLastColumn="0" w:lastRowFirstColumn="0" w:lastRowLastColumn="0"/>
            <w:tcW w:w="1529" w:type="dxa"/>
            <w:gridSpan w:val="2"/>
          </w:tcPr>
          <w:p w14:paraId="3160ACB6" w14:textId="77777777" w:rsidR="003D6C1F" w:rsidRPr="005A291D" w:rsidRDefault="003D6C1F" w:rsidP="005D08B4">
            <w:r w:rsidRPr="005A291D">
              <w:t>Attribute</w:t>
            </w:r>
          </w:p>
        </w:tc>
        <w:tc>
          <w:tcPr>
            <w:tcW w:w="2660" w:type="dxa"/>
          </w:tcPr>
          <w:p w14:paraId="64CE955C" w14:textId="77777777" w:rsidR="003D6C1F" w:rsidRDefault="00516871" w:rsidP="005D08B4">
            <w:pPr>
              <w:cnfStyle w:val="000000000000" w:firstRow="0" w:lastRow="0" w:firstColumn="0" w:lastColumn="0" w:oddVBand="0" w:evenVBand="0" w:oddHBand="0" w:evenHBand="0" w:firstRowFirstColumn="0" w:firstRowLastColumn="0" w:lastRowFirstColumn="0" w:lastRowLastColumn="0"/>
            </w:pPr>
            <w:r>
              <w:t>URL</w:t>
            </w:r>
          </w:p>
        </w:tc>
        <w:tc>
          <w:tcPr>
            <w:tcW w:w="3227" w:type="dxa"/>
          </w:tcPr>
          <w:p w14:paraId="6444E30E" w14:textId="77777777" w:rsidR="003D6C1F" w:rsidRPr="00516871" w:rsidRDefault="00516871" w:rsidP="005D08B4">
            <w:pPr>
              <w:cnfStyle w:val="000000000000" w:firstRow="0" w:lastRow="0" w:firstColumn="0" w:lastColumn="0" w:oddVBand="0" w:evenVBand="0" w:oddHBand="0" w:evenHBand="0" w:firstRowFirstColumn="0" w:firstRowLastColumn="0" w:lastRowFirstColumn="0" w:lastRowLastColumn="0"/>
            </w:pPr>
            <w:r w:rsidRPr="00516871">
              <w:t>Die URL für die Landingpage des MPP’s</w:t>
            </w:r>
          </w:p>
        </w:tc>
      </w:tr>
      <w:tr w:rsidR="003D6C1F" w14:paraId="3D89430E" w14:textId="77777777" w:rsidTr="00516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gridSpan w:val="2"/>
          </w:tcPr>
          <w:p w14:paraId="1CC11D8B" w14:textId="77777777" w:rsidR="003D6C1F" w:rsidRPr="005A291D" w:rsidRDefault="003D6C1F" w:rsidP="005D08B4">
            <w:r w:rsidRPr="005A291D">
              <w:t>Beziehungen</w:t>
            </w:r>
          </w:p>
        </w:tc>
        <w:tc>
          <w:tcPr>
            <w:tcW w:w="5887" w:type="dxa"/>
            <w:gridSpan w:val="2"/>
          </w:tcPr>
          <w:p w14:paraId="37972C3F" w14:textId="77777777" w:rsidR="003D6C1F" w:rsidRPr="00D92D1A" w:rsidRDefault="003D6C1F" w:rsidP="005D08B4">
            <w:pPr>
              <w:cnfStyle w:val="000000100000" w:firstRow="0" w:lastRow="0" w:firstColumn="0" w:lastColumn="0" w:oddVBand="0" w:evenVBand="0" w:oddHBand="1" w:evenHBand="0" w:firstRowFirstColumn="0" w:firstRowLastColumn="0" w:lastRowFirstColumn="0" w:lastRowLastColumn="0"/>
            </w:pPr>
            <w:r>
              <w:t>Abgeleitet von Task</w:t>
            </w:r>
          </w:p>
        </w:tc>
      </w:tr>
    </w:tbl>
    <w:p w14:paraId="55DE4594" w14:textId="77777777" w:rsidR="003D6C1F" w:rsidRDefault="003D6C1F" w:rsidP="003D6C1F"/>
    <w:tbl>
      <w:tblPr>
        <w:tblStyle w:val="HelleSchattierung-Akzent5"/>
        <w:tblW w:w="7416" w:type="dxa"/>
        <w:tblLook w:val="04A0" w:firstRow="1" w:lastRow="0" w:firstColumn="1" w:lastColumn="0" w:noHBand="0" w:noVBand="1"/>
      </w:tblPr>
      <w:tblGrid>
        <w:gridCol w:w="834"/>
        <w:gridCol w:w="929"/>
        <w:gridCol w:w="2543"/>
        <w:gridCol w:w="3110"/>
      </w:tblGrid>
      <w:tr w:rsidR="003D6C1F" w14:paraId="7852A977" w14:textId="77777777" w:rsidTr="005168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tcPr>
          <w:p w14:paraId="4B202245" w14:textId="77777777" w:rsidR="003D6C1F" w:rsidRPr="005A291D" w:rsidRDefault="003D6C1F" w:rsidP="005D08B4">
            <w:r>
              <w:t>5</w:t>
            </w:r>
          </w:p>
        </w:tc>
        <w:tc>
          <w:tcPr>
            <w:tcW w:w="6822" w:type="dxa"/>
            <w:gridSpan w:val="3"/>
          </w:tcPr>
          <w:p w14:paraId="2ACF934D" w14:textId="77777777" w:rsidR="003D6C1F" w:rsidRPr="005A291D" w:rsidRDefault="00516871" w:rsidP="005D08B4">
            <w:pPr>
              <w:cnfStyle w:val="100000000000" w:firstRow="1" w:lastRow="0" w:firstColumn="0" w:lastColumn="0" w:oddVBand="0" w:evenVBand="0" w:oddHBand="0" w:evenHBand="0" w:firstRowFirstColumn="0" w:firstRowLastColumn="0" w:lastRowFirstColumn="0" w:lastRowLastColumn="0"/>
            </w:pPr>
            <w:r>
              <w:t>Wait</w:t>
            </w:r>
          </w:p>
        </w:tc>
      </w:tr>
      <w:tr w:rsidR="003D6C1F" w:rsidRPr="00E71410" w14:paraId="0C09274E" w14:textId="77777777" w:rsidTr="00516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gridSpan w:val="2"/>
          </w:tcPr>
          <w:p w14:paraId="163C38CA" w14:textId="77777777" w:rsidR="003D6C1F" w:rsidRPr="005A291D" w:rsidRDefault="003D6C1F" w:rsidP="005D08B4">
            <w:r w:rsidRPr="005A291D">
              <w:t>Beschreibung</w:t>
            </w:r>
          </w:p>
        </w:tc>
        <w:tc>
          <w:tcPr>
            <w:tcW w:w="5887" w:type="dxa"/>
            <w:gridSpan w:val="2"/>
          </w:tcPr>
          <w:p w14:paraId="1F5B48EB" w14:textId="77777777" w:rsidR="003D6C1F" w:rsidRPr="0061233F" w:rsidRDefault="0061233F" w:rsidP="005D08B4">
            <w:pPr>
              <w:cnfStyle w:val="000000100000" w:firstRow="0" w:lastRow="0" w:firstColumn="0" w:lastColumn="0" w:oddVBand="0" w:evenVBand="0" w:oddHBand="1" w:evenHBand="0" w:firstRowFirstColumn="0" w:firstRowLastColumn="0" w:lastRowFirstColumn="0" w:lastRowLastColumn="0"/>
            </w:pPr>
            <w:r w:rsidRPr="0061233F">
              <w:t xml:space="preserve">Spezialisierung von Task. </w:t>
            </w:r>
            <w:r>
              <w:t>Wartet für eine bestimmte Zeitspanne</w:t>
            </w:r>
          </w:p>
        </w:tc>
      </w:tr>
      <w:tr w:rsidR="003D6C1F" w:rsidRPr="0061233F" w14:paraId="4B77AC98" w14:textId="77777777" w:rsidTr="00516871">
        <w:tc>
          <w:tcPr>
            <w:cnfStyle w:val="001000000000" w:firstRow="0" w:lastRow="0" w:firstColumn="1" w:lastColumn="0" w:oddVBand="0" w:evenVBand="0" w:oddHBand="0" w:evenHBand="0" w:firstRowFirstColumn="0" w:firstRowLastColumn="0" w:lastRowFirstColumn="0" w:lastRowLastColumn="0"/>
            <w:tcW w:w="1529" w:type="dxa"/>
            <w:gridSpan w:val="2"/>
          </w:tcPr>
          <w:p w14:paraId="56359D32" w14:textId="77777777" w:rsidR="003D6C1F" w:rsidRPr="0061233F" w:rsidRDefault="003D6C1F" w:rsidP="005D08B4">
            <w:r w:rsidRPr="0061233F">
              <w:t>Attribute</w:t>
            </w:r>
          </w:p>
        </w:tc>
        <w:tc>
          <w:tcPr>
            <w:tcW w:w="2660" w:type="dxa"/>
          </w:tcPr>
          <w:p w14:paraId="61DC7A67" w14:textId="77777777" w:rsidR="003D6C1F" w:rsidRPr="0061233F" w:rsidRDefault="0061233F" w:rsidP="005D08B4">
            <w:pPr>
              <w:cnfStyle w:val="000000000000" w:firstRow="0" w:lastRow="0" w:firstColumn="0" w:lastColumn="0" w:oddVBand="0" w:evenVBand="0" w:oddHBand="0" w:evenHBand="0" w:firstRowFirstColumn="0" w:firstRowLastColumn="0" w:lastRowFirstColumn="0" w:lastRowLastColumn="0"/>
            </w:pPr>
            <w:r>
              <w:t>Time</w:t>
            </w:r>
          </w:p>
        </w:tc>
        <w:tc>
          <w:tcPr>
            <w:tcW w:w="3227" w:type="dxa"/>
          </w:tcPr>
          <w:p w14:paraId="6250A931" w14:textId="77777777" w:rsidR="003D6C1F" w:rsidRPr="0061233F" w:rsidRDefault="0061233F" w:rsidP="005D08B4">
            <w:pPr>
              <w:cnfStyle w:val="000000000000" w:firstRow="0" w:lastRow="0" w:firstColumn="0" w:lastColumn="0" w:oddVBand="0" w:evenVBand="0" w:oddHBand="0" w:evenHBand="0" w:firstRowFirstColumn="0" w:firstRowLastColumn="0" w:lastRowFirstColumn="0" w:lastRowLastColumn="0"/>
            </w:pPr>
            <w:r>
              <w:t>Wartezeit in Sekunden</w:t>
            </w:r>
          </w:p>
        </w:tc>
      </w:tr>
      <w:tr w:rsidR="003D6C1F" w:rsidRPr="0061233F" w14:paraId="5CB71836" w14:textId="77777777" w:rsidTr="00516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gridSpan w:val="2"/>
          </w:tcPr>
          <w:p w14:paraId="49251D5B" w14:textId="77777777" w:rsidR="003D6C1F" w:rsidRPr="0061233F" w:rsidRDefault="003D6C1F" w:rsidP="005D08B4">
            <w:r w:rsidRPr="0061233F">
              <w:t>Beziehungen</w:t>
            </w:r>
          </w:p>
        </w:tc>
        <w:tc>
          <w:tcPr>
            <w:tcW w:w="5887" w:type="dxa"/>
            <w:gridSpan w:val="2"/>
          </w:tcPr>
          <w:p w14:paraId="2FE4199B" w14:textId="77777777" w:rsidR="003D6C1F" w:rsidRPr="0061233F" w:rsidRDefault="003D6C1F" w:rsidP="005D08B4">
            <w:pPr>
              <w:cnfStyle w:val="000000100000" w:firstRow="0" w:lastRow="0" w:firstColumn="0" w:lastColumn="0" w:oddVBand="0" w:evenVBand="0" w:oddHBand="1" w:evenHBand="0" w:firstRowFirstColumn="0" w:firstRowLastColumn="0" w:lastRowFirstColumn="0" w:lastRowLastColumn="0"/>
            </w:pPr>
            <w:r w:rsidRPr="0061233F">
              <w:t>Abgeleitet von Task</w:t>
            </w:r>
          </w:p>
        </w:tc>
      </w:tr>
    </w:tbl>
    <w:p w14:paraId="7728C5B3" w14:textId="77777777" w:rsidR="003D6C1F" w:rsidRPr="0061233F" w:rsidRDefault="003D6C1F" w:rsidP="003D6C1F"/>
    <w:tbl>
      <w:tblPr>
        <w:tblStyle w:val="HelleSchattierung-Akzent5"/>
        <w:tblW w:w="7416" w:type="dxa"/>
        <w:tblLook w:val="04A0" w:firstRow="1" w:lastRow="0" w:firstColumn="1" w:lastColumn="0" w:noHBand="0" w:noVBand="1"/>
      </w:tblPr>
      <w:tblGrid>
        <w:gridCol w:w="834"/>
        <w:gridCol w:w="928"/>
        <w:gridCol w:w="2549"/>
        <w:gridCol w:w="3105"/>
      </w:tblGrid>
      <w:tr w:rsidR="003D6C1F" w:rsidRPr="0061233F" w14:paraId="712FEF45" w14:textId="77777777" w:rsidTr="0061233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4" w:type="dxa"/>
          </w:tcPr>
          <w:p w14:paraId="72356E6B" w14:textId="77777777" w:rsidR="003D6C1F" w:rsidRPr="005A291D" w:rsidRDefault="003D6C1F" w:rsidP="005D08B4">
            <w:r>
              <w:t>6</w:t>
            </w:r>
          </w:p>
        </w:tc>
        <w:tc>
          <w:tcPr>
            <w:tcW w:w="6822" w:type="dxa"/>
            <w:gridSpan w:val="3"/>
          </w:tcPr>
          <w:p w14:paraId="06D9EB99" w14:textId="77777777" w:rsidR="003D6C1F" w:rsidRPr="005A291D" w:rsidRDefault="0061233F" w:rsidP="005D08B4">
            <w:pPr>
              <w:cnfStyle w:val="100000000000" w:firstRow="1" w:lastRow="0" w:firstColumn="0" w:lastColumn="0" w:oddVBand="0" w:evenVBand="0" w:oddHBand="0" w:evenHBand="0" w:firstRowFirstColumn="0" w:firstRowLastColumn="0" w:lastRowFirstColumn="0" w:lastRowLastColumn="0"/>
            </w:pPr>
            <w:r>
              <w:t>Bericht</w:t>
            </w:r>
          </w:p>
        </w:tc>
      </w:tr>
      <w:tr w:rsidR="003D6C1F" w:rsidRPr="00E71410" w14:paraId="69C58636" w14:textId="77777777" w:rsidTr="006123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gridSpan w:val="2"/>
          </w:tcPr>
          <w:p w14:paraId="56FB2E17" w14:textId="77777777" w:rsidR="003D6C1F" w:rsidRPr="005A291D" w:rsidRDefault="003D6C1F" w:rsidP="005D08B4">
            <w:r w:rsidRPr="005A291D">
              <w:t>Beschreibung</w:t>
            </w:r>
          </w:p>
        </w:tc>
        <w:tc>
          <w:tcPr>
            <w:tcW w:w="5887" w:type="dxa"/>
            <w:gridSpan w:val="2"/>
          </w:tcPr>
          <w:p w14:paraId="7D24044A" w14:textId="77777777" w:rsidR="003D6C1F" w:rsidRPr="00E71410" w:rsidRDefault="003D6C1F" w:rsidP="005D08B4">
            <w:pPr>
              <w:cnfStyle w:val="000000100000" w:firstRow="0" w:lastRow="0" w:firstColumn="0" w:lastColumn="0" w:oddVBand="0" w:evenVBand="0" w:oddHBand="1" w:evenHBand="0" w:firstRowFirstColumn="0" w:firstRowLastColumn="0" w:lastRowFirstColumn="0" w:lastRowLastColumn="0"/>
            </w:pPr>
            <w:r w:rsidRPr="00E71410">
              <w:t>Enhält die Meldungen, Fehelr oder Erfolg, eines TestCases</w:t>
            </w:r>
          </w:p>
        </w:tc>
      </w:tr>
      <w:tr w:rsidR="003D6C1F" w:rsidRPr="00E71410" w14:paraId="4B12A727" w14:textId="77777777" w:rsidTr="0061233F">
        <w:tc>
          <w:tcPr>
            <w:cnfStyle w:val="001000000000" w:firstRow="0" w:lastRow="0" w:firstColumn="1" w:lastColumn="0" w:oddVBand="0" w:evenVBand="0" w:oddHBand="0" w:evenHBand="0" w:firstRowFirstColumn="0" w:firstRowLastColumn="0" w:lastRowFirstColumn="0" w:lastRowLastColumn="0"/>
            <w:tcW w:w="1529" w:type="dxa"/>
            <w:gridSpan w:val="2"/>
          </w:tcPr>
          <w:p w14:paraId="59BAC538" w14:textId="77777777" w:rsidR="003D6C1F" w:rsidRPr="005A291D" w:rsidRDefault="003D6C1F" w:rsidP="005D08B4">
            <w:r w:rsidRPr="005A291D">
              <w:t>Attribute</w:t>
            </w:r>
          </w:p>
        </w:tc>
        <w:tc>
          <w:tcPr>
            <w:tcW w:w="2660" w:type="dxa"/>
          </w:tcPr>
          <w:p w14:paraId="6D2CDBFE" w14:textId="77777777" w:rsidR="003D6C1F" w:rsidRDefault="0061233F" w:rsidP="005D08B4">
            <w:pPr>
              <w:cnfStyle w:val="000000000000" w:firstRow="0" w:lastRow="0" w:firstColumn="0" w:lastColumn="0" w:oddVBand="0" w:evenVBand="0" w:oddHBand="0" w:evenHBand="0" w:firstRowFirstColumn="0" w:firstRowLastColumn="0" w:lastRowFirstColumn="0" w:lastRowLastColumn="0"/>
            </w:pPr>
            <w:r>
              <w:t>EndDate</w:t>
            </w:r>
          </w:p>
        </w:tc>
        <w:tc>
          <w:tcPr>
            <w:tcW w:w="3227" w:type="dxa"/>
          </w:tcPr>
          <w:p w14:paraId="6D0099A1" w14:textId="77777777" w:rsidR="003D6C1F" w:rsidRPr="0061233F" w:rsidRDefault="0061233F" w:rsidP="005D08B4">
            <w:pPr>
              <w:cnfStyle w:val="000000000000" w:firstRow="0" w:lastRow="0" w:firstColumn="0" w:lastColumn="0" w:oddVBand="0" w:evenVBand="0" w:oddHBand="0" w:evenHBand="0" w:firstRowFirstColumn="0" w:firstRowLastColumn="0" w:lastRowFirstColumn="0" w:lastRowLastColumn="0"/>
            </w:pPr>
            <w:r w:rsidRPr="0061233F">
              <w:t>Startzeitpunkt der Ausführung vom TestCase</w:t>
            </w:r>
          </w:p>
        </w:tc>
      </w:tr>
      <w:tr w:rsidR="0061233F" w:rsidRPr="00E71410" w14:paraId="15BDF5D2" w14:textId="77777777" w:rsidTr="0061233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9" w:type="dxa"/>
            <w:gridSpan w:val="2"/>
          </w:tcPr>
          <w:p w14:paraId="25A37224" w14:textId="77777777" w:rsidR="0061233F" w:rsidRPr="0061233F" w:rsidRDefault="0061233F" w:rsidP="005D08B4"/>
        </w:tc>
        <w:tc>
          <w:tcPr>
            <w:tcW w:w="2660" w:type="dxa"/>
          </w:tcPr>
          <w:p w14:paraId="0A5E82EF" w14:textId="77777777" w:rsidR="0061233F" w:rsidRDefault="0061233F" w:rsidP="005D08B4">
            <w:pPr>
              <w:cnfStyle w:val="000000100000" w:firstRow="0" w:lastRow="0" w:firstColumn="0" w:lastColumn="0" w:oddVBand="0" w:evenVBand="0" w:oddHBand="1" w:evenHBand="0" w:firstRowFirstColumn="0" w:firstRowLastColumn="0" w:lastRowFirstColumn="0" w:lastRowLastColumn="0"/>
            </w:pPr>
            <w:r>
              <w:t>StartDate</w:t>
            </w:r>
          </w:p>
        </w:tc>
        <w:tc>
          <w:tcPr>
            <w:tcW w:w="3227" w:type="dxa"/>
          </w:tcPr>
          <w:p w14:paraId="66D1B29C" w14:textId="77777777" w:rsidR="0061233F" w:rsidRPr="0061233F" w:rsidRDefault="0061233F" w:rsidP="005D08B4">
            <w:pPr>
              <w:cnfStyle w:val="000000100000" w:firstRow="0" w:lastRow="0" w:firstColumn="0" w:lastColumn="0" w:oddVBand="0" w:evenVBand="0" w:oddHBand="1" w:evenHBand="0" w:firstRowFirstColumn="0" w:firstRowLastColumn="0" w:lastRowFirstColumn="0" w:lastRowLastColumn="0"/>
            </w:pPr>
            <w:r w:rsidRPr="0061233F">
              <w:t>Endzeitpunkt der Ausführung vom TestCase</w:t>
            </w:r>
          </w:p>
        </w:tc>
      </w:tr>
      <w:tr w:rsidR="003D6C1F" w:rsidRPr="00E71410" w14:paraId="5C4EE8E2" w14:textId="77777777" w:rsidTr="0061233F">
        <w:tc>
          <w:tcPr>
            <w:cnfStyle w:val="001000000000" w:firstRow="0" w:lastRow="0" w:firstColumn="1" w:lastColumn="0" w:oddVBand="0" w:evenVBand="0" w:oddHBand="0" w:evenHBand="0" w:firstRowFirstColumn="0" w:firstRowLastColumn="0" w:lastRowFirstColumn="0" w:lastRowLastColumn="0"/>
            <w:tcW w:w="1529" w:type="dxa"/>
            <w:gridSpan w:val="2"/>
          </w:tcPr>
          <w:p w14:paraId="338C4963" w14:textId="77777777" w:rsidR="003D6C1F" w:rsidRPr="005A291D" w:rsidRDefault="003D6C1F" w:rsidP="005D08B4">
            <w:r w:rsidRPr="005A291D">
              <w:t>Beziehungen</w:t>
            </w:r>
          </w:p>
        </w:tc>
        <w:tc>
          <w:tcPr>
            <w:tcW w:w="5887" w:type="dxa"/>
            <w:gridSpan w:val="2"/>
          </w:tcPr>
          <w:p w14:paraId="27E83B79" w14:textId="77777777" w:rsidR="003D6C1F" w:rsidRPr="00E71410" w:rsidRDefault="003D6C1F" w:rsidP="005D08B4">
            <w:pPr>
              <w:cnfStyle w:val="000000000000" w:firstRow="0" w:lastRow="0" w:firstColumn="0" w:lastColumn="0" w:oddVBand="0" w:evenVBand="0" w:oddHBand="0" w:evenHBand="0" w:firstRowFirstColumn="0" w:firstRowLastColumn="0" w:lastRowFirstColumn="0" w:lastRowLastColumn="0"/>
            </w:pPr>
            <w:r w:rsidRPr="00E71410">
              <w:t>Ein TestCase beinhaltet mehrere Reports</w:t>
            </w:r>
          </w:p>
          <w:p w14:paraId="133E6900" w14:textId="77777777" w:rsidR="0061233F" w:rsidRPr="00E71410" w:rsidRDefault="0061233F" w:rsidP="005D08B4">
            <w:pPr>
              <w:cnfStyle w:val="000000000000" w:firstRow="0" w:lastRow="0" w:firstColumn="0" w:lastColumn="0" w:oddVBand="0" w:evenVBand="0" w:oddHBand="0" w:evenHBand="0" w:firstRowFirstColumn="0" w:firstRowLastColumn="0" w:lastRowFirstColumn="0" w:lastRowLastColumn="0"/>
            </w:pPr>
            <w:r w:rsidRPr="00E71410">
              <w:t>Enthält eine RuntimeConfiguration</w:t>
            </w:r>
          </w:p>
        </w:tc>
      </w:tr>
    </w:tbl>
    <w:p w14:paraId="5A4915AB" w14:textId="77777777" w:rsidR="001D4CE9" w:rsidRDefault="001D4CE9" w:rsidP="001D4CE9"/>
    <w:tbl>
      <w:tblPr>
        <w:tblStyle w:val="HelleSchattierung-Akzent5"/>
        <w:tblW w:w="7416" w:type="dxa"/>
        <w:tblLook w:val="04A0" w:firstRow="1" w:lastRow="0" w:firstColumn="1" w:lastColumn="0" w:noHBand="0" w:noVBand="1"/>
      </w:tblPr>
      <w:tblGrid>
        <w:gridCol w:w="670"/>
        <w:gridCol w:w="164"/>
        <w:gridCol w:w="839"/>
        <w:gridCol w:w="89"/>
        <w:gridCol w:w="2513"/>
        <w:gridCol w:w="22"/>
        <w:gridCol w:w="3119"/>
      </w:tblGrid>
      <w:tr w:rsidR="00DE3A36" w:rsidRPr="0061233F" w14:paraId="1DA45E1D" w14:textId="77777777" w:rsidTr="0033769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 w:type="dxa"/>
          </w:tcPr>
          <w:p w14:paraId="40D12CB8" w14:textId="77777777" w:rsidR="00DE3A36" w:rsidRPr="005A291D" w:rsidRDefault="00DE3A36" w:rsidP="00DE3A36">
            <w:r>
              <w:t>7</w:t>
            </w:r>
          </w:p>
        </w:tc>
        <w:tc>
          <w:tcPr>
            <w:tcW w:w="6746" w:type="dxa"/>
            <w:gridSpan w:val="6"/>
          </w:tcPr>
          <w:p w14:paraId="33AD6264" w14:textId="77777777" w:rsidR="00DE3A36" w:rsidRPr="005A291D" w:rsidRDefault="00DE3A36" w:rsidP="00DE3A36">
            <w:pPr>
              <w:cnfStyle w:val="100000000000" w:firstRow="1" w:lastRow="0" w:firstColumn="0" w:lastColumn="0" w:oddVBand="0" w:evenVBand="0" w:oddHBand="0" w:evenHBand="0" w:firstRowFirstColumn="0" w:firstRowLastColumn="0" w:lastRowFirstColumn="0" w:lastRowLastColumn="0"/>
            </w:pPr>
            <w:r>
              <w:t>RuntimeConfiguration</w:t>
            </w:r>
          </w:p>
        </w:tc>
      </w:tr>
      <w:tr w:rsidR="00DE3A36" w:rsidRPr="00E71410" w14:paraId="3E9E8393" w14:textId="77777777" w:rsidTr="00337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gridSpan w:val="3"/>
          </w:tcPr>
          <w:p w14:paraId="45BB3276" w14:textId="77777777" w:rsidR="00DE3A36" w:rsidRPr="005A291D" w:rsidRDefault="00DE3A36" w:rsidP="00DE3A36">
            <w:r w:rsidRPr="005A291D">
              <w:t>Beschreibung</w:t>
            </w:r>
          </w:p>
        </w:tc>
        <w:tc>
          <w:tcPr>
            <w:tcW w:w="5743" w:type="dxa"/>
            <w:gridSpan w:val="4"/>
          </w:tcPr>
          <w:p w14:paraId="398BADFD" w14:textId="77777777" w:rsidR="00DE3A36" w:rsidRPr="00DE3A36" w:rsidRDefault="00DE3A36" w:rsidP="00DE3A36">
            <w:pPr>
              <w:cnfStyle w:val="000000100000" w:firstRow="0" w:lastRow="0" w:firstColumn="0" w:lastColumn="0" w:oddVBand="0" w:evenVBand="0" w:oddHBand="1" w:evenHBand="0" w:firstRowFirstColumn="0" w:firstRowLastColumn="0" w:lastRowFirstColumn="0" w:lastRowLastColumn="0"/>
            </w:pPr>
            <w:r w:rsidRPr="00DE3A36">
              <w:t xml:space="preserve">Enhält die </w:t>
            </w:r>
            <w:r w:rsidR="00DC51FB">
              <w:t>Laufzeitdaten des TestCases inklusive den Setting je Task</w:t>
            </w:r>
          </w:p>
        </w:tc>
      </w:tr>
      <w:tr w:rsidR="00DE3A36" w:rsidRPr="0061233F" w14:paraId="55C8DB77" w14:textId="77777777" w:rsidTr="0033769D">
        <w:tc>
          <w:tcPr>
            <w:cnfStyle w:val="001000000000" w:firstRow="0" w:lastRow="0" w:firstColumn="1" w:lastColumn="0" w:oddVBand="0" w:evenVBand="0" w:oddHBand="0" w:evenHBand="0" w:firstRowFirstColumn="0" w:firstRowLastColumn="0" w:lastRowFirstColumn="0" w:lastRowLastColumn="0"/>
            <w:tcW w:w="1673" w:type="dxa"/>
            <w:gridSpan w:val="3"/>
          </w:tcPr>
          <w:p w14:paraId="622A6EE0" w14:textId="77777777" w:rsidR="00DE3A36" w:rsidRPr="00DC51FB" w:rsidRDefault="00DE3A36" w:rsidP="00DE3A36">
            <w:r w:rsidRPr="00DC51FB">
              <w:lastRenderedPageBreak/>
              <w:t>Attribute</w:t>
            </w:r>
          </w:p>
        </w:tc>
        <w:tc>
          <w:tcPr>
            <w:tcW w:w="2602" w:type="dxa"/>
            <w:gridSpan w:val="2"/>
          </w:tcPr>
          <w:p w14:paraId="10EC645D" w14:textId="77777777" w:rsidR="00DE3A36" w:rsidRPr="00DC51FB" w:rsidRDefault="00DE3A36" w:rsidP="00DE3A36">
            <w:pPr>
              <w:cnfStyle w:val="000000000000" w:firstRow="0" w:lastRow="0" w:firstColumn="0" w:lastColumn="0" w:oddVBand="0" w:evenVBand="0" w:oddHBand="0" w:evenHBand="0" w:firstRowFirstColumn="0" w:firstRowLastColumn="0" w:lastRowFirstColumn="0" w:lastRowLastColumn="0"/>
            </w:pPr>
          </w:p>
        </w:tc>
        <w:tc>
          <w:tcPr>
            <w:tcW w:w="3141" w:type="dxa"/>
            <w:gridSpan w:val="2"/>
          </w:tcPr>
          <w:p w14:paraId="57D30738" w14:textId="77777777" w:rsidR="00DE3A36" w:rsidRPr="0061233F" w:rsidRDefault="00DE3A36" w:rsidP="00DE3A36">
            <w:pPr>
              <w:cnfStyle w:val="000000000000" w:firstRow="0" w:lastRow="0" w:firstColumn="0" w:lastColumn="0" w:oddVBand="0" w:evenVBand="0" w:oddHBand="0" w:evenHBand="0" w:firstRowFirstColumn="0" w:firstRowLastColumn="0" w:lastRowFirstColumn="0" w:lastRowLastColumn="0"/>
            </w:pPr>
          </w:p>
        </w:tc>
      </w:tr>
      <w:tr w:rsidR="00DE3A36" w:rsidRPr="006F4A8A" w14:paraId="0ABF52FF" w14:textId="77777777" w:rsidTr="00337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3" w:type="dxa"/>
            <w:gridSpan w:val="3"/>
          </w:tcPr>
          <w:p w14:paraId="15984232" w14:textId="77777777" w:rsidR="00DE3A36" w:rsidRPr="00DC51FB" w:rsidRDefault="00DE3A36" w:rsidP="00DE3A36">
            <w:r w:rsidRPr="00DC51FB">
              <w:t>Beziehungen</w:t>
            </w:r>
          </w:p>
        </w:tc>
        <w:tc>
          <w:tcPr>
            <w:tcW w:w="5743" w:type="dxa"/>
            <w:gridSpan w:val="4"/>
          </w:tcPr>
          <w:p w14:paraId="0D30231A" w14:textId="77777777" w:rsidR="00DE3A36" w:rsidRPr="00DE3A36" w:rsidRDefault="00DE3A36" w:rsidP="00DE3A36">
            <w:pPr>
              <w:cnfStyle w:val="000000100000" w:firstRow="0" w:lastRow="0" w:firstColumn="0" w:lastColumn="0" w:oddVBand="0" w:evenVBand="0" w:oddHBand="1" w:evenHBand="0" w:firstRowFirstColumn="0" w:firstRowLastColumn="0" w:lastRowFirstColumn="0" w:lastRowLastColumn="0"/>
            </w:pPr>
            <w:r>
              <w:t>Gehört zu einem Bericht</w:t>
            </w:r>
          </w:p>
        </w:tc>
      </w:tr>
      <w:tr w:rsidR="00DE3A36" w:rsidRPr="0061233F" w14:paraId="79170385" w14:textId="77777777" w:rsidTr="0033769D">
        <w:tc>
          <w:tcPr>
            <w:cnfStyle w:val="001000000000" w:firstRow="0" w:lastRow="0" w:firstColumn="1" w:lastColumn="0" w:oddVBand="0" w:evenVBand="0" w:oddHBand="0" w:evenHBand="0" w:firstRowFirstColumn="0" w:firstRowLastColumn="0" w:lastRowFirstColumn="0" w:lastRowLastColumn="0"/>
            <w:tcW w:w="834" w:type="dxa"/>
            <w:gridSpan w:val="2"/>
          </w:tcPr>
          <w:p w14:paraId="68DFBD1A" w14:textId="77777777" w:rsidR="00DE3A36" w:rsidRPr="00DC51FB" w:rsidRDefault="00DE3A36" w:rsidP="00DE3A36">
            <w:r w:rsidRPr="00DC51FB">
              <w:t>8</w:t>
            </w:r>
          </w:p>
        </w:tc>
        <w:tc>
          <w:tcPr>
            <w:tcW w:w="6582" w:type="dxa"/>
            <w:gridSpan w:val="5"/>
          </w:tcPr>
          <w:p w14:paraId="6A667EB0" w14:textId="77777777" w:rsidR="00DE3A36" w:rsidRPr="00DC51FB" w:rsidRDefault="00DE3A36" w:rsidP="00DE3A36">
            <w:pPr>
              <w:cnfStyle w:val="000000000000" w:firstRow="0" w:lastRow="0" w:firstColumn="0" w:lastColumn="0" w:oddVBand="0" w:evenVBand="0" w:oddHBand="0" w:evenHBand="0" w:firstRowFirstColumn="0" w:firstRowLastColumn="0" w:lastRowFirstColumn="0" w:lastRowLastColumn="0"/>
            </w:pPr>
            <w:r w:rsidRPr="00DC51FB">
              <w:t>Setting</w:t>
            </w:r>
          </w:p>
        </w:tc>
      </w:tr>
      <w:tr w:rsidR="00DE3A36" w:rsidRPr="00E71410" w14:paraId="75605CA0" w14:textId="77777777" w:rsidTr="00337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2" w:type="dxa"/>
            <w:gridSpan w:val="4"/>
          </w:tcPr>
          <w:p w14:paraId="02EF0081" w14:textId="77777777" w:rsidR="00DE3A36" w:rsidRPr="00DC51FB" w:rsidRDefault="00DE3A36" w:rsidP="00DE3A36">
            <w:r w:rsidRPr="00DC51FB">
              <w:t>Beschreibung</w:t>
            </w:r>
          </w:p>
        </w:tc>
        <w:tc>
          <w:tcPr>
            <w:tcW w:w="5654" w:type="dxa"/>
            <w:gridSpan w:val="3"/>
          </w:tcPr>
          <w:p w14:paraId="25F2F9A8" w14:textId="77777777" w:rsidR="00DE3A36" w:rsidRPr="00DE3A36" w:rsidRDefault="00DE3A36" w:rsidP="00DE3A36">
            <w:pPr>
              <w:cnfStyle w:val="000000100000" w:firstRow="0" w:lastRow="0" w:firstColumn="0" w:lastColumn="0" w:oddVBand="0" w:evenVBand="0" w:oddHBand="1" w:evenHBand="0" w:firstRowFirstColumn="0" w:firstRowLastColumn="0" w:lastRowFirstColumn="0" w:lastRowLastColumn="0"/>
            </w:pPr>
            <w:r w:rsidRPr="00DE3A36">
              <w:t xml:space="preserve">Enhält die </w:t>
            </w:r>
            <w:r w:rsidR="00DC51FB">
              <w:t>einstellungen von einem Task</w:t>
            </w:r>
          </w:p>
        </w:tc>
      </w:tr>
      <w:tr w:rsidR="00DE3A36" w:rsidRPr="00E71410" w14:paraId="41D58622" w14:textId="77777777" w:rsidTr="0033769D">
        <w:tc>
          <w:tcPr>
            <w:cnfStyle w:val="001000000000" w:firstRow="0" w:lastRow="0" w:firstColumn="1" w:lastColumn="0" w:oddVBand="0" w:evenVBand="0" w:oddHBand="0" w:evenHBand="0" w:firstRowFirstColumn="0" w:firstRowLastColumn="0" w:lastRowFirstColumn="0" w:lastRowLastColumn="0"/>
            <w:tcW w:w="1762" w:type="dxa"/>
            <w:gridSpan w:val="4"/>
          </w:tcPr>
          <w:p w14:paraId="0CCE589E" w14:textId="77777777" w:rsidR="00DE3A36" w:rsidRPr="005A291D" w:rsidRDefault="00DE3A36" w:rsidP="00DE3A36">
            <w:r w:rsidRPr="00DC51FB">
              <w:t>Attribu</w:t>
            </w:r>
            <w:r w:rsidRPr="005A291D">
              <w:t>te</w:t>
            </w:r>
          </w:p>
        </w:tc>
        <w:tc>
          <w:tcPr>
            <w:tcW w:w="2535" w:type="dxa"/>
            <w:gridSpan w:val="2"/>
          </w:tcPr>
          <w:p w14:paraId="632A6DDA" w14:textId="77777777" w:rsidR="00DE3A36" w:rsidRDefault="00DE3A36" w:rsidP="00DE3A36">
            <w:pPr>
              <w:cnfStyle w:val="000000000000" w:firstRow="0" w:lastRow="0" w:firstColumn="0" w:lastColumn="0" w:oddVBand="0" w:evenVBand="0" w:oddHBand="0" w:evenHBand="0" w:firstRowFirstColumn="0" w:firstRowLastColumn="0" w:lastRowFirstColumn="0" w:lastRowLastColumn="0"/>
            </w:pPr>
            <w:r>
              <w:t>Name</w:t>
            </w:r>
          </w:p>
        </w:tc>
        <w:tc>
          <w:tcPr>
            <w:tcW w:w="3119" w:type="dxa"/>
          </w:tcPr>
          <w:p w14:paraId="6DC536D5" w14:textId="77777777" w:rsidR="00DE3A36" w:rsidRPr="0061233F" w:rsidRDefault="00DE3A36" w:rsidP="00DE3A36">
            <w:pPr>
              <w:cnfStyle w:val="000000000000" w:firstRow="0" w:lastRow="0" w:firstColumn="0" w:lastColumn="0" w:oddVBand="0" w:evenVBand="0" w:oddHBand="0" w:evenHBand="0" w:firstRowFirstColumn="0" w:firstRowLastColumn="0" w:lastRowFirstColumn="0" w:lastRowLastColumn="0"/>
            </w:pPr>
            <w:r>
              <w:t>Name der Einstellung des Tasks</w:t>
            </w:r>
          </w:p>
        </w:tc>
      </w:tr>
      <w:tr w:rsidR="00DE3A36" w:rsidRPr="0061233F" w14:paraId="118A31A6" w14:textId="77777777" w:rsidTr="0033769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2" w:type="dxa"/>
            <w:gridSpan w:val="4"/>
          </w:tcPr>
          <w:p w14:paraId="3787B0D3" w14:textId="77777777" w:rsidR="00DE3A36" w:rsidRPr="0061233F" w:rsidRDefault="00DE3A36" w:rsidP="00DE3A36"/>
        </w:tc>
        <w:tc>
          <w:tcPr>
            <w:tcW w:w="2535" w:type="dxa"/>
            <w:gridSpan w:val="2"/>
          </w:tcPr>
          <w:p w14:paraId="6B976CC3" w14:textId="77777777" w:rsidR="00DE3A36" w:rsidRDefault="00DE3A36" w:rsidP="00DE3A36">
            <w:pPr>
              <w:cnfStyle w:val="000000100000" w:firstRow="0" w:lastRow="0" w:firstColumn="0" w:lastColumn="0" w:oddVBand="0" w:evenVBand="0" w:oddHBand="1" w:evenHBand="0" w:firstRowFirstColumn="0" w:firstRowLastColumn="0" w:lastRowFirstColumn="0" w:lastRowLastColumn="0"/>
            </w:pPr>
            <w:r>
              <w:t>Value</w:t>
            </w:r>
          </w:p>
        </w:tc>
        <w:tc>
          <w:tcPr>
            <w:tcW w:w="3119" w:type="dxa"/>
          </w:tcPr>
          <w:p w14:paraId="2B345413" w14:textId="77777777" w:rsidR="00DE3A36" w:rsidRPr="0061233F" w:rsidRDefault="00DE3A36" w:rsidP="00DE3A36">
            <w:pPr>
              <w:cnfStyle w:val="000000100000" w:firstRow="0" w:lastRow="0" w:firstColumn="0" w:lastColumn="0" w:oddVBand="0" w:evenVBand="0" w:oddHBand="1" w:evenHBand="0" w:firstRowFirstColumn="0" w:firstRowLastColumn="0" w:lastRowFirstColumn="0" w:lastRowLastColumn="0"/>
            </w:pPr>
            <w:r>
              <w:t>Zugewiesener Wert</w:t>
            </w:r>
          </w:p>
        </w:tc>
      </w:tr>
      <w:tr w:rsidR="00DE3A36" w:rsidRPr="00E71410" w14:paraId="4EF96F99" w14:textId="77777777" w:rsidTr="0033769D">
        <w:tc>
          <w:tcPr>
            <w:cnfStyle w:val="001000000000" w:firstRow="0" w:lastRow="0" w:firstColumn="1" w:lastColumn="0" w:oddVBand="0" w:evenVBand="0" w:oddHBand="0" w:evenHBand="0" w:firstRowFirstColumn="0" w:firstRowLastColumn="0" w:lastRowFirstColumn="0" w:lastRowLastColumn="0"/>
            <w:tcW w:w="1762" w:type="dxa"/>
            <w:gridSpan w:val="4"/>
          </w:tcPr>
          <w:p w14:paraId="7D9F717C" w14:textId="77777777" w:rsidR="00DE3A36" w:rsidRPr="005A291D" w:rsidRDefault="00DE3A36" w:rsidP="00DE3A36">
            <w:r w:rsidRPr="005A291D">
              <w:t>Beziehungen</w:t>
            </w:r>
          </w:p>
        </w:tc>
        <w:tc>
          <w:tcPr>
            <w:tcW w:w="5654" w:type="dxa"/>
            <w:gridSpan w:val="3"/>
          </w:tcPr>
          <w:p w14:paraId="68D1AD7C" w14:textId="77777777" w:rsidR="00DE3A36" w:rsidRPr="00DE3A36" w:rsidRDefault="00DC51FB" w:rsidP="00DE3A36">
            <w:pPr>
              <w:cnfStyle w:val="000000000000" w:firstRow="0" w:lastRow="0" w:firstColumn="0" w:lastColumn="0" w:oddVBand="0" w:evenVBand="0" w:oddHBand="0" w:evenHBand="0" w:firstRowFirstColumn="0" w:firstRowLastColumn="0" w:lastRowFirstColumn="0" w:lastRowLastColumn="0"/>
            </w:pPr>
            <w:r>
              <w:t>Ein Setting exisitert einmal pro Task</w:t>
            </w:r>
          </w:p>
        </w:tc>
      </w:tr>
    </w:tbl>
    <w:p w14:paraId="523B1C98" w14:textId="77777777" w:rsidR="00242E31" w:rsidRDefault="00242E31" w:rsidP="001D4CE9"/>
    <w:p w14:paraId="40C4CF28" w14:textId="77777777" w:rsidR="00242E31" w:rsidRPr="008B14FF" w:rsidRDefault="00242E31" w:rsidP="00242E31">
      <w:pPr>
        <w:pStyle w:val="berschrift2"/>
      </w:pPr>
      <w:bookmarkStart w:id="110" w:name="_Toc257725038"/>
      <w:bookmarkStart w:id="111" w:name="_Toc258822654"/>
      <w:r w:rsidRPr="008B14FF">
        <w:t>Technologie</w:t>
      </w:r>
      <w:r w:rsidR="00876B27" w:rsidRPr="008B14FF">
        <w:t>a</w:t>
      </w:r>
      <w:r w:rsidRPr="008B14FF">
        <w:t>nalyse</w:t>
      </w:r>
      <w:bookmarkEnd w:id="110"/>
      <w:bookmarkEnd w:id="111"/>
    </w:p>
    <w:p w14:paraId="594C0680" w14:textId="77777777" w:rsidR="00242E31" w:rsidRDefault="00242E31" w:rsidP="00242E31">
      <w:pPr>
        <w:pStyle w:val="berschrift3"/>
      </w:pPr>
      <w:bookmarkStart w:id="112" w:name="_Toc257725039"/>
      <w:bookmarkStart w:id="113" w:name="_Toc258822655"/>
      <w:r w:rsidRPr="008B14FF">
        <w:t>Entity Framework</w:t>
      </w:r>
      <w:bookmarkEnd w:id="112"/>
      <w:bookmarkEnd w:id="113"/>
    </w:p>
    <w:p w14:paraId="54A23597" w14:textId="77777777" w:rsidR="002A4EDF" w:rsidRDefault="00F210EF" w:rsidP="00F210EF">
      <w:r>
        <w:t>Das Entity Framework ist ein ORM (Object Relational Mapping)</w:t>
      </w:r>
      <w:r w:rsidR="0033769D">
        <w:t xml:space="preserve"> Framework</w:t>
      </w:r>
      <w:r>
        <w:t xml:space="preserve"> von Microsoft. Mithilfe des EF können Datenbanktabel</w:t>
      </w:r>
      <w:r w:rsidR="002A4EDF">
        <w:t xml:space="preserve">len an Objekte gebunden werden. </w:t>
      </w:r>
      <w:r w:rsidR="0033769D">
        <w:t xml:space="preserve">Das EF befindet sich im RC Stadium und wird mit .NET 4.0 und Visual Studio 2010 im April released. </w:t>
      </w:r>
      <w:r w:rsidR="002A4EDF">
        <w:t xml:space="preserve">Folgende Vorteile bietet der </w:t>
      </w:r>
      <w:r w:rsidR="00C2555B">
        <w:t>E</w:t>
      </w:r>
      <w:r w:rsidR="002A4EDF">
        <w:t>insatz des Entity Frameworks:</w:t>
      </w:r>
    </w:p>
    <w:p w14:paraId="6DEEBA91" w14:textId="77777777" w:rsidR="002A4EDF" w:rsidRDefault="00913D9E" w:rsidP="00F210EF">
      <w:r>
        <w:t>Programmierer</w:t>
      </w:r>
      <w:r w:rsidR="002A4EDF">
        <w:t>:</w:t>
      </w:r>
    </w:p>
    <w:p w14:paraId="7A784F46" w14:textId="77777777" w:rsidR="002A4EDF" w:rsidRDefault="002A4EDF" w:rsidP="002A4EDF">
      <w:pPr>
        <w:pStyle w:val="Listenabsatz"/>
        <w:numPr>
          <w:ilvl w:val="0"/>
          <w:numId w:val="3"/>
        </w:numPr>
      </w:pPr>
      <w:r>
        <w:t>Erleichterung der Arbeit mit der Datenbank im allgemeinen</w:t>
      </w:r>
    </w:p>
    <w:p w14:paraId="74862158" w14:textId="77777777" w:rsidR="002A4EDF" w:rsidRDefault="00C2555B" w:rsidP="002A4EDF">
      <w:pPr>
        <w:pStyle w:val="Listenabsatz"/>
        <w:numPr>
          <w:ilvl w:val="0"/>
          <w:numId w:val="3"/>
        </w:numPr>
      </w:pPr>
      <w:r>
        <w:t>Zugriff auf Datenbank über Objekte</w:t>
      </w:r>
      <w:r w:rsidR="0033769D">
        <w:t>, keine SQL Kenntnisse notwendig</w:t>
      </w:r>
    </w:p>
    <w:p w14:paraId="58BA22FB" w14:textId="77777777" w:rsidR="002A4EDF" w:rsidRDefault="002A4EDF" w:rsidP="002A4EDF">
      <w:pPr>
        <w:pStyle w:val="Listenabsatz"/>
        <w:numPr>
          <w:ilvl w:val="0"/>
          <w:numId w:val="3"/>
        </w:numPr>
      </w:pPr>
      <w:r>
        <w:t>Datenhaltung ist an einer Stelle vorhanden. Damit wird dem „DRY“ Prinzip gefolgt</w:t>
      </w:r>
    </w:p>
    <w:p w14:paraId="77DCD451" w14:textId="77777777" w:rsidR="002A4EDF" w:rsidRDefault="00C2555B" w:rsidP="002A4EDF">
      <w:pPr>
        <w:pStyle w:val="Listenabsatz"/>
        <w:numPr>
          <w:ilvl w:val="0"/>
          <w:numId w:val="3"/>
        </w:numPr>
      </w:pPr>
      <w:r>
        <w:t>Methoden zur Datenmanimpulation werden automatisch gen</w:t>
      </w:r>
      <w:r w:rsidR="0033769D">
        <w:t>eriert</w:t>
      </w:r>
    </w:p>
    <w:p w14:paraId="6DCA1F29" w14:textId="77777777" w:rsidR="0033769D" w:rsidRDefault="0033769D" w:rsidP="002A4EDF">
      <w:pPr>
        <w:pStyle w:val="Listenabsatz"/>
        <w:numPr>
          <w:ilvl w:val="0"/>
          <w:numId w:val="3"/>
        </w:numPr>
      </w:pPr>
      <w:r>
        <w:t>Datenbank kann nun generiert werden</w:t>
      </w:r>
    </w:p>
    <w:p w14:paraId="7E1A4BEC" w14:textId="77777777" w:rsidR="0033769D" w:rsidRDefault="0033769D" w:rsidP="002A4EDF">
      <w:pPr>
        <w:pStyle w:val="Listenabsatz"/>
        <w:numPr>
          <w:ilvl w:val="0"/>
          <w:numId w:val="3"/>
        </w:numPr>
      </w:pPr>
      <w:r>
        <w:t>Neue Code-First Ansätze, um technologieneutrale Klassen mit dem EF zu persistieren</w:t>
      </w:r>
    </w:p>
    <w:p w14:paraId="51DF8974" w14:textId="77777777" w:rsidR="007419D0" w:rsidRDefault="007419D0" w:rsidP="00C2555B">
      <w:r>
        <w:t xml:space="preserve">Die folgenden Abschnitte zeigen Beispiele wie mit dem Entity Framework gearbeitet wird. </w:t>
      </w:r>
    </w:p>
    <w:p w14:paraId="07A91690" w14:textId="77777777" w:rsidR="002F0CEF" w:rsidRDefault="002F0CEF" w:rsidP="002F0CEF">
      <w:pPr>
        <w:pStyle w:val="berschrift4"/>
      </w:pPr>
      <w:bookmarkStart w:id="114" w:name="_Toc257725040"/>
      <w:bookmarkStart w:id="115" w:name="_Toc258822656"/>
      <w:r>
        <w:t>Model-First</w:t>
      </w:r>
      <w:bookmarkEnd w:id="114"/>
      <w:bookmarkEnd w:id="115"/>
    </w:p>
    <w:p w14:paraId="7CD3499B" w14:textId="77777777" w:rsidR="002F0CEF" w:rsidRDefault="002F0CEF" w:rsidP="002F0CEF">
      <w:r>
        <w:t>B</w:t>
      </w:r>
      <w:r w:rsidR="0033769D">
        <w:t>isher konnte man nur aus einer e</w:t>
      </w:r>
      <w:r>
        <w:t>xistierenden Datenbank ein Model erstellen</w:t>
      </w:r>
      <w:r w:rsidR="00305FF2">
        <w:t>. Dieses wurde in Visual Studio bearbeitet</w:t>
      </w:r>
      <w:r>
        <w:t xml:space="preserve"> und an</w:t>
      </w:r>
      <w:r w:rsidR="00305FF2">
        <w:t>gepasst um es</w:t>
      </w:r>
      <w:r>
        <w:t xml:space="preserve"> im P</w:t>
      </w:r>
      <w:r w:rsidR="00305FF2">
        <w:t>rogramm</w:t>
      </w:r>
      <w:r>
        <w:t xml:space="preserve"> gebrauchen</w:t>
      </w:r>
      <w:r w:rsidR="00305FF2">
        <w:t xml:space="preserve"> zu können</w:t>
      </w:r>
      <w:r>
        <w:t>.</w:t>
      </w:r>
      <w:r>
        <w:br/>
        <w:t>Nun besteht die Möglichkeit</w:t>
      </w:r>
      <w:r w:rsidR="00C2555B">
        <w:t>,</w:t>
      </w:r>
      <w:r>
        <w:t xml:space="preserve"> die Datenbank selber</w:t>
      </w:r>
      <w:r w:rsidR="00D8471D">
        <w:t xml:space="preserve"> zuerst in Visual Studio zu designen. </w:t>
      </w:r>
      <w:r w:rsidR="00D15F81">
        <w:t xml:space="preserve">Wenn das Design fertig ist, kann die DDL zum Modell generiert werden. </w:t>
      </w:r>
    </w:p>
    <w:p w14:paraId="50BBC175" w14:textId="77777777" w:rsidR="00D15F81" w:rsidRDefault="00273D63" w:rsidP="00D15F81">
      <w:pPr>
        <w:keepNext/>
      </w:pPr>
      <w:r>
        <w:rPr>
          <w:noProof/>
          <w:lang w:val="en-US"/>
        </w:rPr>
        <w:lastRenderedPageBreak/>
        <w:drawing>
          <wp:inline distT="0" distB="0" distL="0" distR="0" wp14:editId="033D9C7E">
            <wp:extent cx="5943600" cy="37616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943600" cy="3761668"/>
                    </a:xfrm>
                    <a:prstGeom prst="rect">
                      <a:avLst/>
                    </a:prstGeom>
                  </pic:spPr>
                </pic:pic>
              </a:graphicData>
            </a:graphic>
          </wp:inline>
        </w:drawing>
      </w:r>
    </w:p>
    <w:p w14:paraId="4DF992F9" w14:textId="77777777" w:rsidR="00273D63" w:rsidRDefault="00D15F81" w:rsidP="00D15F81">
      <w:pPr>
        <w:pStyle w:val="Beschriftung"/>
      </w:pPr>
      <w:r>
        <w:t xml:space="preserve">Abbildung </w:t>
      </w:r>
      <w:r w:rsidR="003B682B">
        <w:fldChar w:fldCharType="begin"/>
      </w:r>
      <w:r>
        <w:instrText xml:space="preserve"> SEQ Abbildung \* ARABIC </w:instrText>
      </w:r>
      <w:r w:rsidR="003B682B">
        <w:fldChar w:fldCharType="separate"/>
      </w:r>
      <w:r w:rsidR="00006695">
        <w:rPr>
          <w:noProof/>
        </w:rPr>
        <w:t>2</w:t>
      </w:r>
      <w:r w:rsidR="003B682B">
        <w:fldChar w:fldCharType="end"/>
      </w:r>
      <w:r>
        <w:t>: Der neue Visual Studio Designer</w:t>
      </w:r>
    </w:p>
    <w:p w14:paraId="7A8842C1" w14:textId="77777777" w:rsidR="00273D63" w:rsidRDefault="00273D63" w:rsidP="00F04949">
      <w:pPr>
        <w:pStyle w:val="berschrift5"/>
      </w:pPr>
      <w:r>
        <w:t>Codebeispiel</w:t>
      </w:r>
    </w:p>
    <w:p w14:paraId="5875E052" w14:textId="77777777" w:rsidR="00273D63" w:rsidRDefault="00273D63" w:rsidP="00273D63">
      <w:r>
        <w:t xml:space="preserve">Dieses Beispiel zeigt die Erzeugnung von Zwei Datenbankeinträgen. </w:t>
      </w:r>
      <w:r w:rsidR="00216413">
        <w:t>Ein neuer Eintrag für die Person Tabelle und einer für die Wohnort Tabelle gemäss dem</w:t>
      </w:r>
      <w:r w:rsidR="00D15F81">
        <w:t xml:space="preserve"> obigen Konzeptionellen Design</w:t>
      </w:r>
      <w:r w:rsidR="00216413">
        <w:t>.</w:t>
      </w:r>
    </w:p>
    <w:p w14:paraId="3D2B8D85" w14:textId="77777777" w:rsidR="00216413" w:rsidRPr="00BB4A3B" w:rsidRDefault="00D15F81" w:rsidP="00D15F81">
      <w:pPr>
        <w:autoSpaceDE w:val="0"/>
        <w:autoSpaceDN w:val="0"/>
        <w:adjustRightInd w:val="0"/>
        <w:spacing w:after="0" w:line="240" w:lineRule="auto"/>
        <w:rPr>
          <w:rFonts w:ascii="Consolas" w:hAnsi="Consolas" w:cs="Consolas"/>
          <w:sz w:val="19"/>
          <w:szCs w:val="19"/>
          <w:lang w:val="en-US"/>
        </w:rPr>
      </w:pPr>
      <w:r>
        <w:rPr>
          <w:rFonts w:ascii="Consolas" w:hAnsi="Consolas" w:cs="Consolas"/>
          <w:color w:val="0000FF"/>
          <w:sz w:val="19"/>
          <w:szCs w:val="19"/>
        </w:rPr>
        <w:t xml:space="preserve">    </w:t>
      </w:r>
      <w:proofErr w:type="gramStart"/>
      <w:r w:rsidR="00216413" w:rsidRPr="00BB4A3B">
        <w:rPr>
          <w:rFonts w:ascii="Consolas" w:hAnsi="Consolas" w:cs="Consolas"/>
          <w:color w:val="0000FF"/>
          <w:sz w:val="19"/>
          <w:szCs w:val="19"/>
          <w:lang w:val="en-US"/>
        </w:rPr>
        <w:t>class</w:t>
      </w:r>
      <w:proofErr w:type="gramEnd"/>
      <w:r w:rsidR="00216413" w:rsidRPr="00BB4A3B">
        <w:rPr>
          <w:rFonts w:ascii="Consolas" w:hAnsi="Consolas" w:cs="Consolas"/>
          <w:sz w:val="19"/>
          <w:szCs w:val="19"/>
          <w:lang w:val="en-US"/>
        </w:rPr>
        <w:t xml:space="preserve"> </w:t>
      </w:r>
      <w:r w:rsidR="00216413" w:rsidRPr="00BB4A3B">
        <w:rPr>
          <w:rFonts w:ascii="Consolas" w:hAnsi="Consolas" w:cs="Consolas"/>
          <w:color w:val="2B91AF"/>
          <w:sz w:val="19"/>
          <w:szCs w:val="19"/>
          <w:lang w:val="en-US"/>
        </w:rPr>
        <w:t>Program</w:t>
      </w:r>
      <w:r w:rsidR="00216413" w:rsidRPr="00BB4A3B">
        <w:rPr>
          <w:rFonts w:ascii="Consolas" w:hAnsi="Consolas" w:cs="Consolas"/>
          <w:color w:val="2B91AF"/>
          <w:sz w:val="19"/>
          <w:szCs w:val="19"/>
          <w:lang w:val="en-US"/>
        </w:rPr>
        <w:br/>
      </w:r>
      <w:r w:rsidR="00216413" w:rsidRPr="00BB4A3B">
        <w:rPr>
          <w:rFonts w:ascii="Consolas" w:hAnsi="Consolas" w:cs="Consolas"/>
          <w:sz w:val="19"/>
          <w:szCs w:val="19"/>
          <w:lang w:val="en-US"/>
        </w:rPr>
        <w:t xml:space="preserve">    {</w:t>
      </w:r>
    </w:p>
    <w:p w14:paraId="4AE0F817" w14:textId="77777777" w:rsidR="00D15F81" w:rsidRPr="00BB4A3B" w:rsidRDefault="00216413" w:rsidP="00216413">
      <w:pPr>
        <w:autoSpaceDE w:val="0"/>
        <w:autoSpaceDN w:val="0"/>
        <w:adjustRightInd w:val="0"/>
        <w:spacing w:after="0" w:line="240" w:lineRule="auto"/>
        <w:rPr>
          <w:rFonts w:ascii="Consolas" w:hAnsi="Consolas" w:cs="Consolas"/>
          <w:sz w:val="19"/>
          <w:szCs w:val="19"/>
          <w:lang w:val="en-US"/>
        </w:rPr>
      </w:pPr>
      <w:r w:rsidRPr="00BB4A3B">
        <w:rPr>
          <w:rFonts w:ascii="Consolas" w:hAnsi="Consolas" w:cs="Consolas"/>
          <w:sz w:val="19"/>
          <w:szCs w:val="19"/>
          <w:lang w:val="en-US"/>
        </w:rPr>
        <w:t xml:space="preserve">        </w:t>
      </w:r>
      <w:proofErr w:type="gramStart"/>
      <w:r w:rsidRPr="00BB4A3B">
        <w:rPr>
          <w:rFonts w:ascii="Consolas" w:hAnsi="Consolas" w:cs="Consolas"/>
          <w:color w:val="0000FF"/>
          <w:sz w:val="19"/>
          <w:szCs w:val="19"/>
          <w:lang w:val="en-US"/>
        </w:rPr>
        <w:t>static</w:t>
      </w:r>
      <w:proofErr w:type="gramEnd"/>
      <w:r w:rsidRPr="00BB4A3B">
        <w:rPr>
          <w:rFonts w:ascii="Consolas" w:hAnsi="Consolas" w:cs="Consolas"/>
          <w:sz w:val="19"/>
          <w:szCs w:val="19"/>
          <w:lang w:val="en-US"/>
        </w:rPr>
        <w:t xml:space="preserve"> </w:t>
      </w:r>
      <w:r w:rsidRPr="00BB4A3B">
        <w:rPr>
          <w:rFonts w:ascii="Consolas" w:hAnsi="Consolas" w:cs="Consolas"/>
          <w:color w:val="0000FF"/>
          <w:sz w:val="19"/>
          <w:szCs w:val="19"/>
          <w:lang w:val="en-US"/>
        </w:rPr>
        <w:t>void</w:t>
      </w:r>
      <w:r w:rsidRPr="00BB4A3B">
        <w:rPr>
          <w:rFonts w:ascii="Consolas" w:hAnsi="Consolas" w:cs="Consolas"/>
          <w:sz w:val="19"/>
          <w:szCs w:val="19"/>
          <w:lang w:val="en-US"/>
        </w:rPr>
        <w:t xml:space="preserve"> Main(</w:t>
      </w:r>
      <w:r w:rsidRPr="00BB4A3B">
        <w:rPr>
          <w:rFonts w:ascii="Consolas" w:hAnsi="Consolas" w:cs="Consolas"/>
          <w:color w:val="0000FF"/>
          <w:sz w:val="19"/>
          <w:szCs w:val="19"/>
          <w:lang w:val="en-US"/>
        </w:rPr>
        <w:t>string</w:t>
      </w:r>
      <w:r w:rsidRPr="00BB4A3B">
        <w:rPr>
          <w:rFonts w:ascii="Consolas" w:hAnsi="Consolas" w:cs="Consolas"/>
          <w:sz w:val="19"/>
          <w:szCs w:val="19"/>
          <w:lang w:val="en-US"/>
        </w:rPr>
        <w:t>[] args)</w:t>
      </w:r>
      <w:r w:rsidRPr="00BB4A3B">
        <w:rPr>
          <w:rFonts w:ascii="Consolas" w:hAnsi="Consolas" w:cs="Consolas"/>
          <w:sz w:val="19"/>
          <w:szCs w:val="19"/>
          <w:lang w:val="en-US"/>
        </w:rPr>
        <w:br/>
        <w:t xml:space="preserve">        {</w:t>
      </w:r>
      <w:r w:rsidRPr="00BB4A3B">
        <w:rPr>
          <w:rFonts w:ascii="Consolas" w:hAnsi="Consolas" w:cs="Consolas"/>
          <w:sz w:val="19"/>
          <w:szCs w:val="19"/>
          <w:lang w:val="en-US"/>
        </w:rPr>
        <w:br/>
        <w:t xml:space="preserve">            </w:t>
      </w:r>
      <w:r w:rsidRPr="00BB4A3B">
        <w:rPr>
          <w:rFonts w:ascii="Consolas" w:hAnsi="Consolas" w:cs="Consolas"/>
          <w:color w:val="0000FF"/>
          <w:sz w:val="19"/>
          <w:szCs w:val="19"/>
          <w:lang w:val="en-US"/>
        </w:rPr>
        <w:t>using</w:t>
      </w:r>
      <w:r w:rsidRPr="00BB4A3B">
        <w:rPr>
          <w:rFonts w:ascii="Consolas" w:hAnsi="Consolas" w:cs="Consolas"/>
          <w:sz w:val="19"/>
          <w:szCs w:val="19"/>
          <w:lang w:val="en-US"/>
        </w:rPr>
        <w:t xml:space="preserve"> (</w:t>
      </w:r>
      <w:r w:rsidRPr="00BB4A3B">
        <w:rPr>
          <w:rFonts w:ascii="Consolas" w:hAnsi="Consolas" w:cs="Consolas"/>
          <w:color w:val="0000FF"/>
          <w:sz w:val="19"/>
          <w:szCs w:val="19"/>
          <w:lang w:val="en-US"/>
        </w:rPr>
        <w:t>var</w:t>
      </w:r>
      <w:r w:rsidRPr="00BB4A3B">
        <w:rPr>
          <w:rFonts w:ascii="Consolas" w:hAnsi="Consolas" w:cs="Consolas"/>
          <w:sz w:val="19"/>
          <w:szCs w:val="19"/>
          <w:lang w:val="en-US"/>
        </w:rPr>
        <w:t xml:space="preserve"> container = </w:t>
      </w:r>
      <w:r w:rsidRPr="00BB4A3B">
        <w:rPr>
          <w:rFonts w:ascii="Consolas" w:hAnsi="Consolas" w:cs="Consolas"/>
          <w:color w:val="0000FF"/>
          <w:sz w:val="19"/>
          <w:szCs w:val="19"/>
          <w:lang w:val="en-US"/>
        </w:rPr>
        <w:t>new</w:t>
      </w:r>
      <w:r w:rsidRPr="00BB4A3B">
        <w:rPr>
          <w:rFonts w:ascii="Consolas" w:hAnsi="Consolas" w:cs="Consolas"/>
          <w:sz w:val="19"/>
          <w:szCs w:val="19"/>
          <w:lang w:val="en-US"/>
        </w:rPr>
        <w:t xml:space="preserve"> </w:t>
      </w:r>
      <w:r w:rsidRPr="00BB4A3B">
        <w:rPr>
          <w:rFonts w:ascii="Consolas" w:hAnsi="Consolas" w:cs="Consolas"/>
          <w:color w:val="2B91AF"/>
          <w:sz w:val="19"/>
          <w:szCs w:val="19"/>
          <w:lang w:val="en-US"/>
        </w:rPr>
        <w:t>EinfachesModelContainer</w:t>
      </w:r>
      <w:r w:rsidRPr="00BB4A3B">
        <w:rPr>
          <w:rFonts w:ascii="Consolas" w:hAnsi="Consolas" w:cs="Consolas"/>
          <w:sz w:val="19"/>
          <w:szCs w:val="19"/>
          <w:lang w:val="en-US"/>
        </w:rPr>
        <w:t>())</w:t>
      </w:r>
      <w:r w:rsidRPr="00BB4A3B">
        <w:rPr>
          <w:rFonts w:ascii="Consolas" w:hAnsi="Consolas" w:cs="Consolas"/>
          <w:sz w:val="19"/>
          <w:szCs w:val="19"/>
          <w:lang w:val="en-US"/>
        </w:rPr>
        <w:br/>
        <w:t xml:space="preserve">            {</w:t>
      </w:r>
      <w:r w:rsidRPr="00BB4A3B">
        <w:rPr>
          <w:rFonts w:ascii="Consolas" w:hAnsi="Consolas" w:cs="Consolas"/>
          <w:sz w:val="19"/>
          <w:szCs w:val="19"/>
          <w:lang w:val="en-US"/>
        </w:rPr>
        <w:br/>
        <w:t xml:space="preserve">                </w:t>
      </w:r>
      <w:r w:rsidRPr="00BB4A3B">
        <w:rPr>
          <w:rFonts w:ascii="Consolas" w:hAnsi="Consolas" w:cs="Consolas"/>
          <w:color w:val="2B91AF"/>
          <w:sz w:val="19"/>
          <w:szCs w:val="19"/>
          <w:lang w:val="en-US"/>
        </w:rPr>
        <w:t>Person</w:t>
      </w:r>
      <w:r w:rsidRPr="00BB4A3B">
        <w:rPr>
          <w:rFonts w:ascii="Consolas" w:hAnsi="Consolas" w:cs="Consolas"/>
          <w:sz w:val="19"/>
          <w:szCs w:val="19"/>
          <w:lang w:val="en-US"/>
        </w:rPr>
        <w:t xml:space="preserve"> p = </w:t>
      </w:r>
      <w:r w:rsidRPr="00BB4A3B">
        <w:rPr>
          <w:rFonts w:ascii="Consolas" w:hAnsi="Consolas" w:cs="Consolas"/>
          <w:color w:val="0000FF"/>
          <w:sz w:val="19"/>
          <w:szCs w:val="19"/>
          <w:lang w:val="en-US"/>
        </w:rPr>
        <w:t>new</w:t>
      </w:r>
      <w:r w:rsidRPr="00BB4A3B">
        <w:rPr>
          <w:rFonts w:ascii="Consolas" w:hAnsi="Consolas" w:cs="Consolas"/>
          <w:sz w:val="19"/>
          <w:szCs w:val="19"/>
          <w:lang w:val="en-US"/>
        </w:rPr>
        <w:t xml:space="preserve"> </w:t>
      </w:r>
      <w:r w:rsidRPr="00BB4A3B">
        <w:rPr>
          <w:rFonts w:ascii="Consolas" w:hAnsi="Consolas" w:cs="Consolas"/>
          <w:color w:val="2B91AF"/>
          <w:sz w:val="19"/>
          <w:szCs w:val="19"/>
          <w:lang w:val="en-US"/>
        </w:rPr>
        <w:t>Person</w:t>
      </w:r>
      <w:r w:rsidRPr="00BB4A3B">
        <w:rPr>
          <w:rFonts w:ascii="Consolas" w:hAnsi="Consolas" w:cs="Consolas"/>
          <w:sz w:val="19"/>
          <w:szCs w:val="19"/>
          <w:lang w:val="en-US"/>
        </w:rPr>
        <w:t>()</w:t>
      </w:r>
      <w:r w:rsidR="00BB2CF8" w:rsidRPr="00BB4A3B">
        <w:rPr>
          <w:rFonts w:ascii="Consolas" w:hAnsi="Consolas" w:cs="Consolas"/>
          <w:sz w:val="19"/>
          <w:szCs w:val="19"/>
          <w:lang w:val="en-US"/>
        </w:rPr>
        <w:t xml:space="preserve"> { Name = </w:t>
      </w:r>
      <w:r w:rsidR="00BB2CF8" w:rsidRPr="00BB4A3B">
        <w:rPr>
          <w:rFonts w:ascii="Consolas" w:hAnsi="Consolas" w:cs="Consolas"/>
          <w:color w:val="A31515"/>
          <w:sz w:val="19"/>
          <w:szCs w:val="19"/>
          <w:lang w:val="en-US"/>
        </w:rPr>
        <w:t>"Müller"</w:t>
      </w:r>
      <w:r w:rsidR="00BB2CF8" w:rsidRPr="00BB4A3B">
        <w:rPr>
          <w:rFonts w:ascii="Consolas" w:hAnsi="Consolas" w:cs="Consolas"/>
          <w:sz w:val="19"/>
          <w:szCs w:val="19"/>
          <w:lang w:val="en-US"/>
        </w:rPr>
        <w:t xml:space="preserve">, Vorname = </w:t>
      </w:r>
      <w:r w:rsidR="00BB2CF8" w:rsidRPr="00BB4A3B">
        <w:rPr>
          <w:rFonts w:ascii="Consolas" w:hAnsi="Consolas" w:cs="Consolas"/>
          <w:color w:val="A31515"/>
          <w:sz w:val="19"/>
          <w:szCs w:val="19"/>
          <w:lang w:val="en-US"/>
        </w:rPr>
        <w:t xml:space="preserve">"Hans" </w:t>
      </w:r>
      <w:r w:rsidR="00BB2CF8" w:rsidRPr="00BB4A3B">
        <w:rPr>
          <w:rFonts w:ascii="Consolas" w:hAnsi="Consolas" w:cs="Consolas"/>
          <w:sz w:val="19"/>
          <w:szCs w:val="19"/>
          <w:lang w:val="en-US"/>
        </w:rPr>
        <w:t>};</w:t>
      </w:r>
    </w:p>
    <w:p w14:paraId="339A5CDA" w14:textId="77777777" w:rsidR="00216413" w:rsidRPr="00BB4A3B" w:rsidRDefault="00216413" w:rsidP="00216413">
      <w:pPr>
        <w:autoSpaceDE w:val="0"/>
        <w:autoSpaceDN w:val="0"/>
        <w:adjustRightInd w:val="0"/>
        <w:spacing w:after="0" w:line="240" w:lineRule="auto"/>
        <w:rPr>
          <w:lang w:val="en-US"/>
        </w:rPr>
      </w:pPr>
      <w:r w:rsidRPr="00BB4A3B">
        <w:rPr>
          <w:rFonts w:ascii="Consolas" w:hAnsi="Consolas" w:cs="Consolas"/>
          <w:sz w:val="19"/>
          <w:szCs w:val="19"/>
          <w:lang w:val="en-US"/>
        </w:rPr>
        <w:br/>
        <w:t xml:space="preserve">                </w:t>
      </w:r>
      <w:r w:rsidRPr="00BB4A3B">
        <w:rPr>
          <w:rFonts w:ascii="Consolas" w:hAnsi="Consolas" w:cs="Consolas"/>
          <w:color w:val="2B91AF"/>
          <w:sz w:val="19"/>
          <w:szCs w:val="19"/>
          <w:lang w:val="en-US"/>
        </w:rPr>
        <w:t>Wohnort</w:t>
      </w:r>
      <w:r w:rsidRPr="00BB4A3B">
        <w:rPr>
          <w:rFonts w:ascii="Consolas" w:hAnsi="Consolas" w:cs="Consolas"/>
          <w:sz w:val="19"/>
          <w:szCs w:val="19"/>
          <w:lang w:val="en-US"/>
        </w:rPr>
        <w:t xml:space="preserve"> w = </w:t>
      </w:r>
      <w:r w:rsidRPr="00BB4A3B">
        <w:rPr>
          <w:rFonts w:ascii="Consolas" w:hAnsi="Consolas" w:cs="Consolas"/>
          <w:color w:val="0000FF"/>
          <w:sz w:val="19"/>
          <w:szCs w:val="19"/>
          <w:lang w:val="en-US"/>
        </w:rPr>
        <w:t>new</w:t>
      </w:r>
      <w:r w:rsidRPr="00BB4A3B">
        <w:rPr>
          <w:rFonts w:ascii="Consolas" w:hAnsi="Consolas" w:cs="Consolas"/>
          <w:sz w:val="19"/>
          <w:szCs w:val="19"/>
          <w:lang w:val="en-US"/>
        </w:rPr>
        <w:t xml:space="preserve"> </w:t>
      </w:r>
      <w:proofErr w:type="gramStart"/>
      <w:r w:rsidRPr="00BB4A3B">
        <w:rPr>
          <w:rFonts w:ascii="Consolas" w:hAnsi="Consolas" w:cs="Consolas"/>
          <w:color w:val="2B91AF"/>
          <w:sz w:val="19"/>
          <w:szCs w:val="19"/>
          <w:lang w:val="en-US"/>
        </w:rPr>
        <w:t>Wohnort</w:t>
      </w:r>
      <w:r w:rsidRPr="00BB4A3B">
        <w:rPr>
          <w:rFonts w:ascii="Consolas" w:hAnsi="Consolas" w:cs="Consolas"/>
          <w:sz w:val="19"/>
          <w:szCs w:val="19"/>
          <w:lang w:val="en-US"/>
        </w:rPr>
        <w:t>(</w:t>
      </w:r>
      <w:proofErr w:type="gramEnd"/>
      <w:r w:rsidRPr="00BB4A3B">
        <w:rPr>
          <w:rFonts w:ascii="Consolas" w:hAnsi="Consolas" w:cs="Consolas"/>
          <w:sz w:val="19"/>
          <w:szCs w:val="19"/>
          <w:lang w:val="en-US"/>
        </w:rPr>
        <w:t>);</w:t>
      </w:r>
      <w:r w:rsidRPr="00BB4A3B">
        <w:rPr>
          <w:rFonts w:ascii="Consolas" w:hAnsi="Consolas" w:cs="Consolas"/>
          <w:sz w:val="19"/>
          <w:szCs w:val="19"/>
          <w:lang w:val="en-US"/>
        </w:rPr>
        <w:br/>
        <w:t xml:space="preserve">                w.Strasse = </w:t>
      </w:r>
      <w:r w:rsidRPr="00BB4A3B">
        <w:rPr>
          <w:rFonts w:ascii="Consolas" w:hAnsi="Consolas" w:cs="Consolas"/>
          <w:color w:val="A31515"/>
          <w:sz w:val="19"/>
          <w:szCs w:val="19"/>
          <w:lang w:val="en-US"/>
        </w:rPr>
        <w:t>"Musterstrasse"</w:t>
      </w:r>
      <w:r w:rsidRPr="00BB4A3B">
        <w:rPr>
          <w:rFonts w:ascii="Consolas" w:hAnsi="Consolas" w:cs="Consolas"/>
          <w:sz w:val="19"/>
          <w:szCs w:val="19"/>
          <w:lang w:val="en-US"/>
        </w:rPr>
        <w:t>;</w:t>
      </w:r>
      <w:r w:rsidRPr="00BB4A3B">
        <w:rPr>
          <w:rFonts w:ascii="Consolas" w:hAnsi="Consolas" w:cs="Consolas"/>
          <w:sz w:val="19"/>
          <w:szCs w:val="19"/>
          <w:lang w:val="en-US"/>
        </w:rPr>
        <w:br/>
        <w:t xml:space="preserve">                w.Nummer = 25;</w:t>
      </w:r>
      <w:r w:rsidRPr="00BB4A3B">
        <w:rPr>
          <w:rFonts w:ascii="Consolas" w:hAnsi="Consolas" w:cs="Consolas"/>
          <w:sz w:val="19"/>
          <w:szCs w:val="19"/>
          <w:lang w:val="en-US"/>
        </w:rPr>
        <w:br/>
        <w:t xml:space="preserve">                w.Stadt = </w:t>
      </w:r>
      <w:r w:rsidRPr="00BB4A3B">
        <w:rPr>
          <w:rFonts w:ascii="Consolas" w:hAnsi="Consolas" w:cs="Consolas"/>
          <w:color w:val="A31515"/>
          <w:sz w:val="19"/>
          <w:szCs w:val="19"/>
          <w:lang w:val="en-US"/>
        </w:rPr>
        <w:t>"Musterstadt"</w:t>
      </w:r>
      <w:r w:rsidRPr="00BB4A3B">
        <w:rPr>
          <w:rFonts w:ascii="Consolas" w:hAnsi="Consolas" w:cs="Consolas"/>
          <w:sz w:val="19"/>
          <w:szCs w:val="19"/>
          <w:lang w:val="en-US"/>
        </w:rPr>
        <w:t>;</w:t>
      </w:r>
      <w:r w:rsidRPr="00BB4A3B">
        <w:rPr>
          <w:rFonts w:ascii="Consolas" w:hAnsi="Consolas" w:cs="Consolas"/>
          <w:sz w:val="19"/>
          <w:szCs w:val="19"/>
          <w:lang w:val="en-US"/>
        </w:rPr>
        <w:br/>
        <w:t xml:space="preserve">                w.Land = </w:t>
      </w:r>
      <w:r w:rsidRPr="00BB4A3B">
        <w:rPr>
          <w:rFonts w:ascii="Consolas" w:hAnsi="Consolas" w:cs="Consolas"/>
          <w:color w:val="A31515"/>
          <w:sz w:val="19"/>
          <w:szCs w:val="19"/>
          <w:lang w:val="en-US"/>
        </w:rPr>
        <w:t>"Musterland"</w:t>
      </w:r>
      <w:r w:rsidRPr="00BB4A3B">
        <w:rPr>
          <w:rFonts w:ascii="Consolas" w:hAnsi="Consolas" w:cs="Consolas"/>
          <w:sz w:val="19"/>
          <w:szCs w:val="19"/>
          <w:lang w:val="en-US"/>
        </w:rPr>
        <w:t>;</w:t>
      </w:r>
      <w:r w:rsidRPr="00BB4A3B">
        <w:rPr>
          <w:rFonts w:ascii="Consolas" w:hAnsi="Consolas" w:cs="Consolas"/>
          <w:sz w:val="19"/>
          <w:szCs w:val="19"/>
          <w:lang w:val="en-US"/>
        </w:rPr>
        <w:br/>
      </w:r>
      <w:r w:rsidRPr="00BB4A3B">
        <w:rPr>
          <w:rFonts w:ascii="Consolas" w:hAnsi="Consolas" w:cs="Consolas"/>
          <w:sz w:val="19"/>
          <w:szCs w:val="19"/>
          <w:lang w:val="en-US"/>
        </w:rPr>
        <w:br/>
        <w:t xml:space="preserve">                container.PersonSet.AddObject(p);</w:t>
      </w:r>
      <w:r w:rsidRPr="00BB4A3B">
        <w:rPr>
          <w:rFonts w:ascii="Consolas" w:hAnsi="Consolas" w:cs="Consolas"/>
          <w:sz w:val="19"/>
          <w:szCs w:val="19"/>
          <w:lang w:val="en-US"/>
        </w:rPr>
        <w:br/>
        <w:t xml:space="preserve">                container.WohnortSet.AddObject(w);</w:t>
      </w:r>
      <w:r w:rsidRPr="00BB4A3B">
        <w:rPr>
          <w:rFonts w:ascii="Consolas" w:hAnsi="Consolas" w:cs="Consolas"/>
          <w:sz w:val="19"/>
          <w:szCs w:val="19"/>
          <w:lang w:val="en-US"/>
        </w:rPr>
        <w:br/>
        <w:t xml:space="preserve">                container.SaveChanges();</w:t>
      </w:r>
      <w:r w:rsidRPr="00BB4A3B">
        <w:rPr>
          <w:rFonts w:ascii="Consolas" w:hAnsi="Consolas" w:cs="Consolas"/>
          <w:sz w:val="19"/>
          <w:szCs w:val="19"/>
          <w:lang w:val="en-US"/>
        </w:rPr>
        <w:br/>
        <w:t xml:space="preserve">            }</w:t>
      </w:r>
      <w:r w:rsidRPr="00BB4A3B">
        <w:rPr>
          <w:rFonts w:ascii="Consolas" w:hAnsi="Consolas" w:cs="Consolas"/>
          <w:sz w:val="19"/>
          <w:szCs w:val="19"/>
          <w:lang w:val="en-US"/>
        </w:rPr>
        <w:br/>
        <w:t xml:space="preserve">        }</w:t>
      </w:r>
      <w:r w:rsidRPr="00BB4A3B">
        <w:rPr>
          <w:rFonts w:ascii="Consolas" w:hAnsi="Consolas" w:cs="Consolas"/>
          <w:sz w:val="19"/>
          <w:szCs w:val="19"/>
          <w:lang w:val="en-US"/>
        </w:rPr>
        <w:br/>
      </w:r>
      <w:r w:rsidR="00D15F81" w:rsidRPr="00BB4A3B">
        <w:rPr>
          <w:rFonts w:ascii="Consolas" w:hAnsi="Consolas" w:cs="Consolas"/>
          <w:sz w:val="19"/>
          <w:szCs w:val="19"/>
          <w:lang w:val="en-US"/>
        </w:rPr>
        <w:t xml:space="preserve">    }</w:t>
      </w:r>
    </w:p>
    <w:p w14:paraId="43E8F083" w14:textId="77777777" w:rsidR="002F0CEF" w:rsidRDefault="00216413" w:rsidP="002F0CEF">
      <w:pPr>
        <w:pStyle w:val="berschrift4"/>
      </w:pPr>
      <w:bookmarkStart w:id="116" w:name="_Toc257725041"/>
      <w:bookmarkStart w:id="117" w:name="_Toc258822657"/>
      <w:r w:rsidRPr="007419D0">
        <w:lastRenderedPageBreak/>
        <w:t xml:space="preserve">Code </w:t>
      </w:r>
      <w:r w:rsidRPr="00F04949">
        <w:rPr>
          <w:rStyle w:val="berschrift5Zchn"/>
        </w:rPr>
        <w:t>Firs</w:t>
      </w:r>
      <w:r w:rsidRPr="007419D0">
        <w:t>t</w:t>
      </w:r>
      <w:bookmarkEnd w:id="116"/>
      <w:bookmarkEnd w:id="117"/>
    </w:p>
    <w:p w14:paraId="5A5F98D8" w14:textId="77777777" w:rsidR="00D15F81" w:rsidRDefault="00D15F81" w:rsidP="00D15F81">
      <w:r>
        <w:t>Der Codefirst Ansatz bietet dem Entwickler die Möglichkeit, die Klassen, welche später persistiert werden sollen, zuvor technologieneutral zu entwickeln. Es sind keine Technologiespezifische Attributierungen wie in früheren Versionen notwendig. Durch diese klare Trennung müssen keine Änderungen an den Business Klassen vorgenommen werden, wenn im Nachhinein entschieden wird, die Daten mit dem EF zu persistieren.</w:t>
      </w:r>
    </w:p>
    <w:p w14:paraId="20778CB5" w14:textId="77777777" w:rsidR="00D15F81" w:rsidRDefault="00D15F81" w:rsidP="00D15F81">
      <w:r>
        <w:t>Das Mapp</w:t>
      </w:r>
      <w:r w:rsidR="00B6649D">
        <w:t xml:space="preserve">ing wird beim Code First Ansatz in einer Mapperklasse definiert, welche von der generischen Klasse </w:t>
      </w:r>
      <w:r w:rsidR="00B6649D" w:rsidRPr="00B6649D">
        <w:rPr>
          <w:rFonts w:ascii="Consolas" w:hAnsi="Consolas" w:cs="Consolas"/>
          <w:color w:val="2B91AF"/>
          <w:sz w:val="24"/>
          <w:szCs w:val="19"/>
        </w:rPr>
        <w:t>EntityConfiguration</w:t>
      </w:r>
      <w:r w:rsidR="00B6649D" w:rsidRPr="00B6649D">
        <w:rPr>
          <w:sz w:val="32"/>
        </w:rPr>
        <w:t xml:space="preserve"> </w:t>
      </w:r>
      <w:r w:rsidR="00B6649D">
        <w:t xml:space="preserve">ableitet. </w:t>
      </w:r>
    </w:p>
    <w:p w14:paraId="255DC75C" w14:textId="77777777" w:rsidR="00B6649D" w:rsidRDefault="00B6649D" w:rsidP="00D15F81">
      <w:r>
        <w:t>Zusätzlich zur Mapperklasse muss eine Kontextklasse implementiert werden</w:t>
      </w:r>
      <w:r w:rsidR="00F04949">
        <w:t>, welche alle Objekte verwaltet</w:t>
      </w:r>
      <w:r w:rsidR="00C62EC8">
        <w:t xml:space="preserve"> und die Objektmodelle zur Verfügung stellt</w:t>
      </w:r>
      <w:r>
        <w:t xml:space="preserve">. Diese Klasse leitet von der Klasse </w:t>
      </w:r>
      <w:r>
        <w:rPr>
          <w:rFonts w:ascii="Consolas" w:hAnsi="Consolas" w:cs="Consolas"/>
          <w:color w:val="2B91AF"/>
          <w:sz w:val="24"/>
          <w:szCs w:val="19"/>
        </w:rPr>
        <w:t>ObjectContext</w:t>
      </w:r>
      <w:r>
        <w:t xml:space="preserve"> ab. </w:t>
      </w:r>
    </w:p>
    <w:p w14:paraId="19B5D277" w14:textId="77777777" w:rsidR="00300EA8" w:rsidRPr="00F04949" w:rsidRDefault="00300EA8" w:rsidP="00F04949">
      <w:pPr>
        <w:pStyle w:val="berschrift5"/>
      </w:pPr>
      <w:r w:rsidRPr="00F04949">
        <w:t>Implementierungsbeispiel Code First</w:t>
      </w:r>
    </w:p>
    <w:p w14:paraId="6F57E1FD" w14:textId="77777777" w:rsidR="00300EA8" w:rsidRDefault="00300EA8" w:rsidP="00300EA8">
      <w:r>
        <w:t xml:space="preserve">Als erstes müssen die Klassen erstellt werden, welche </w:t>
      </w:r>
      <w:r w:rsidR="00373467">
        <w:t>das Objektmodell</w:t>
      </w:r>
      <w:r>
        <w:t xml:space="preserve"> repräsentieren.</w:t>
      </w:r>
    </w:p>
    <w:p w14:paraId="1985A10C" w14:textId="77777777" w:rsidR="00300EA8" w:rsidRPr="00AC6B25" w:rsidRDefault="00B6649D" w:rsidP="006D5A2C">
      <w:pPr>
        <w:autoSpaceDE w:val="0"/>
        <w:autoSpaceDN w:val="0"/>
        <w:adjustRightInd w:val="0"/>
        <w:spacing w:after="0" w:line="240" w:lineRule="auto"/>
      </w:pPr>
      <w:r>
        <w:rPr>
          <w:rFonts w:ascii="Consolas" w:hAnsi="Consolas" w:cs="Consolas"/>
          <w:color w:val="0000FF"/>
          <w:sz w:val="19"/>
          <w:szCs w:val="19"/>
        </w:rPr>
        <w:t xml:space="preserve">    </w:t>
      </w:r>
      <w:r w:rsidR="006D5A2C" w:rsidRPr="00AC6B25">
        <w:rPr>
          <w:rFonts w:ascii="Consolas" w:hAnsi="Consolas" w:cs="Consolas"/>
          <w:color w:val="0000FF"/>
          <w:sz w:val="19"/>
          <w:szCs w:val="19"/>
        </w:rPr>
        <w:t>public</w:t>
      </w:r>
      <w:r w:rsidR="006D5A2C" w:rsidRPr="00AC6B25">
        <w:rPr>
          <w:rFonts w:ascii="Consolas" w:hAnsi="Consolas" w:cs="Consolas"/>
          <w:sz w:val="19"/>
          <w:szCs w:val="19"/>
        </w:rPr>
        <w:t xml:space="preserve"> </w:t>
      </w:r>
      <w:r w:rsidR="006D5A2C" w:rsidRPr="00AC6B25">
        <w:rPr>
          <w:rFonts w:ascii="Consolas" w:hAnsi="Consolas" w:cs="Consolas"/>
          <w:color w:val="0000FF"/>
          <w:sz w:val="19"/>
          <w:szCs w:val="19"/>
        </w:rPr>
        <w:t>class</w:t>
      </w:r>
      <w:r w:rsidR="006D5A2C" w:rsidRPr="00AC6B25">
        <w:rPr>
          <w:rFonts w:ascii="Consolas" w:hAnsi="Consolas" w:cs="Consolas"/>
          <w:sz w:val="19"/>
          <w:szCs w:val="19"/>
        </w:rPr>
        <w:t xml:space="preserve"> </w:t>
      </w:r>
      <w:r w:rsidR="006D5A2C" w:rsidRPr="00AC6B25">
        <w:rPr>
          <w:rFonts w:ascii="Consolas" w:hAnsi="Consolas" w:cs="Consolas"/>
          <w:color w:val="2B91AF"/>
          <w:sz w:val="19"/>
          <w:szCs w:val="19"/>
        </w:rPr>
        <w:t>Kurs</w:t>
      </w:r>
      <w:r w:rsidR="006D5A2C" w:rsidRPr="00AC6B25">
        <w:rPr>
          <w:rFonts w:ascii="Consolas" w:hAnsi="Consolas" w:cs="Consolas"/>
          <w:color w:val="2B91AF"/>
          <w:sz w:val="19"/>
          <w:szCs w:val="19"/>
        </w:rPr>
        <w:br/>
      </w:r>
      <w:r w:rsidR="006D5A2C" w:rsidRPr="00AC6B25">
        <w:rPr>
          <w:rFonts w:ascii="Consolas" w:hAnsi="Consolas" w:cs="Consolas"/>
          <w:sz w:val="19"/>
          <w:szCs w:val="19"/>
        </w:rPr>
        <w:t xml:space="preserve">    {</w:t>
      </w:r>
      <w:r w:rsidR="006D5A2C" w:rsidRPr="00AC6B25">
        <w:rPr>
          <w:rFonts w:ascii="Consolas" w:hAnsi="Consolas" w:cs="Consolas"/>
          <w:sz w:val="19"/>
          <w:szCs w:val="19"/>
        </w:rPr>
        <w:br/>
        <w:t xml:space="preserve">        </w:t>
      </w:r>
      <w:r w:rsidR="006D5A2C" w:rsidRPr="00AC6B25">
        <w:rPr>
          <w:rFonts w:ascii="Consolas" w:hAnsi="Consolas" w:cs="Consolas"/>
          <w:color w:val="0000FF"/>
          <w:sz w:val="19"/>
          <w:szCs w:val="19"/>
        </w:rPr>
        <w:t>public</w:t>
      </w:r>
      <w:r w:rsidR="006D5A2C" w:rsidRPr="00AC6B25">
        <w:rPr>
          <w:rFonts w:ascii="Consolas" w:hAnsi="Consolas" w:cs="Consolas"/>
          <w:sz w:val="19"/>
          <w:szCs w:val="19"/>
        </w:rPr>
        <w:t xml:space="preserve"> </w:t>
      </w:r>
      <w:r w:rsidR="006D5A2C" w:rsidRPr="00AC6B25">
        <w:rPr>
          <w:rFonts w:ascii="Consolas" w:hAnsi="Consolas" w:cs="Consolas"/>
          <w:color w:val="2B91AF"/>
          <w:sz w:val="19"/>
          <w:szCs w:val="19"/>
        </w:rPr>
        <w:t>Guid</w:t>
      </w:r>
      <w:r w:rsidR="006D5A2C" w:rsidRPr="00AC6B25">
        <w:rPr>
          <w:rFonts w:ascii="Consolas" w:hAnsi="Consolas" w:cs="Consolas"/>
          <w:sz w:val="19"/>
          <w:szCs w:val="19"/>
        </w:rPr>
        <w:t xml:space="preserve"> Id { </w:t>
      </w:r>
      <w:r w:rsidR="006D5A2C" w:rsidRPr="00AC6B25">
        <w:rPr>
          <w:rFonts w:ascii="Consolas" w:hAnsi="Consolas" w:cs="Consolas"/>
          <w:color w:val="0000FF"/>
          <w:sz w:val="19"/>
          <w:szCs w:val="19"/>
        </w:rPr>
        <w:t>get</w:t>
      </w:r>
      <w:r w:rsidR="006D5A2C" w:rsidRPr="00AC6B25">
        <w:rPr>
          <w:rFonts w:ascii="Consolas" w:hAnsi="Consolas" w:cs="Consolas"/>
          <w:sz w:val="19"/>
          <w:szCs w:val="19"/>
        </w:rPr>
        <w:t xml:space="preserve">; </w:t>
      </w:r>
      <w:r w:rsidR="006D5A2C" w:rsidRPr="00AC6B25">
        <w:rPr>
          <w:rFonts w:ascii="Consolas" w:hAnsi="Consolas" w:cs="Consolas"/>
          <w:color w:val="0000FF"/>
          <w:sz w:val="19"/>
          <w:szCs w:val="19"/>
        </w:rPr>
        <w:t>set</w:t>
      </w:r>
      <w:r w:rsidR="006D5A2C" w:rsidRPr="00AC6B25">
        <w:rPr>
          <w:rFonts w:ascii="Consolas" w:hAnsi="Consolas" w:cs="Consolas"/>
          <w:sz w:val="19"/>
          <w:szCs w:val="19"/>
        </w:rPr>
        <w:t>; }</w:t>
      </w:r>
      <w:r w:rsidR="006D5A2C" w:rsidRPr="00AC6B25">
        <w:rPr>
          <w:rFonts w:ascii="Consolas" w:hAnsi="Consolas" w:cs="Consolas"/>
          <w:sz w:val="19"/>
          <w:szCs w:val="19"/>
        </w:rPr>
        <w:br/>
        <w:t xml:space="preserve">        </w:t>
      </w:r>
      <w:r w:rsidR="006D5A2C" w:rsidRPr="00AC6B25">
        <w:rPr>
          <w:rFonts w:ascii="Consolas" w:hAnsi="Consolas" w:cs="Consolas"/>
          <w:color w:val="0000FF"/>
          <w:sz w:val="19"/>
          <w:szCs w:val="19"/>
        </w:rPr>
        <w:t>public</w:t>
      </w:r>
      <w:r w:rsidR="006D5A2C" w:rsidRPr="00AC6B25">
        <w:rPr>
          <w:rFonts w:ascii="Consolas" w:hAnsi="Consolas" w:cs="Consolas"/>
          <w:sz w:val="19"/>
          <w:szCs w:val="19"/>
        </w:rPr>
        <w:t xml:space="preserve"> </w:t>
      </w:r>
      <w:r w:rsidR="006D5A2C" w:rsidRPr="00AC6B25">
        <w:rPr>
          <w:rFonts w:ascii="Consolas" w:hAnsi="Consolas" w:cs="Consolas"/>
          <w:color w:val="0000FF"/>
          <w:sz w:val="19"/>
          <w:szCs w:val="19"/>
        </w:rPr>
        <w:t>string</w:t>
      </w:r>
      <w:r w:rsidR="006D5A2C" w:rsidRPr="00AC6B25">
        <w:rPr>
          <w:rFonts w:ascii="Consolas" w:hAnsi="Consolas" w:cs="Consolas"/>
          <w:sz w:val="19"/>
          <w:szCs w:val="19"/>
        </w:rPr>
        <w:t xml:space="preserve"> Name { </w:t>
      </w:r>
      <w:r w:rsidR="006D5A2C" w:rsidRPr="00AC6B25">
        <w:rPr>
          <w:rFonts w:ascii="Consolas" w:hAnsi="Consolas" w:cs="Consolas"/>
          <w:color w:val="0000FF"/>
          <w:sz w:val="19"/>
          <w:szCs w:val="19"/>
        </w:rPr>
        <w:t>get</w:t>
      </w:r>
      <w:r w:rsidR="006D5A2C" w:rsidRPr="00AC6B25">
        <w:rPr>
          <w:rFonts w:ascii="Consolas" w:hAnsi="Consolas" w:cs="Consolas"/>
          <w:sz w:val="19"/>
          <w:szCs w:val="19"/>
        </w:rPr>
        <w:t xml:space="preserve">; </w:t>
      </w:r>
      <w:r w:rsidR="006D5A2C" w:rsidRPr="00AC6B25">
        <w:rPr>
          <w:rFonts w:ascii="Consolas" w:hAnsi="Consolas" w:cs="Consolas"/>
          <w:color w:val="0000FF"/>
          <w:sz w:val="19"/>
          <w:szCs w:val="19"/>
        </w:rPr>
        <w:t>set</w:t>
      </w:r>
      <w:r w:rsidR="006D5A2C" w:rsidRPr="00AC6B25">
        <w:rPr>
          <w:rFonts w:ascii="Consolas" w:hAnsi="Consolas" w:cs="Consolas"/>
          <w:sz w:val="19"/>
          <w:szCs w:val="19"/>
        </w:rPr>
        <w:t>; }</w:t>
      </w:r>
      <w:r w:rsidR="006D5A2C" w:rsidRPr="00AC6B25">
        <w:rPr>
          <w:rFonts w:ascii="Consolas" w:hAnsi="Consolas" w:cs="Consolas"/>
          <w:sz w:val="19"/>
          <w:szCs w:val="19"/>
        </w:rPr>
        <w:br/>
        <w:t xml:space="preserve">        </w:t>
      </w:r>
      <w:r w:rsidR="006D5A2C" w:rsidRPr="00AC6B25">
        <w:rPr>
          <w:rFonts w:ascii="Consolas" w:hAnsi="Consolas" w:cs="Consolas"/>
          <w:color w:val="0000FF"/>
          <w:sz w:val="19"/>
          <w:szCs w:val="19"/>
        </w:rPr>
        <w:t>public</w:t>
      </w:r>
      <w:r w:rsidR="006D5A2C" w:rsidRPr="00AC6B25">
        <w:rPr>
          <w:rFonts w:ascii="Consolas" w:hAnsi="Consolas" w:cs="Consolas"/>
          <w:sz w:val="19"/>
          <w:szCs w:val="19"/>
        </w:rPr>
        <w:t xml:space="preserve"> </w:t>
      </w:r>
      <w:r w:rsidR="006D5A2C" w:rsidRPr="00AC6B25">
        <w:rPr>
          <w:rFonts w:ascii="Consolas" w:hAnsi="Consolas" w:cs="Consolas"/>
          <w:color w:val="2B91AF"/>
          <w:sz w:val="19"/>
          <w:szCs w:val="19"/>
        </w:rPr>
        <w:t>DateTime</w:t>
      </w:r>
      <w:r w:rsidR="006D5A2C" w:rsidRPr="00AC6B25">
        <w:rPr>
          <w:rFonts w:ascii="Consolas" w:hAnsi="Consolas" w:cs="Consolas"/>
          <w:sz w:val="19"/>
          <w:szCs w:val="19"/>
        </w:rPr>
        <w:t xml:space="preserve"> Kursausfuehrung { </w:t>
      </w:r>
      <w:r w:rsidR="006D5A2C" w:rsidRPr="00AC6B25">
        <w:rPr>
          <w:rFonts w:ascii="Consolas" w:hAnsi="Consolas" w:cs="Consolas"/>
          <w:color w:val="0000FF"/>
          <w:sz w:val="19"/>
          <w:szCs w:val="19"/>
        </w:rPr>
        <w:t>get</w:t>
      </w:r>
      <w:r w:rsidR="006D5A2C" w:rsidRPr="00AC6B25">
        <w:rPr>
          <w:rFonts w:ascii="Consolas" w:hAnsi="Consolas" w:cs="Consolas"/>
          <w:sz w:val="19"/>
          <w:szCs w:val="19"/>
        </w:rPr>
        <w:t xml:space="preserve">; </w:t>
      </w:r>
      <w:r w:rsidR="006D5A2C" w:rsidRPr="00AC6B25">
        <w:rPr>
          <w:rFonts w:ascii="Consolas" w:hAnsi="Consolas" w:cs="Consolas"/>
          <w:color w:val="0000FF"/>
          <w:sz w:val="19"/>
          <w:szCs w:val="19"/>
        </w:rPr>
        <w:t>set</w:t>
      </w:r>
      <w:r w:rsidR="006D5A2C" w:rsidRPr="00AC6B25">
        <w:rPr>
          <w:rFonts w:ascii="Consolas" w:hAnsi="Consolas" w:cs="Consolas"/>
          <w:sz w:val="19"/>
          <w:szCs w:val="19"/>
        </w:rPr>
        <w:t>; }</w:t>
      </w:r>
      <w:r w:rsidR="006D5A2C" w:rsidRPr="00AC6B25">
        <w:rPr>
          <w:rFonts w:ascii="Consolas" w:hAnsi="Consolas" w:cs="Consolas"/>
          <w:sz w:val="19"/>
          <w:szCs w:val="19"/>
        </w:rPr>
        <w:br/>
        <w:t xml:space="preserve">        </w:t>
      </w:r>
      <w:r w:rsidR="006D5A2C" w:rsidRPr="00AC6B25">
        <w:rPr>
          <w:rFonts w:ascii="Consolas" w:hAnsi="Consolas" w:cs="Consolas"/>
          <w:color w:val="0000FF"/>
          <w:sz w:val="19"/>
          <w:szCs w:val="19"/>
        </w:rPr>
        <w:t>public</w:t>
      </w:r>
      <w:r w:rsidR="006D5A2C" w:rsidRPr="00AC6B25">
        <w:rPr>
          <w:rFonts w:ascii="Consolas" w:hAnsi="Consolas" w:cs="Consolas"/>
          <w:sz w:val="19"/>
          <w:szCs w:val="19"/>
        </w:rPr>
        <w:t xml:space="preserve"> </w:t>
      </w:r>
      <w:r w:rsidR="006D5A2C" w:rsidRPr="00AC6B25">
        <w:rPr>
          <w:rFonts w:ascii="Consolas" w:hAnsi="Consolas" w:cs="Consolas"/>
          <w:color w:val="2B91AF"/>
          <w:sz w:val="19"/>
          <w:szCs w:val="19"/>
        </w:rPr>
        <w:t>ICollection</w:t>
      </w:r>
      <w:r w:rsidR="006D5A2C" w:rsidRPr="00AC6B25">
        <w:rPr>
          <w:rFonts w:ascii="Consolas" w:hAnsi="Consolas" w:cs="Consolas"/>
          <w:sz w:val="19"/>
          <w:szCs w:val="19"/>
        </w:rPr>
        <w:t>&lt;</w:t>
      </w:r>
      <w:r w:rsidR="006D5A2C" w:rsidRPr="00AC6B25">
        <w:rPr>
          <w:rFonts w:ascii="Consolas" w:hAnsi="Consolas" w:cs="Consolas"/>
          <w:color w:val="2B91AF"/>
          <w:sz w:val="19"/>
          <w:szCs w:val="19"/>
        </w:rPr>
        <w:t>Durchfuehrung</w:t>
      </w:r>
      <w:r w:rsidR="006D5A2C" w:rsidRPr="00AC6B25">
        <w:rPr>
          <w:rFonts w:ascii="Consolas" w:hAnsi="Consolas" w:cs="Consolas"/>
          <w:sz w:val="19"/>
          <w:szCs w:val="19"/>
        </w:rPr>
        <w:t xml:space="preserve">&gt; Durchfuehrungen { </w:t>
      </w:r>
      <w:r w:rsidR="006D5A2C" w:rsidRPr="00AC6B25">
        <w:rPr>
          <w:rFonts w:ascii="Consolas" w:hAnsi="Consolas" w:cs="Consolas"/>
          <w:color w:val="0000FF"/>
          <w:sz w:val="19"/>
          <w:szCs w:val="19"/>
        </w:rPr>
        <w:t>get</w:t>
      </w:r>
      <w:r w:rsidR="006D5A2C" w:rsidRPr="00AC6B25">
        <w:rPr>
          <w:rFonts w:ascii="Consolas" w:hAnsi="Consolas" w:cs="Consolas"/>
          <w:sz w:val="19"/>
          <w:szCs w:val="19"/>
        </w:rPr>
        <w:t xml:space="preserve">; </w:t>
      </w:r>
      <w:r w:rsidR="006D5A2C" w:rsidRPr="00AC6B25">
        <w:rPr>
          <w:rFonts w:ascii="Consolas" w:hAnsi="Consolas" w:cs="Consolas"/>
          <w:color w:val="0000FF"/>
          <w:sz w:val="19"/>
          <w:szCs w:val="19"/>
        </w:rPr>
        <w:t>set</w:t>
      </w:r>
      <w:r w:rsidR="006D5A2C" w:rsidRPr="00AC6B25">
        <w:rPr>
          <w:rFonts w:ascii="Consolas" w:hAnsi="Consolas" w:cs="Consolas"/>
          <w:sz w:val="19"/>
          <w:szCs w:val="19"/>
        </w:rPr>
        <w:t>; }</w:t>
      </w:r>
      <w:r w:rsidR="006D5A2C" w:rsidRPr="00AC6B25">
        <w:rPr>
          <w:rFonts w:ascii="Consolas" w:hAnsi="Consolas" w:cs="Consolas"/>
          <w:sz w:val="19"/>
          <w:szCs w:val="19"/>
        </w:rPr>
        <w:br/>
        <w:t xml:space="preserve">    }</w:t>
      </w:r>
      <w:r w:rsidR="006D5A2C" w:rsidRPr="00AC6B25">
        <w:rPr>
          <w:rFonts w:ascii="Consolas" w:hAnsi="Consolas" w:cs="Consolas"/>
          <w:sz w:val="19"/>
          <w:szCs w:val="19"/>
        </w:rPr>
        <w:br/>
      </w:r>
      <w:r w:rsidR="006D5A2C" w:rsidRPr="00AC6B25">
        <w:rPr>
          <w:rFonts w:ascii="Consolas" w:hAnsi="Consolas" w:cs="Consolas"/>
          <w:sz w:val="19"/>
          <w:szCs w:val="19"/>
        </w:rPr>
        <w:br/>
        <w:t xml:space="preserve">    </w:t>
      </w:r>
      <w:r w:rsidR="006D5A2C" w:rsidRPr="00AC6B25">
        <w:rPr>
          <w:rFonts w:ascii="Consolas" w:hAnsi="Consolas" w:cs="Consolas"/>
          <w:color w:val="0000FF"/>
          <w:sz w:val="19"/>
          <w:szCs w:val="19"/>
        </w:rPr>
        <w:t>public</w:t>
      </w:r>
      <w:r w:rsidR="006D5A2C" w:rsidRPr="00AC6B25">
        <w:rPr>
          <w:rFonts w:ascii="Consolas" w:hAnsi="Consolas" w:cs="Consolas"/>
          <w:sz w:val="19"/>
          <w:szCs w:val="19"/>
        </w:rPr>
        <w:t xml:space="preserve"> </w:t>
      </w:r>
      <w:r w:rsidR="006D5A2C" w:rsidRPr="00AC6B25">
        <w:rPr>
          <w:rFonts w:ascii="Consolas" w:hAnsi="Consolas" w:cs="Consolas"/>
          <w:color w:val="0000FF"/>
          <w:sz w:val="19"/>
          <w:szCs w:val="19"/>
        </w:rPr>
        <w:t>class</w:t>
      </w:r>
      <w:r w:rsidR="006D5A2C" w:rsidRPr="00AC6B25">
        <w:rPr>
          <w:rFonts w:ascii="Consolas" w:hAnsi="Consolas" w:cs="Consolas"/>
          <w:sz w:val="19"/>
          <w:szCs w:val="19"/>
        </w:rPr>
        <w:t xml:space="preserve"> </w:t>
      </w:r>
      <w:r w:rsidR="006D5A2C" w:rsidRPr="00AC6B25">
        <w:rPr>
          <w:rFonts w:ascii="Consolas" w:hAnsi="Consolas" w:cs="Consolas"/>
          <w:color w:val="2B91AF"/>
          <w:sz w:val="19"/>
          <w:szCs w:val="19"/>
        </w:rPr>
        <w:t>Durchfuehrung</w:t>
      </w:r>
      <w:r w:rsidR="006D5A2C" w:rsidRPr="00AC6B25">
        <w:rPr>
          <w:rFonts w:ascii="Consolas" w:hAnsi="Consolas" w:cs="Consolas"/>
          <w:sz w:val="19"/>
          <w:szCs w:val="19"/>
        </w:rPr>
        <w:br/>
        <w:t xml:space="preserve">    {</w:t>
      </w:r>
      <w:r w:rsidR="006D5A2C" w:rsidRPr="00AC6B25">
        <w:rPr>
          <w:rFonts w:ascii="Consolas" w:hAnsi="Consolas" w:cs="Consolas"/>
          <w:sz w:val="19"/>
          <w:szCs w:val="19"/>
        </w:rPr>
        <w:br/>
        <w:t xml:space="preserve">        </w:t>
      </w:r>
      <w:r w:rsidR="006D5A2C" w:rsidRPr="00AC6B25">
        <w:rPr>
          <w:rFonts w:ascii="Consolas" w:hAnsi="Consolas" w:cs="Consolas"/>
          <w:color w:val="0000FF"/>
          <w:sz w:val="19"/>
          <w:szCs w:val="19"/>
        </w:rPr>
        <w:t>public</w:t>
      </w:r>
      <w:r w:rsidR="006D5A2C" w:rsidRPr="00AC6B25">
        <w:rPr>
          <w:rFonts w:ascii="Consolas" w:hAnsi="Consolas" w:cs="Consolas"/>
          <w:sz w:val="19"/>
          <w:szCs w:val="19"/>
        </w:rPr>
        <w:t xml:space="preserve"> </w:t>
      </w:r>
      <w:r w:rsidR="006D5A2C" w:rsidRPr="00AC6B25">
        <w:rPr>
          <w:rFonts w:ascii="Consolas" w:hAnsi="Consolas" w:cs="Consolas"/>
          <w:color w:val="2B91AF"/>
          <w:sz w:val="19"/>
          <w:szCs w:val="19"/>
        </w:rPr>
        <w:t>Guid</w:t>
      </w:r>
      <w:r w:rsidR="006D5A2C" w:rsidRPr="00AC6B25">
        <w:rPr>
          <w:rFonts w:ascii="Consolas" w:hAnsi="Consolas" w:cs="Consolas"/>
          <w:sz w:val="19"/>
          <w:szCs w:val="19"/>
        </w:rPr>
        <w:t xml:space="preserve"> Id { </w:t>
      </w:r>
      <w:r w:rsidR="006D5A2C" w:rsidRPr="00AC6B25">
        <w:rPr>
          <w:rFonts w:ascii="Consolas" w:hAnsi="Consolas" w:cs="Consolas"/>
          <w:color w:val="0000FF"/>
          <w:sz w:val="19"/>
          <w:szCs w:val="19"/>
        </w:rPr>
        <w:t>get</w:t>
      </w:r>
      <w:r w:rsidR="006D5A2C" w:rsidRPr="00AC6B25">
        <w:rPr>
          <w:rFonts w:ascii="Consolas" w:hAnsi="Consolas" w:cs="Consolas"/>
          <w:sz w:val="19"/>
          <w:szCs w:val="19"/>
        </w:rPr>
        <w:t xml:space="preserve">; </w:t>
      </w:r>
      <w:r w:rsidR="006D5A2C" w:rsidRPr="00AC6B25">
        <w:rPr>
          <w:rFonts w:ascii="Consolas" w:hAnsi="Consolas" w:cs="Consolas"/>
          <w:color w:val="0000FF"/>
          <w:sz w:val="19"/>
          <w:szCs w:val="19"/>
        </w:rPr>
        <w:t>set</w:t>
      </w:r>
      <w:r w:rsidR="006D5A2C" w:rsidRPr="00AC6B25">
        <w:rPr>
          <w:rFonts w:ascii="Consolas" w:hAnsi="Consolas" w:cs="Consolas"/>
          <w:sz w:val="19"/>
          <w:szCs w:val="19"/>
        </w:rPr>
        <w:t>; }</w:t>
      </w:r>
      <w:r w:rsidR="006D5A2C" w:rsidRPr="00AC6B25">
        <w:rPr>
          <w:rFonts w:ascii="Consolas" w:hAnsi="Consolas" w:cs="Consolas"/>
          <w:sz w:val="19"/>
          <w:szCs w:val="19"/>
        </w:rPr>
        <w:br/>
        <w:t xml:space="preserve">        </w:t>
      </w:r>
      <w:r w:rsidR="006D5A2C" w:rsidRPr="00AC6B25">
        <w:rPr>
          <w:rFonts w:ascii="Consolas" w:hAnsi="Consolas" w:cs="Consolas"/>
          <w:color w:val="0000FF"/>
          <w:sz w:val="19"/>
          <w:szCs w:val="19"/>
        </w:rPr>
        <w:t>public</w:t>
      </w:r>
      <w:r w:rsidR="006D5A2C" w:rsidRPr="00AC6B25">
        <w:rPr>
          <w:rFonts w:ascii="Consolas" w:hAnsi="Consolas" w:cs="Consolas"/>
          <w:sz w:val="19"/>
          <w:szCs w:val="19"/>
        </w:rPr>
        <w:t xml:space="preserve"> </w:t>
      </w:r>
      <w:r w:rsidR="006D5A2C" w:rsidRPr="00AC6B25">
        <w:rPr>
          <w:rFonts w:ascii="Consolas" w:hAnsi="Consolas" w:cs="Consolas"/>
          <w:color w:val="0000FF"/>
          <w:sz w:val="19"/>
          <w:szCs w:val="19"/>
        </w:rPr>
        <w:t>string</w:t>
      </w:r>
      <w:r w:rsidR="006D5A2C" w:rsidRPr="00AC6B25">
        <w:rPr>
          <w:rFonts w:ascii="Consolas" w:hAnsi="Consolas" w:cs="Consolas"/>
          <w:sz w:val="19"/>
          <w:szCs w:val="19"/>
        </w:rPr>
        <w:t xml:space="preserve"> Titel { </w:t>
      </w:r>
      <w:r w:rsidR="006D5A2C" w:rsidRPr="00AC6B25">
        <w:rPr>
          <w:rFonts w:ascii="Consolas" w:hAnsi="Consolas" w:cs="Consolas"/>
          <w:color w:val="0000FF"/>
          <w:sz w:val="19"/>
          <w:szCs w:val="19"/>
        </w:rPr>
        <w:t>get</w:t>
      </w:r>
      <w:r w:rsidR="006D5A2C" w:rsidRPr="00AC6B25">
        <w:rPr>
          <w:rFonts w:ascii="Consolas" w:hAnsi="Consolas" w:cs="Consolas"/>
          <w:sz w:val="19"/>
          <w:szCs w:val="19"/>
        </w:rPr>
        <w:t xml:space="preserve">; </w:t>
      </w:r>
      <w:r w:rsidR="006D5A2C" w:rsidRPr="00AC6B25">
        <w:rPr>
          <w:rFonts w:ascii="Consolas" w:hAnsi="Consolas" w:cs="Consolas"/>
          <w:color w:val="0000FF"/>
          <w:sz w:val="19"/>
          <w:szCs w:val="19"/>
        </w:rPr>
        <w:t>set</w:t>
      </w:r>
      <w:r w:rsidR="006D5A2C" w:rsidRPr="00AC6B25">
        <w:rPr>
          <w:rFonts w:ascii="Consolas" w:hAnsi="Consolas" w:cs="Consolas"/>
          <w:sz w:val="19"/>
          <w:szCs w:val="19"/>
        </w:rPr>
        <w:t>; }</w:t>
      </w:r>
      <w:r w:rsidR="006D5A2C" w:rsidRPr="00AC6B25">
        <w:rPr>
          <w:rFonts w:ascii="Consolas" w:hAnsi="Consolas" w:cs="Consolas"/>
          <w:sz w:val="19"/>
          <w:szCs w:val="19"/>
        </w:rPr>
        <w:br/>
        <w:t xml:space="preserve">        </w:t>
      </w:r>
      <w:r w:rsidR="006D5A2C" w:rsidRPr="00AC6B25">
        <w:rPr>
          <w:rFonts w:ascii="Consolas" w:hAnsi="Consolas" w:cs="Consolas"/>
          <w:color w:val="0000FF"/>
          <w:sz w:val="19"/>
          <w:szCs w:val="19"/>
        </w:rPr>
        <w:t>public</w:t>
      </w:r>
      <w:r w:rsidR="006D5A2C" w:rsidRPr="00AC6B25">
        <w:rPr>
          <w:rFonts w:ascii="Consolas" w:hAnsi="Consolas" w:cs="Consolas"/>
          <w:sz w:val="19"/>
          <w:szCs w:val="19"/>
        </w:rPr>
        <w:t xml:space="preserve"> </w:t>
      </w:r>
      <w:r w:rsidR="006D5A2C" w:rsidRPr="00AC6B25">
        <w:rPr>
          <w:rFonts w:ascii="Consolas" w:hAnsi="Consolas" w:cs="Consolas"/>
          <w:color w:val="0000FF"/>
          <w:sz w:val="19"/>
          <w:szCs w:val="19"/>
        </w:rPr>
        <w:t>string</w:t>
      </w:r>
      <w:r w:rsidR="006D5A2C" w:rsidRPr="00AC6B25">
        <w:rPr>
          <w:rFonts w:ascii="Consolas" w:hAnsi="Consolas" w:cs="Consolas"/>
          <w:sz w:val="19"/>
          <w:szCs w:val="19"/>
        </w:rPr>
        <w:t xml:space="preserve"> Beschreibung { </w:t>
      </w:r>
      <w:r w:rsidR="006D5A2C" w:rsidRPr="00AC6B25">
        <w:rPr>
          <w:rFonts w:ascii="Consolas" w:hAnsi="Consolas" w:cs="Consolas"/>
          <w:color w:val="0000FF"/>
          <w:sz w:val="19"/>
          <w:szCs w:val="19"/>
        </w:rPr>
        <w:t>get</w:t>
      </w:r>
      <w:r w:rsidR="006D5A2C" w:rsidRPr="00AC6B25">
        <w:rPr>
          <w:rFonts w:ascii="Consolas" w:hAnsi="Consolas" w:cs="Consolas"/>
          <w:sz w:val="19"/>
          <w:szCs w:val="19"/>
        </w:rPr>
        <w:t xml:space="preserve">; </w:t>
      </w:r>
      <w:r w:rsidR="006D5A2C" w:rsidRPr="00AC6B25">
        <w:rPr>
          <w:rFonts w:ascii="Consolas" w:hAnsi="Consolas" w:cs="Consolas"/>
          <w:color w:val="0000FF"/>
          <w:sz w:val="19"/>
          <w:szCs w:val="19"/>
        </w:rPr>
        <w:t>set</w:t>
      </w:r>
      <w:r w:rsidR="006D5A2C" w:rsidRPr="00AC6B25">
        <w:rPr>
          <w:rFonts w:ascii="Consolas" w:hAnsi="Consolas" w:cs="Consolas"/>
          <w:sz w:val="19"/>
          <w:szCs w:val="19"/>
        </w:rPr>
        <w:t>; }</w:t>
      </w:r>
      <w:r w:rsidR="006D5A2C" w:rsidRPr="00AC6B25">
        <w:rPr>
          <w:rFonts w:ascii="Consolas" w:hAnsi="Consolas" w:cs="Consolas"/>
          <w:sz w:val="19"/>
          <w:szCs w:val="19"/>
        </w:rPr>
        <w:br/>
        <w:t xml:space="preserve">        </w:t>
      </w:r>
      <w:r w:rsidR="006D5A2C" w:rsidRPr="00AC6B25">
        <w:rPr>
          <w:rFonts w:ascii="Consolas" w:hAnsi="Consolas" w:cs="Consolas"/>
          <w:color w:val="0000FF"/>
          <w:sz w:val="19"/>
          <w:szCs w:val="19"/>
        </w:rPr>
        <w:t>public</w:t>
      </w:r>
      <w:r w:rsidR="006D5A2C" w:rsidRPr="00AC6B25">
        <w:rPr>
          <w:rFonts w:ascii="Consolas" w:hAnsi="Consolas" w:cs="Consolas"/>
          <w:sz w:val="19"/>
          <w:szCs w:val="19"/>
        </w:rPr>
        <w:t xml:space="preserve"> </w:t>
      </w:r>
      <w:r w:rsidR="006D5A2C" w:rsidRPr="00AC6B25">
        <w:rPr>
          <w:rFonts w:ascii="Consolas" w:hAnsi="Consolas" w:cs="Consolas"/>
          <w:color w:val="0000FF"/>
          <w:sz w:val="19"/>
          <w:szCs w:val="19"/>
        </w:rPr>
        <w:t>string</w:t>
      </w:r>
      <w:r w:rsidR="006D5A2C" w:rsidRPr="00AC6B25">
        <w:rPr>
          <w:rFonts w:ascii="Consolas" w:hAnsi="Consolas" w:cs="Consolas"/>
          <w:sz w:val="19"/>
          <w:szCs w:val="19"/>
        </w:rPr>
        <w:t xml:space="preserve"> Sprecher { </w:t>
      </w:r>
      <w:r w:rsidR="006D5A2C" w:rsidRPr="00AC6B25">
        <w:rPr>
          <w:rFonts w:ascii="Consolas" w:hAnsi="Consolas" w:cs="Consolas"/>
          <w:color w:val="0000FF"/>
          <w:sz w:val="19"/>
          <w:szCs w:val="19"/>
        </w:rPr>
        <w:t>get</w:t>
      </w:r>
      <w:r w:rsidR="006D5A2C" w:rsidRPr="00AC6B25">
        <w:rPr>
          <w:rFonts w:ascii="Consolas" w:hAnsi="Consolas" w:cs="Consolas"/>
          <w:sz w:val="19"/>
          <w:szCs w:val="19"/>
        </w:rPr>
        <w:t xml:space="preserve">; </w:t>
      </w:r>
      <w:r w:rsidR="006D5A2C" w:rsidRPr="00AC6B25">
        <w:rPr>
          <w:rFonts w:ascii="Consolas" w:hAnsi="Consolas" w:cs="Consolas"/>
          <w:color w:val="0000FF"/>
          <w:sz w:val="19"/>
          <w:szCs w:val="19"/>
        </w:rPr>
        <w:t>set</w:t>
      </w:r>
      <w:r w:rsidR="006D5A2C" w:rsidRPr="00AC6B25">
        <w:rPr>
          <w:rFonts w:ascii="Consolas" w:hAnsi="Consolas" w:cs="Consolas"/>
          <w:sz w:val="19"/>
          <w:szCs w:val="19"/>
        </w:rPr>
        <w:t>; }</w:t>
      </w:r>
      <w:r w:rsidR="00AC6B25" w:rsidRPr="00AC6B25">
        <w:rPr>
          <w:rFonts w:ascii="Consolas" w:hAnsi="Consolas" w:cs="Consolas"/>
          <w:sz w:val="19"/>
          <w:szCs w:val="19"/>
        </w:rPr>
        <w:br/>
        <w:t xml:space="preserve">        </w:t>
      </w:r>
      <w:r w:rsidR="00AC6B25">
        <w:rPr>
          <w:rFonts w:ascii="Consolas" w:hAnsi="Consolas" w:cs="Consolas"/>
          <w:color w:val="0000FF"/>
          <w:sz w:val="19"/>
          <w:szCs w:val="19"/>
        </w:rPr>
        <w:t>public</w:t>
      </w:r>
      <w:r w:rsidR="00AC6B25">
        <w:rPr>
          <w:rFonts w:ascii="Consolas" w:hAnsi="Consolas" w:cs="Consolas"/>
          <w:sz w:val="19"/>
          <w:szCs w:val="19"/>
        </w:rPr>
        <w:t xml:space="preserve"> </w:t>
      </w:r>
      <w:r w:rsidR="00AC6B25">
        <w:rPr>
          <w:rFonts w:ascii="Consolas" w:hAnsi="Consolas" w:cs="Consolas"/>
          <w:color w:val="2B91AF"/>
          <w:sz w:val="19"/>
          <w:szCs w:val="19"/>
        </w:rPr>
        <w:t>Kurs</w:t>
      </w:r>
      <w:r w:rsidR="00AC6B25">
        <w:rPr>
          <w:rFonts w:ascii="Consolas" w:hAnsi="Consolas" w:cs="Consolas"/>
          <w:sz w:val="19"/>
          <w:szCs w:val="19"/>
        </w:rPr>
        <w:t xml:space="preserve"> Kurs { </w:t>
      </w:r>
      <w:r w:rsidR="00AC6B25">
        <w:rPr>
          <w:rFonts w:ascii="Consolas" w:hAnsi="Consolas" w:cs="Consolas"/>
          <w:color w:val="0000FF"/>
          <w:sz w:val="19"/>
          <w:szCs w:val="19"/>
        </w:rPr>
        <w:t>get</w:t>
      </w:r>
      <w:r w:rsidR="00AC6B25">
        <w:rPr>
          <w:rFonts w:ascii="Consolas" w:hAnsi="Consolas" w:cs="Consolas"/>
          <w:sz w:val="19"/>
          <w:szCs w:val="19"/>
        </w:rPr>
        <w:t xml:space="preserve">; </w:t>
      </w:r>
      <w:r w:rsidR="00AC6B25">
        <w:rPr>
          <w:rFonts w:ascii="Consolas" w:hAnsi="Consolas" w:cs="Consolas"/>
          <w:color w:val="0000FF"/>
          <w:sz w:val="19"/>
          <w:szCs w:val="19"/>
        </w:rPr>
        <w:t>set</w:t>
      </w:r>
      <w:r>
        <w:rPr>
          <w:rFonts w:ascii="Consolas" w:hAnsi="Consolas" w:cs="Consolas"/>
          <w:sz w:val="19"/>
          <w:szCs w:val="19"/>
        </w:rPr>
        <w:t>; }</w:t>
      </w:r>
      <w:r w:rsidR="006D5A2C" w:rsidRPr="00AC6B25">
        <w:rPr>
          <w:rFonts w:ascii="Consolas" w:hAnsi="Consolas" w:cs="Consolas"/>
          <w:sz w:val="19"/>
          <w:szCs w:val="19"/>
        </w:rPr>
        <w:br/>
        <w:t xml:space="preserve">    }</w:t>
      </w:r>
      <w:r w:rsidR="006D5A2C" w:rsidRPr="00AC6B25">
        <w:rPr>
          <w:rFonts w:ascii="Consolas" w:hAnsi="Consolas" w:cs="Consolas"/>
          <w:sz w:val="19"/>
          <w:szCs w:val="19"/>
        </w:rPr>
        <w:br/>
      </w:r>
    </w:p>
    <w:p w14:paraId="367FFFD5" w14:textId="77777777" w:rsidR="00F04949" w:rsidRDefault="006D5A2C" w:rsidP="006D5A2C">
      <w:pPr>
        <w:autoSpaceDE w:val="0"/>
        <w:autoSpaceDN w:val="0"/>
        <w:adjustRightInd w:val="0"/>
        <w:spacing w:after="0" w:line="240" w:lineRule="auto"/>
      </w:pPr>
      <w:r w:rsidRPr="006D5A2C">
        <w:t>Als nächstes wird der Objektkontext implementiert.</w:t>
      </w:r>
      <w:r w:rsidR="00991DFC">
        <w:t xml:space="preserve"> Di</w:t>
      </w:r>
      <w:r w:rsidR="00B6649D">
        <w:t>es ist der Mittelpunkt für den späteren G</w:t>
      </w:r>
      <w:r w:rsidR="00991DFC">
        <w:t>ebrauch des Entity F</w:t>
      </w:r>
      <w:r w:rsidR="00B6649D">
        <w:t>rameworks. Hier stellt man die v</w:t>
      </w:r>
      <w:r w:rsidR="00991DFC">
        <w:t>orhin erstel</w:t>
      </w:r>
      <w:r w:rsidR="00F04949">
        <w:t>lten Objektmodelle zur Verfügung. Der Objektkontextklasse wird im Konstruktor eine Verbindung zur Datenbank übergeben</w:t>
      </w:r>
      <w:r w:rsidR="00991DFC">
        <w:t>.</w:t>
      </w:r>
    </w:p>
    <w:p w14:paraId="67866A3D" w14:textId="77777777" w:rsidR="006D5A2C" w:rsidRDefault="00F04949" w:rsidP="006D5A2C">
      <w:pPr>
        <w:autoSpaceDE w:val="0"/>
        <w:autoSpaceDN w:val="0"/>
        <w:adjustRightInd w:val="0"/>
        <w:spacing w:after="0" w:line="240" w:lineRule="auto"/>
      </w:pPr>
      <w:r>
        <w:t xml:space="preserve">Mittels </w:t>
      </w:r>
      <w:r w:rsidR="003E38C2">
        <w:t>Properties stellt man die Objektmodelle Durchfuerung und Kurs</w:t>
      </w:r>
      <w:r>
        <w:t xml:space="preserve"> aus dem Beispiel</w:t>
      </w:r>
      <w:r w:rsidR="003E38C2">
        <w:t xml:space="preserve"> zur </w:t>
      </w:r>
      <w:r>
        <w:t>Verfügung:</w:t>
      </w:r>
    </w:p>
    <w:p w14:paraId="2AA69A87" w14:textId="77777777" w:rsidR="003E38C2" w:rsidRPr="003E38C2" w:rsidRDefault="003E38C2" w:rsidP="003E38C2">
      <w:pPr>
        <w:autoSpaceDE w:val="0"/>
        <w:autoSpaceDN w:val="0"/>
        <w:adjustRightInd w:val="0"/>
        <w:spacing w:after="0" w:line="240" w:lineRule="auto"/>
        <w:rPr>
          <w:rFonts w:ascii="Consolas" w:hAnsi="Consolas" w:cs="Consolas"/>
          <w:color w:val="0000FF"/>
          <w:sz w:val="19"/>
          <w:szCs w:val="19"/>
        </w:rPr>
      </w:pPr>
    </w:p>
    <w:p w14:paraId="5482E3E4" w14:textId="77777777" w:rsidR="003E38C2" w:rsidRDefault="00B6649D" w:rsidP="006D5A2C">
      <w:pPr>
        <w:autoSpaceDE w:val="0"/>
        <w:autoSpaceDN w:val="0"/>
        <w:adjustRightInd w:val="0"/>
        <w:spacing w:after="0" w:line="240" w:lineRule="auto"/>
      </w:pPr>
      <w:r>
        <w:rPr>
          <w:rFonts w:ascii="Consolas" w:hAnsi="Consolas" w:cs="Consolas"/>
          <w:color w:val="0000FF"/>
          <w:sz w:val="19"/>
          <w:szCs w:val="19"/>
        </w:rPr>
        <w:t xml:space="preserve">    </w:t>
      </w:r>
      <w:r w:rsidR="003E38C2" w:rsidRPr="003E38C2">
        <w:rPr>
          <w:rFonts w:ascii="Consolas" w:hAnsi="Consolas" w:cs="Consolas"/>
          <w:color w:val="0000FF"/>
          <w:sz w:val="19"/>
          <w:szCs w:val="19"/>
        </w:rPr>
        <w:t>pub</w:t>
      </w:r>
      <w:r w:rsidR="003E38C2" w:rsidRPr="00AC6B25">
        <w:rPr>
          <w:rFonts w:ascii="Consolas" w:hAnsi="Consolas" w:cs="Consolas"/>
          <w:color w:val="0000FF"/>
          <w:sz w:val="19"/>
          <w:szCs w:val="19"/>
        </w:rPr>
        <w:t>lic</w:t>
      </w:r>
      <w:r w:rsidR="003E38C2" w:rsidRPr="00AC6B25">
        <w:rPr>
          <w:rFonts w:ascii="Consolas" w:hAnsi="Consolas" w:cs="Consolas"/>
          <w:sz w:val="19"/>
          <w:szCs w:val="19"/>
        </w:rPr>
        <w:t xml:space="preserve"> </w:t>
      </w:r>
      <w:r w:rsidR="003E38C2" w:rsidRPr="00AC6B25">
        <w:rPr>
          <w:rFonts w:ascii="Consolas" w:hAnsi="Consolas" w:cs="Consolas"/>
          <w:color w:val="0000FF"/>
          <w:sz w:val="19"/>
          <w:szCs w:val="19"/>
        </w:rPr>
        <w:t>class</w:t>
      </w:r>
      <w:r w:rsidR="003E38C2" w:rsidRPr="00AC6B25">
        <w:rPr>
          <w:rFonts w:ascii="Consolas" w:hAnsi="Consolas" w:cs="Consolas"/>
          <w:sz w:val="19"/>
          <w:szCs w:val="19"/>
        </w:rPr>
        <w:t xml:space="preserve"> </w:t>
      </w:r>
      <w:proofErr w:type="gramStart"/>
      <w:r w:rsidR="00AC6B25" w:rsidRPr="00AC6B25">
        <w:rPr>
          <w:rFonts w:ascii="Consolas" w:hAnsi="Consolas" w:cs="Consolas"/>
          <w:color w:val="2B91AF"/>
          <w:sz w:val="19"/>
          <w:szCs w:val="19"/>
        </w:rPr>
        <w:t>Kurs</w:t>
      </w:r>
      <w:r w:rsidR="003E38C2" w:rsidRPr="00AC6B25">
        <w:rPr>
          <w:rFonts w:ascii="Consolas" w:hAnsi="Consolas" w:cs="Consolas"/>
          <w:color w:val="2B91AF"/>
          <w:sz w:val="19"/>
          <w:szCs w:val="19"/>
        </w:rPr>
        <w:t>Model</w:t>
      </w:r>
      <w:r w:rsidR="003E38C2" w:rsidRPr="00AC6B25">
        <w:rPr>
          <w:rFonts w:ascii="Consolas" w:hAnsi="Consolas" w:cs="Consolas"/>
          <w:sz w:val="19"/>
          <w:szCs w:val="19"/>
        </w:rPr>
        <w:t xml:space="preserve"> :</w:t>
      </w:r>
      <w:proofErr w:type="gramEnd"/>
      <w:r w:rsidR="003E38C2" w:rsidRPr="00AC6B25">
        <w:rPr>
          <w:rFonts w:ascii="Consolas" w:hAnsi="Consolas" w:cs="Consolas"/>
          <w:sz w:val="19"/>
          <w:szCs w:val="19"/>
        </w:rPr>
        <w:t xml:space="preserve"> </w:t>
      </w:r>
      <w:r w:rsidR="003E38C2" w:rsidRPr="00AC6B25">
        <w:rPr>
          <w:rFonts w:ascii="Consolas" w:hAnsi="Consolas" w:cs="Consolas"/>
          <w:color w:val="2B91AF"/>
          <w:sz w:val="19"/>
          <w:szCs w:val="19"/>
        </w:rPr>
        <w:t>ObjectContext</w:t>
      </w:r>
      <w:r w:rsidR="003E38C2" w:rsidRPr="00AC6B25">
        <w:rPr>
          <w:rFonts w:ascii="Consolas" w:hAnsi="Consolas" w:cs="Consolas"/>
          <w:sz w:val="19"/>
          <w:szCs w:val="19"/>
        </w:rPr>
        <w:br/>
        <w:t xml:space="preserve">    {</w:t>
      </w:r>
      <w:r w:rsidR="003E38C2" w:rsidRPr="00AC6B25">
        <w:rPr>
          <w:rFonts w:ascii="Consolas" w:hAnsi="Consolas" w:cs="Consolas"/>
          <w:sz w:val="19"/>
          <w:szCs w:val="19"/>
        </w:rPr>
        <w:br/>
        <w:t xml:space="preserve">        </w:t>
      </w:r>
      <w:r w:rsidR="003E38C2" w:rsidRPr="00AC6B25">
        <w:rPr>
          <w:rFonts w:ascii="Consolas" w:hAnsi="Consolas" w:cs="Consolas"/>
          <w:color w:val="0000FF"/>
          <w:sz w:val="19"/>
          <w:szCs w:val="19"/>
        </w:rPr>
        <w:t>public</w:t>
      </w:r>
      <w:r w:rsidR="003E38C2" w:rsidRPr="00AC6B25">
        <w:rPr>
          <w:rFonts w:ascii="Consolas" w:hAnsi="Consolas" w:cs="Consolas"/>
          <w:sz w:val="19"/>
          <w:szCs w:val="19"/>
        </w:rPr>
        <w:t xml:space="preserve"> </w:t>
      </w:r>
      <w:r w:rsidR="00AC6B25">
        <w:rPr>
          <w:rFonts w:ascii="Consolas" w:hAnsi="Consolas" w:cs="Consolas"/>
          <w:sz w:val="19"/>
          <w:szCs w:val="19"/>
        </w:rPr>
        <w:t>Kurs</w:t>
      </w:r>
      <w:r w:rsidR="003E38C2" w:rsidRPr="00AC6B25">
        <w:rPr>
          <w:rFonts w:ascii="Consolas" w:hAnsi="Consolas" w:cs="Consolas"/>
          <w:sz w:val="19"/>
          <w:szCs w:val="19"/>
        </w:rPr>
        <w:t>Model(</w:t>
      </w:r>
      <w:r w:rsidR="003E38C2" w:rsidRPr="00AC6B25">
        <w:rPr>
          <w:rFonts w:ascii="Consolas" w:hAnsi="Consolas" w:cs="Consolas"/>
          <w:color w:val="2B91AF"/>
          <w:sz w:val="19"/>
          <w:szCs w:val="19"/>
        </w:rPr>
        <w:t>EntityConnection</w:t>
      </w:r>
      <w:r w:rsidR="003E38C2" w:rsidRPr="00AC6B25">
        <w:rPr>
          <w:rFonts w:ascii="Consolas" w:hAnsi="Consolas" w:cs="Consolas"/>
          <w:sz w:val="19"/>
          <w:szCs w:val="19"/>
        </w:rPr>
        <w:t xml:space="preserve"> connection) </w:t>
      </w:r>
      <w:r w:rsidR="003E38C2" w:rsidRPr="00AC6B25">
        <w:rPr>
          <w:rFonts w:ascii="Consolas" w:hAnsi="Consolas" w:cs="Consolas"/>
          <w:sz w:val="19"/>
          <w:szCs w:val="19"/>
        </w:rPr>
        <w:br/>
        <w:t xml:space="preserve">            : </w:t>
      </w:r>
      <w:r w:rsidR="003E38C2" w:rsidRPr="00AC6B25">
        <w:rPr>
          <w:rFonts w:ascii="Consolas" w:hAnsi="Consolas" w:cs="Consolas"/>
          <w:color w:val="0000FF"/>
          <w:sz w:val="19"/>
          <w:szCs w:val="19"/>
        </w:rPr>
        <w:t>base</w:t>
      </w:r>
      <w:r w:rsidR="003E38C2" w:rsidRPr="00AC6B25">
        <w:rPr>
          <w:rFonts w:ascii="Consolas" w:hAnsi="Consolas" w:cs="Consolas"/>
          <w:sz w:val="19"/>
          <w:szCs w:val="19"/>
        </w:rPr>
        <w:t xml:space="preserve">(connection) </w:t>
      </w:r>
      <w:r w:rsidR="003E38C2" w:rsidRPr="00AC6B25">
        <w:rPr>
          <w:rFonts w:ascii="Consolas" w:hAnsi="Consolas" w:cs="Consolas"/>
          <w:sz w:val="19"/>
          <w:szCs w:val="19"/>
        </w:rPr>
        <w:br/>
        <w:t xml:space="preserve">        {</w:t>
      </w:r>
      <w:r w:rsidR="003E38C2" w:rsidRPr="00AC6B25">
        <w:rPr>
          <w:rFonts w:ascii="Consolas" w:hAnsi="Consolas" w:cs="Consolas"/>
          <w:sz w:val="19"/>
          <w:szCs w:val="19"/>
        </w:rPr>
        <w:br/>
        <w:t xml:space="preserve">        }</w:t>
      </w:r>
      <w:r w:rsidR="003E38C2" w:rsidRPr="00AC6B25">
        <w:rPr>
          <w:rFonts w:ascii="Consolas" w:hAnsi="Consolas" w:cs="Consolas"/>
          <w:sz w:val="19"/>
          <w:szCs w:val="19"/>
        </w:rPr>
        <w:br/>
      </w:r>
      <w:r w:rsidR="003E38C2" w:rsidRPr="00AC6B25">
        <w:rPr>
          <w:rFonts w:ascii="Consolas" w:hAnsi="Consolas" w:cs="Consolas"/>
          <w:sz w:val="19"/>
          <w:szCs w:val="19"/>
        </w:rPr>
        <w:br/>
        <w:t xml:space="preserve">        </w:t>
      </w:r>
      <w:r w:rsidR="003E38C2" w:rsidRPr="00AC6B25">
        <w:rPr>
          <w:rFonts w:ascii="Consolas" w:hAnsi="Consolas" w:cs="Consolas"/>
          <w:color w:val="0000FF"/>
          <w:sz w:val="19"/>
          <w:szCs w:val="19"/>
        </w:rPr>
        <w:t>public</w:t>
      </w:r>
      <w:r w:rsidR="003E38C2" w:rsidRPr="00AC6B25">
        <w:rPr>
          <w:rFonts w:ascii="Consolas" w:hAnsi="Consolas" w:cs="Consolas"/>
          <w:sz w:val="19"/>
          <w:szCs w:val="19"/>
        </w:rPr>
        <w:t xml:space="preserve"> </w:t>
      </w:r>
      <w:r w:rsidR="003E38C2" w:rsidRPr="00AC6B25">
        <w:rPr>
          <w:rFonts w:ascii="Consolas" w:hAnsi="Consolas" w:cs="Consolas"/>
          <w:color w:val="2B91AF"/>
          <w:sz w:val="19"/>
          <w:szCs w:val="19"/>
        </w:rPr>
        <w:t>IObjectSet</w:t>
      </w:r>
      <w:r w:rsidR="003E38C2" w:rsidRPr="00AC6B25">
        <w:rPr>
          <w:rFonts w:ascii="Consolas" w:hAnsi="Consolas" w:cs="Consolas"/>
          <w:sz w:val="19"/>
          <w:szCs w:val="19"/>
        </w:rPr>
        <w:t>&lt;</w:t>
      </w:r>
      <w:r w:rsidR="003E38C2" w:rsidRPr="00AC6B25">
        <w:rPr>
          <w:rFonts w:ascii="Consolas" w:hAnsi="Consolas" w:cs="Consolas"/>
          <w:color w:val="2B91AF"/>
          <w:sz w:val="19"/>
          <w:szCs w:val="19"/>
        </w:rPr>
        <w:t>Durchfuehrung</w:t>
      </w:r>
      <w:r w:rsidR="003E38C2" w:rsidRPr="00AC6B25">
        <w:rPr>
          <w:rFonts w:ascii="Consolas" w:hAnsi="Consolas" w:cs="Consolas"/>
          <w:sz w:val="19"/>
          <w:szCs w:val="19"/>
        </w:rPr>
        <w:t>&gt; Durchfuehrungen</w:t>
      </w:r>
      <w:r w:rsidR="003E38C2" w:rsidRPr="00AC6B25">
        <w:rPr>
          <w:rFonts w:ascii="Consolas" w:hAnsi="Consolas" w:cs="Consolas"/>
          <w:sz w:val="19"/>
          <w:szCs w:val="19"/>
        </w:rPr>
        <w:br/>
        <w:t xml:space="preserve">        {</w:t>
      </w:r>
      <w:r w:rsidR="003E38C2" w:rsidRPr="00AC6B25">
        <w:rPr>
          <w:rFonts w:ascii="Consolas" w:hAnsi="Consolas" w:cs="Consolas"/>
          <w:sz w:val="19"/>
          <w:szCs w:val="19"/>
        </w:rPr>
        <w:br/>
        <w:t xml:space="preserve">            </w:t>
      </w:r>
      <w:r w:rsidR="003E38C2" w:rsidRPr="00AC6B25">
        <w:rPr>
          <w:rFonts w:ascii="Consolas" w:hAnsi="Consolas" w:cs="Consolas"/>
          <w:color w:val="0000FF"/>
          <w:sz w:val="19"/>
          <w:szCs w:val="19"/>
        </w:rPr>
        <w:t>get</w:t>
      </w:r>
      <w:r w:rsidR="003E38C2" w:rsidRPr="00AC6B25">
        <w:rPr>
          <w:rFonts w:ascii="Consolas" w:hAnsi="Consolas" w:cs="Consolas"/>
          <w:sz w:val="19"/>
          <w:szCs w:val="19"/>
        </w:rPr>
        <w:br/>
      </w:r>
      <w:r w:rsidR="003E38C2" w:rsidRPr="00AC6B25">
        <w:rPr>
          <w:rFonts w:ascii="Consolas" w:hAnsi="Consolas" w:cs="Consolas"/>
          <w:sz w:val="19"/>
          <w:szCs w:val="19"/>
        </w:rPr>
        <w:lastRenderedPageBreak/>
        <w:t xml:space="preserve">            {</w:t>
      </w:r>
      <w:r w:rsidR="003E38C2" w:rsidRPr="00AC6B25">
        <w:rPr>
          <w:rFonts w:ascii="Consolas" w:hAnsi="Consolas" w:cs="Consolas"/>
          <w:sz w:val="19"/>
          <w:szCs w:val="19"/>
        </w:rPr>
        <w:br/>
        <w:t xml:space="preserve">                </w:t>
      </w:r>
      <w:r w:rsidR="003E38C2" w:rsidRPr="00AC6B25">
        <w:rPr>
          <w:rFonts w:ascii="Consolas" w:hAnsi="Consolas" w:cs="Consolas"/>
          <w:color w:val="0000FF"/>
          <w:sz w:val="19"/>
          <w:szCs w:val="19"/>
        </w:rPr>
        <w:t>return</w:t>
      </w:r>
      <w:r w:rsidR="003E38C2" w:rsidRPr="00AC6B25">
        <w:rPr>
          <w:rFonts w:ascii="Consolas" w:hAnsi="Consolas" w:cs="Consolas"/>
          <w:sz w:val="19"/>
          <w:szCs w:val="19"/>
        </w:rPr>
        <w:t xml:space="preserve"> </w:t>
      </w:r>
      <w:r w:rsidR="003E38C2" w:rsidRPr="00AC6B25">
        <w:rPr>
          <w:rFonts w:ascii="Consolas" w:hAnsi="Consolas" w:cs="Consolas"/>
          <w:color w:val="0000FF"/>
          <w:sz w:val="19"/>
          <w:szCs w:val="19"/>
        </w:rPr>
        <w:t>base</w:t>
      </w:r>
      <w:r w:rsidR="003E38C2" w:rsidRPr="00AC6B25">
        <w:rPr>
          <w:rFonts w:ascii="Consolas" w:hAnsi="Consolas" w:cs="Consolas"/>
          <w:sz w:val="19"/>
          <w:szCs w:val="19"/>
        </w:rPr>
        <w:t>.CreateObjectSet&lt;</w:t>
      </w:r>
      <w:r w:rsidR="003E38C2" w:rsidRPr="00AC6B25">
        <w:rPr>
          <w:rFonts w:ascii="Consolas" w:hAnsi="Consolas" w:cs="Consolas"/>
          <w:color w:val="2B91AF"/>
          <w:sz w:val="19"/>
          <w:szCs w:val="19"/>
        </w:rPr>
        <w:t>Durchfuehrung</w:t>
      </w:r>
      <w:r w:rsidR="003E38C2" w:rsidRPr="00AC6B25">
        <w:rPr>
          <w:rFonts w:ascii="Consolas" w:hAnsi="Consolas" w:cs="Consolas"/>
          <w:sz w:val="19"/>
          <w:szCs w:val="19"/>
        </w:rPr>
        <w:t>&gt;();</w:t>
      </w:r>
      <w:r w:rsidR="003E38C2" w:rsidRPr="00AC6B25">
        <w:rPr>
          <w:rFonts w:ascii="Consolas" w:hAnsi="Consolas" w:cs="Consolas"/>
          <w:sz w:val="19"/>
          <w:szCs w:val="19"/>
        </w:rPr>
        <w:br/>
        <w:t xml:space="preserve">            }</w:t>
      </w:r>
      <w:r w:rsidR="003E38C2" w:rsidRPr="00AC6B25">
        <w:rPr>
          <w:rFonts w:ascii="Consolas" w:hAnsi="Consolas" w:cs="Consolas"/>
          <w:sz w:val="19"/>
          <w:szCs w:val="19"/>
        </w:rPr>
        <w:br/>
        <w:t xml:space="preserve">        }</w:t>
      </w:r>
      <w:r w:rsidR="003E38C2" w:rsidRPr="00AC6B25">
        <w:rPr>
          <w:rFonts w:ascii="Consolas" w:hAnsi="Consolas" w:cs="Consolas"/>
          <w:sz w:val="19"/>
          <w:szCs w:val="19"/>
        </w:rPr>
        <w:br/>
      </w:r>
      <w:r w:rsidR="003E38C2" w:rsidRPr="00AC6B25">
        <w:rPr>
          <w:rFonts w:ascii="Consolas" w:hAnsi="Consolas" w:cs="Consolas"/>
          <w:sz w:val="19"/>
          <w:szCs w:val="19"/>
        </w:rPr>
        <w:br/>
        <w:t xml:space="preserve">        </w:t>
      </w:r>
      <w:r w:rsidR="003E38C2" w:rsidRPr="00AC6B25">
        <w:rPr>
          <w:rFonts w:ascii="Consolas" w:hAnsi="Consolas" w:cs="Consolas"/>
          <w:color w:val="0000FF"/>
          <w:sz w:val="19"/>
          <w:szCs w:val="19"/>
        </w:rPr>
        <w:t>public</w:t>
      </w:r>
      <w:r w:rsidR="003E38C2" w:rsidRPr="00AC6B25">
        <w:rPr>
          <w:rFonts w:ascii="Consolas" w:hAnsi="Consolas" w:cs="Consolas"/>
          <w:sz w:val="19"/>
          <w:szCs w:val="19"/>
        </w:rPr>
        <w:t xml:space="preserve"> </w:t>
      </w:r>
      <w:r w:rsidR="003E38C2" w:rsidRPr="00AC6B25">
        <w:rPr>
          <w:rFonts w:ascii="Consolas" w:hAnsi="Consolas" w:cs="Consolas"/>
          <w:color w:val="2B91AF"/>
          <w:sz w:val="19"/>
          <w:szCs w:val="19"/>
        </w:rPr>
        <w:t>IObjectSet</w:t>
      </w:r>
      <w:r w:rsidR="003E38C2" w:rsidRPr="00AC6B25">
        <w:rPr>
          <w:rFonts w:ascii="Consolas" w:hAnsi="Consolas" w:cs="Consolas"/>
          <w:sz w:val="19"/>
          <w:szCs w:val="19"/>
        </w:rPr>
        <w:t>&lt;</w:t>
      </w:r>
      <w:r w:rsidR="003E38C2" w:rsidRPr="00AC6B25">
        <w:rPr>
          <w:rFonts w:ascii="Consolas" w:hAnsi="Consolas" w:cs="Consolas"/>
          <w:color w:val="2B91AF"/>
          <w:sz w:val="19"/>
          <w:szCs w:val="19"/>
        </w:rPr>
        <w:t>Kurs</w:t>
      </w:r>
      <w:r w:rsidR="003E38C2" w:rsidRPr="00AC6B25">
        <w:rPr>
          <w:rFonts w:ascii="Consolas" w:hAnsi="Consolas" w:cs="Consolas"/>
          <w:sz w:val="19"/>
          <w:szCs w:val="19"/>
        </w:rPr>
        <w:t>&gt; Kurse</w:t>
      </w:r>
      <w:r w:rsidR="003E38C2" w:rsidRPr="00AC6B25">
        <w:rPr>
          <w:rFonts w:ascii="Consolas" w:hAnsi="Consolas" w:cs="Consolas"/>
          <w:sz w:val="19"/>
          <w:szCs w:val="19"/>
        </w:rPr>
        <w:br/>
        <w:t xml:space="preserve">        {</w:t>
      </w:r>
      <w:r w:rsidR="003E38C2" w:rsidRPr="00AC6B25">
        <w:rPr>
          <w:rFonts w:ascii="Consolas" w:hAnsi="Consolas" w:cs="Consolas"/>
          <w:sz w:val="19"/>
          <w:szCs w:val="19"/>
        </w:rPr>
        <w:br/>
        <w:t xml:space="preserve">            </w:t>
      </w:r>
      <w:r w:rsidR="003E38C2" w:rsidRPr="00AC6B25">
        <w:rPr>
          <w:rFonts w:ascii="Consolas" w:hAnsi="Consolas" w:cs="Consolas"/>
          <w:color w:val="0000FF"/>
          <w:sz w:val="19"/>
          <w:szCs w:val="19"/>
        </w:rPr>
        <w:t>get</w:t>
      </w:r>
      <w:r w:rsidR="003E38C2" w:rsidRPr="00AC6B25">
        <w:rPr>
          <w:rFonts w:ascii="Consolas" w:hAnsi="Consolas" w:cs="Consolas"/>
          <w:sz w:val="19"/>
          <w:szCs w:val="19"/>
        </w:rPr>
        <w:br/>
        <w:t xml:space="preserve">            {</w:t>
      </w:r>
      <w:r w:rsidR="003E38C2" w:rsidRPr="00AC6B25">
        <w:rPr>
          <w:rFonts w:ascii="Consolas" w:hAnsi="Consolas" w:cs="Consolas"/>
          <w:sz w:val="19"/>
          <w:szCs w:val="19"/>
        </w:rPr>
        <w:br/>
        <w:t xml:space="preserve">                </w:t>
      </w:r>
      <w:r w:rsidR="003E38C2">
        <w:rPr>
          <w:rFonts w:ascii="Consolas" w:hAnsi="Consolas" w:cs="Consolas"/>
          <w:color w:val="0000FF"/>
          <w:sz w:val="19"/>
          <w:szCs w:val="19"/>
        </w:rPr>
        <w:t>return</w:t>
      </w:r>
      <w:r w:rsidR="003E38C2">
        <w:rPr>
          <w:rFonts w:ascii="Consolas" w:hAnsi="Consolas" w:cs="Consolas"/>
          <w:sz w:val="19"/>
          <w:szCs w:val="19"/>
        </w:rPr>
        <w:t xml:space="preserve"> </w:t>
      </w:r>
      <w:r w:rsidR="003E38C2">
        <w:rPr>
          <w:rFonts w:ascii="Consolas" w:hAnsi="Consolas" w:cs="Consolas"/>
          <w:color w:val="0000FF"/>
          <w:sz w:val="19"/>
          <w:szCs w:val="19"/>
        </w:rPr>
        <w:t>base</w:t>
      </w:r>
      <w:r w:rsidR="003E38C2">
        <w:rPr>
          <w:rFonts w:ascii="Consolas" w:hAnsi="Consolas" w:cs="Consolas"/>
          <w:sz w:val="19"/>
          <w:szCs w:val="19"/>
        </w:rPr>
        <w:t>.CreateObjectSet&lt;</w:t>
      </w:r>
      <w:r w:rsidR="003E38C2">
        <w:rPr>
          <w:rFonts w:ascii="Consolas" w:hAnsi="Consolas" w:cs="Consolas"/>
          <w:color w:val="2B91AF"/>
          <w:sz w:val="19"/>
          <w:szCs w:val="19"/>
        </w:rPr>
        <w:t>Kurs</w:t>
      </w:r>
      <w:r w:rsidR="003E38C2">
        <w:rPr>
          <w:rFonts w:ascii="Consolas" w:hAnsi="Consolas" w:cs="Consolas"/>
          <w:sz w:val="19"/>
          <w:szCs w:val="19"/>
        </w:rPr>
        <w:t>&gt;();</w:t>
      </w:r>
      <w:r w:rsidR="003E38C2" w:rsidRPr="00AC6B25">
        <w:rPr>
          <w:rFonts w:ascii="Consolas" w:hAnsi="Consolas" w:cs="Consolas"/>
          <w:sz w:val="19"/>
          <w:szCs w:val="19"/>
        </w:rPr>
        <w:br/>
      </w:r>
      <w:r w:rsidR="003E38C2">
        <w:rPr>
          <w:rFonts w:ascii="Consolas" w:hAnsi="Consolas" w:cs="Consolas"/>
          <w:sz w:val="19"/>
          <w:szCs w:val="19"/>
        </w:rPr>
        <w:t xml:space="preserve">            }</w:t>
      </w:r>
      <w:r w:rsidR="003E38C2" w:rsidRPr="00AC6B25">
        <w:rPr>
          <w:rFonts w:ascii="Consolas" w:hAnsi="Consolas" w:cs="Consolas"/>
          <w:sz w:val="19"/>
          <w:szCs w:val="19"/>
        </w:rPr>
        <w:br/>
      </w:r>
      <w:r w:rsidR="003E38C2">
        <w:rPr>
          <w:rFonts w:ascii="Consolas" w:hAnsi="Consolas" w:cs="Consolas"/>
          <w:sz w:val="19"/>
          <w:szCs w:val="19"/>
        </w:rPr>
        <w:t xml:space="preserve">        }</w:t>
      </w:r>
      <w:r w:rsidR="003E38C2" w:rsidRPr="00AC6B25">
        <w:rPr>
          <w:rFonts w:ascii="Consolas" w:hAnsi="Consolas" w:cs="Consolas"/>
          <w:sz w:val="19"/>
          <w:szCs w:val="19"/>
        </w:rPr>
        <w:br/>
      </w:r>
      <w:r w:rsidR="003E38C2">
        <w:rPr>
          <w:rFonts w:ascii="Consolas" w:hAnsi="Consolas" w:cs="Consolas"/>
          <w:sz w:val="19"/>
          <w:szCs w:val="19"/>
        </w:rPr>
        <w:t xml:space="preserve">    }</w:t>
      </w:r>
      <w:r w:rsidR="003E38C2" w:rsidRPr="00AC6B25">
        <w:rPr>
          <w:rFonts w:ascii="Consolas" w:hAnsi="Consolas" w:cs="Consolas"/>
          <w:sz w:val="19"/>
          <w:szCs w:val="19"/>
        </w:rPr>
        <w:br/>
      </w:r>
    </w:p>
    <w:p w14:paraId="3C6D7A2B" w14:textId="6112B74F" w:rsidR="003E38C2" w:rsidRDefault="003E38C2" w:rsidP="006D5A2C">
      <w:pPr>
        <w:autoSpaceDE w:val="0"/>
        <w:autoSpaceDN w:val="0"/>
        <w:adjustRightInd w:val="0"/>
        <w:spacing w:after="0" w:line="240" w:lineRule="auto"/>
      </w:pPr>
      <w:r>
        <w:t>Der nächste Schritt ist das konkrete Abbilden der Objekte auf das Entity Framework.</w:t>
      </w:r>
      <w:r>
        <w:br/>
        <w:t>Die</w:t>
      </w:r>
      <w:r w:rsidR="00373467">
        <w:t>s</w:t>
      </w:r>
      <w:r>
        <w:t xml:space="preserve"> geschiet durch </w:t>
      </w:r>
      <w:r w:rsidR="00BB4A3B">
        <w:t>das A</w:t>
      </w:r>
      <w:r w:rsidR="00373467">
        <w:t>bleiten</w:t>
      </w:r>
      <w:r>
        <w:t xml:space="preserve"> der </w:t>
      </w:r>
      <w:r w:rsidR="000939A9" w:rsidRPr="00B6649D">
        <w:rPr>
          <w:rFonts w:ascii="Consolas" w:hAnsi="Consolas" w:cs="Consolas"/>
          <w:color w:val="2B91AF"/>
          <w:sz w:val="24"/>
          <w:szCs w:val="19"/>
        </w:rPr>
        <w:t>EntityConfiguration</w:t>
      </w:r>
      <w:r w:rsidR="000939A9" w:rsidRPr="00B6649D">
        <w:rPr>
          <w:sz w:val="32"/>
        </w:rPr>
        <w:t xml:space="preserve"> </w:t>
      </w:r>
      <w:r w:rsidR="000939A9">
        <w:t xml:space="preserve"> K</w:t>
      </w:r>
      <w:r>
        <w:t xml:space="preserve">lasse. Dabei wird im Konstruktor mittels der zur Verfügung gestellten Methode </w:t>
      </w:r>
      <w:r w:rsidR="000939A9" w:rsidRPr="000939A9">
        <w:rPr>
          <w:rFonts w:ascii="Consolas" w:hAnsi="Consolas" w:cs="Consolas"/>
          <w:szCs w:val="19"/>
        </w:rPr>
        <w:t>Property()</w:t>
      </w:r>
      <w:r w:rsidR="000939A9">
        <w:t xml:space="preserve"> d</w:t>
      </w:r>
      <w:r>
        <w:t>as Mapping sowi</w:t>
      </w:r>
      <w:r w:rsidR="00956B5E">
        <w:t>e auch die Relationen definiert:</w:t>
      </w:r>
    </w:p>
    <w:p w14:paraId="4EF4A361" w14:textId="77777777" w:rsidR="003E38C2" w:rsidRDefault="003E38C2" w:rsidP="00AC6B25">
      <w:pPr>
        <w:autoSpaceDE w:val="0"/>
        <w:autoSpaceDN w:val="0"/>
        <w:adjustRightInd w:val="0"/>
        <w:spacing w:after="0" w:line="240" w:lineRule="auto"/>
      </w:pPr>
    </w:p>
    <w:p w14:paraId="1A2C9F53" w14:textId="77777777" w:rsidR="00BD4FDF" w:rsidRDefault="00B6649D" w:rsidP="00AC6B25">
      <w:pPr>
        <w:autoSpaceDE w:val="0"/>
        <w:autoSpaceDN w:val="0"/>
        <w:adjustRightInd w:val="0"/>
        <w:spacing w:after="0" w:line="240" w:lineRule="auto"/>
      </w:pPr>
      <w:r>
        <w:rPr>
          <w:rFonts w:ascii="Consolas" w:hAnsi="Consolas" w:cs="Consolas"/>
          <w:color w:val="0000FF"/>
          <w:sz w:val="19"/>
          <w:szCs w:val="19"/>
        </w:rPr>
        <w:t xml:space="preserve">    </w:t>
      </w:r>
      <w:r w:rsidR="00BD4FDF" w:rsidRPr="00BD4FDF">
        <w:rPr>
          <w:rFonts w:ascii="Consolas" w:hAnsi="Consolas" w:cs="Consolas"/>
          <w:color w:val="0000FF"/>
          <w:sz w:val="19"/>
          <w:szCs w:val="19"/>
        </w:rPr>
        <w:t>public</w:t>
      </w:r>
      <w:r w:rsidR="00BD4FDF" w:rsidRPr="00BD4FDF">
        <w:rPr>
          <w:rFonts w:ascii="Consolas" w:hAnsi="Consolas" w:cs="Consolas"/>
          <w:sz w:val="19"/>
          <w:szCs w:val="19"/>
        </w:rPr>
        <w:t xml:space="preserve"> </w:t>
      </w:r>
      <w:r w:rsidR="00BD4FDF" w:rsidRPr="00BD4FDF">
        <w:rPr>
          <w:rFonts w:ascii="Consolas" w:hAnsi="Consolas" w:cs="Consolas"/>
          <w:color w:val="0000FF"/>
          <w:sz w:val="19"/>
          <w:szCs w:val="19"/>
        </w:rPr>
        <w:t>class</w:t>
      </w:r>
      <w:r w:rsidR="00BD4FDF" w:rsidRPr="00BD4FDF">
        <w:rPr>
          <w:rFonts w:ascii="Consolas" w:hAnsi="Consolas" w:cs="Consolas"/>
          <w:sz w:val="19"/>
          <w:szCs w:val="19"/>
        </w:rPr>
        <w:t xml:space="preserve"> </w:t>
      </w:r>
      <w:r w:rsidR="00BD4FDF" w:rsidRPr="00BD4FDF">
        <w:rPr>
          <w:rFonts w:ascii="Consolas" w:hAnsi="Consolas" w:cs="Consolas"/>
          <w:color w:val="2B91AF"/>
          <w:sz w:val="19"/>
          <w:szCs w:val="19"/>
        </w:rPr>
        <w:t>KursMap</w:t>
      </w:r>
      <w:r w:rsidR="00BD4FDF" w:rsidRPr="00BD4FDF">
        <w:rPr>
          <w:rFonts w:ascii="Consolas" w:hAnsi="Consolas" w:cs="Consolas"/>
          <w:sz w:val="19"/>
          <w:szCs w:val="19"/>
        </w:rPr>
        <w:t xml:space="preserve"> : </w:t>
      </w:r>
      <w:r w:rsidR="00BD4FDF" w:rsidRPr="00BD4FDF">
        <w:rPr>
          <w:rFonts w:ascii="Consolas" w:hAnsi="Consolas" w:cs="Consolas"/>
          <w:color w:val="2B91AF"/>
          <w:sz w:val="19"/>
          <w:szCs w:val="19"/>
        </w:rPr>
        <w:t>EntityConfiguration</w:t>
      </w:r>
      <w:r w:rsidR="00BD4FDF" w:rsidRPr="00BD4FDF">
        <w:rPr>
          <w:rFonts w:ascii="Consolas" w:hAnsi="Consolas" w:cs="Consolas"/>
          <w:sz w:val="19"/>
          <w:szCs w:val="19"/>
        </w:rPr>
        <w:t>&lt;</w:t>
      </w:r>
      <w:r w:rsidR="00BD4FDF" w:rsidRPr="00BD4FDF">
        <w:rPr>
          <w:rFonts w:ascii="Consolas" w:hAnsi="Consolas" w:cs="Consolas"/>
          <w:color w:val="2B91AF"/>
          <w:sz w:val="19"/>
          <w:szCs w:val="19"/>
        </w:rPr>
        <w:t>Kurs</w:t>
      </w:r>
      <w:r w:rsidR="00BD4FDF" w:rsidRPr="00BD4FDF">
        <w:rPr>
          <w:rFonts w:ascii="Consolas" w:hAnsi="Consolas" w:cs="Consolas"/>
          <w:sz w:val="19"/>
          <w:szCs w:val="19"/>
        </w:rPr>
        <w:t>&gt;</w:t>
      </w:r>
      <w:r w:rsidR="00BD4FDF" w:rsidRPr="00BD4FDF">
        <w:rPr>
          <w:rFonts w:ascii="Consolas" w:hAnsi="Consolas" w:cs="Consolas"/>
          <w:sz w:val="19"/>
          <w:szCs w:val="19"/>
        </w:rPr>
        <w:br/>
        <w:t xml:space="preserve">    {</w:t>
      </w:r>
      <w:r w:rsidR="00BD4FDF" w:rsidRPr="00BD4FDF">
        <w:rPr>
          <w:rFonts w:ascii="Consolas" w:hAnsi="Consolas" w:cs="Consolas"/>
          <w:sz w:val="19"/>
          <w:szCs w:val="19"/>
        </w:rPr>
        <w:br/>
        <w:t xml:space="preserve">        </w:t>
      </w:r>
      <w:r w:rsidR="00BD4FDF" w:rsidRPr="00BD4FDF">
        <w:rPr>
          <w:rFonts w:ascii="Consolas" w:hAnsi="Consolas" w:cs="Consolas"/>
          <w:color w:val="0000FF"/>
          <w:sz w:val="19"/>
          <w:szCs w:val="19"/>
        </w:rPr>
        <w:t>public</w:t>
      </w:r>
      <w:r w:rsidR="00BD4FDF" w:rsidRPr="00BD4FDF">
        <w:rPr>
          <w:rFonts w:ascii="Consolas" w:hAnsi="Consolas" w:cs="Consolas"/>
          <w:sz w:val="19"/>
          <w:szCs w:val="19"/>
        </w:rPr>
        <w:t xml:space="preserve"> KursMap()</w:t>
      </w:r>
      <w:r w:rsidR="00BD4FDF" w:rsidRPr="00BD4FDF">
        <w:rPr>
          <w:rFonts w:ascii="Consolas" w:hAnsi="Consolas" w:cs="Consolas"/>
          <w:sz w:val="19"/>
          <w:szCs w:val="19"/>
        </w:rPr>
        <w:br/>
        <w:t xml:space="preserve">        {</w:t>
      </w:r>
      <w:r w:rsidR="00BD4FDF" w:rsidRPr="00BD4FDF">
        <w:rPr>
          <w:rFonts w:ascii="Consolas" w:hAnsi="Consolas" w:cs="Consolas"/>
          <w:sz w:val="19"/>
          <w:szCs w:val="19"/>
        </w:rPr>
        <w:br/>
        <w:t xml:space="preserve">            Property(k =&gt; k.Id).IsIdentity();</w:t>
      </w:r>
      <w:r w:rsidR="00BD4FDF" w:rsidRPr="00BD4FDF">
        <w:rPr>
          <w:rFonts w:ascii="Consolas" w:hAnsi="Consolas" w:cs="Consolas"/>
          <w:sz w:val="19"/>
          <w:szCs w:val="19"/>
        </w:rPr>
        <w:br/>
        <w:t xml:space="preserve">            Property(k =&gt; k.Name).HasMaxLength(50).IsRequired();</w:t>
      </w:r>
      <w:r w:rsidR="00BD4FDF" w:rsidRPr="00BD4FDF">
        <w:rPr>
          <w:rFonts w:ascii="Consolas" w:hAnsi="Consolas" w:cs="Consolas"/>
          <w:sz w:val="19"/>
          <w:szCs w:val="19"/>
        </w:rPr>
        <w:br/>
        <w:t xml:space="preserve">            Property(k =&gt; k.Kursausfuehrung); </w:t>
      </w:r>
      <w:r w:rsidR="00BD4FDF" w:rsidRPr="00BD4FDF">
        <w:rPr>
          <w:rFonts w:ascii="Consolas" w:hAnsi="Consolas" w:cs="Consolas"/>
          <w:sz w:val="19"/>
          <w:szCs w:val="19"/>
        </w:rPr>
        <w:br/>
      </w:r>
      <w:r w:rsidR="00BD4FDF" w:rsidRPr="00AC6B25">
        <w:rPr>
          <w:rFonts w:ascii="Consolas" w:hAnsi="Consolas" w:cs="Consolas"/>
          <w:sz w:val="19"/>
          <w:szCs w:val="19"/>
        </w:rPr>
        <w:br/>
      </w:r>
      <w:r w:rsidR="00BD4FDF" w:rsidRPr="00BD4FDF">
        <w:rPr>
          <w:rFonts w:ascii="Consolas" w:hAnsi="Consolas" w:cs="Consolas"/>
          <w:sz w:val="19"/>
          <w:szCs w:val="19"/>
        </w:rPr>
        <w:t xml:space="preserve">            Relationship(d =&gt; d.Durchfuehrungen).FromProperty(k =&gt; k.Kurs); </w:t>
      </w:r>
      <w:r w:rsidR="00BD4FDF" w:rsidRPr="00AC6B25">
        <w:rPr>
          <w:rFonts w:ascii="Consolas" w:hAnsi="Consolas" w:cs="Consolas"/>
          <w:sz w:val="19"/>
          <w:szCs w:val="19"/>
        </w:rPr>
        <w:br/>
      </w:r>
      <w:r w:rsidR="00BD4FDF" w:rsidRPr="00BD4FDF">
        <w:rPr>
          <w:rFonts w:ascii="Consolas" w:hAnsi="Consolas" w:cs="Consolas"/>
          <w:sz w:val="19"/>
          <w:szCs w:val="19"/>
        </w:rPr>
        <w:t xml:space="preserve">        }</w:t>
      </w:r>
      <w:r w:rsidR="00BD4FDF" w:rsidRPr="00AC6B25">
        <w:rPr>
          <w:rFonts w:ascii="Consolas" w:hAnsi="Consolas" w:cs="Consolas"/>
          <w:sz w:val="19"/>
          <w:szCs w:val="19"/>
        </w:rPr>
        <w:br/>
      </w:r>
      <w:r w:rsidR="00BD4FDF" w:rsidRPr="00BD4FDF">
        <w:rPr>
          <w:rFonts w:ascii="Consolas" w:hAnsi="Consolas" w:cs="Consolas"/>
          <w:sz w:val="19"/>
          <w:szCs w:val="19"/>
        </w:rPr>
        <w:t xml:space="preserve">    }</w:t>
      </w:r>
      <w:r w:rsidR="00BD4FDF" w:rsidRPr="00AC6B25">
        <w:rPr>
          <w:rFonts w:ascii="Consolas" w:hAnsi="Consolas" w:cs="Consolas"/>
          <w:sz w:val="19"/>
          <w:szCs w:val="19"/>
        </w:rPr>
        <w:br/>
      </w:r>
      <w:r w:rsidR="00BD4FDF" w:rsidRPr="00AC6B25">
        <w:rPr>
          <w:rFonts w:ascii="Consolas" w:hAnsi="Consolas" w:cs="Consolas"/>
          <w:sz w:val="19"/>
          <w:szCs w:val="19"/>
        </w:rPr>
        <w:br/>
      </w:r>
      <w:r w:rsidR="00BD4FDF" w:rsidRPr="00BD4FDF">
        <w:rPr>
          <w:rFonts w:ascii="Consolas" w:hAnsi="Consolas" w:cs="Consolas"/>
          <w:sz w:val="19"/>
          <w:szCs w:val="19"/>
        </w:rPr>
        <w:t xml:space="preserve">    </w:t>
      </w:r>
      <w:r w:rsidR="00BD4FDF" w:rsidRPr="00BD4FDF">
        <w:rPr>
          <w:rFonts w:ascii="Consolas" w:hAnsi="Consolas" w:cs="Consolas"/>
          <w:color w:val="0000FF"/>
          <w:sz w:val="19"/>
          <w:szCs w:val="19"/>
        </w:rPr>
        <w:t>public</w:t>
      </w:r>
      <w:r w:rsidR="00BD4FDF" w:rsidRPr="00BD4FDF">
        <w:rPr>
          <w:rFonts w:ascii="Consolas" w:hAnsi="Consolas" w:cs="Consolas"/>
          <w:sz w:val="19"/>
          <w:szCs w:val="19"/>
        </w:rPr>
        <w:t xml:space="preserve"> </w:t>
      </w:r>
      <w:r w:rsidR="00BD4FDF" w:rsidRPr="00BD4FDF">
        <w:rPr>
          <w:rFonts w:ascii="Consolas" w:hAnsi="Consolas" w:cs="Consolas"/>
          <w:color w:val="0000FF"/>
          <w:sz w:val="19"/>
          <w:szCs w:val="19"/>
        </w:rPr>
        <w:t>class</w:t>
      </w:r>
      <w:r w:rsidR="00BD4FDF" w:rsidRPr="00BD4FDF">
        <w:rPr>
          <w:rFonts w:ascii="Consolas" w:hAnsi="Consolas" w:cs="Consolas"/>
          <w:sz w:val="19"/>
          <w:szCs w:val="19"/>
        </w:rPr>
        <w:t xml:space="preserve"> </w:t>
      </w:r>
      <w:r w:rsidR="00BD4FDF" w:rsidRPr="00BD4FDF">
        <w:rPr>
          <w:rFonts w:ascii="Consolas" w:hAnsi="Consolas" w:cs="Consolas"/>
          <w:color w:val="2B91AF"/>
          <w:sz w:val="19"/>
          <w:szCs w:val="19"/>
        </w:rPr>
        <w:t>DurchfuerungMap</w:t>
      </w:r>
      <w:r w:rsidR="00BD4FDF" w:rsidRPr="00BD4FDF">
        <w:rPr>
          <w:rFonts w:ascii="Consolas" w:hAnsi="Consolas" w:cs="Consolas"/>
          <w:sz w:val="19"/>
          <w:szCs w:val="19"/>
        </w:rPr>
        <w:t xml:space="preserve"> : </w:t>
      </w:r>
      <w:r w:rsidR="00BD4FDF" w:rsidRPr="00BD4FDF">
        <w:rPr>
          <w:rFonts w:ascii="Consolas" w:hAnsi="Consolas" w:cs="Consolas"/>
          <w:color w:val="2B91AF"/>
          <w:sz w:val="19"/>
          <w:szCs w:val="19"/>
        </w:rPr>
        <w:t>EntityConfiguration</w:t>
      </w:r>
      <w:r w:rsidR="00BD4FDF" w:rsidRPr="00BD4FDF">
        <w:rPr>
          <w:rFonts w:ascii="Consolas" w:hAnsi="Consolas" w:cs="Consolas"/>
          <w:sz w:val="19"/>
          <w:szCs w:val="19"/>
        </w:rPr>
        <w:t>&lt;</w:t>
      </w:r>
      <w:r w:rsidR="00BD4FDF" w:rsidRPr="00BD4FDF">
        <w:rPr>
          <w:rFonts w:ascii="Consolas" w:hAnsi="Consolas" w:cs="Consolas"/>
          <w:color w:val="2B91AF"/>
          <w:sz w:val="19"/>
          <w:szCs w:val="19"/>
        </w:rPr>
        <w:t>Durchfuehrung</w:t>
      </w:r>
      <w:r w:rsidR="00BD4FDF" w:rsidRPr="00BD4FDF">
        <w:rPr>
          <w:rFonts w:ascii="Consolas" w:hAnsi="Consolas" w:cs="Consolas"/>
          <w:sz w:val="19"/>
          <w:szCs w:val="19"/>
        </w:rPr>
        <w:t>&gt;</w:t>
      </w:r>
      <w:r w:rsidR="00BD4FDF" w:rsidRPr="00AC6B25">
        <w:rPr>
          <w:rFonts w:ascii="Consolas" w:hAnsi="Consolas" w:cs="Consolas"/>
          <w:sz w:val="19"/>
          <w:szCs w:val="19"/>
        </w:rPr>
        <w:br/>
      </w:r>
      <w:r w:rsidR="00BD4FDF" w:rsidRPr="00BD4FDF">
        <w:rPr>
          <w:rFonts w:ascii="Consolas" w:hAnsi="Consolas" w:cs="Consolas"/>
          <w:sz w:val="19"/>
          <w:szCs w:val="19"/>
        </w:rPr>
        <w:t xml:space="preserve">    {</w:t>
      </w:r>
      <w:r w:rsidR="00BD4FDF" w:rsidRPr="00AC6B25">
        <w:rPr>
          <w:rFonts w:ascii="Consolas" w:hAnsi="Consolas" w:cs="Consolas"/>
          <w:sz w:val="19"/>
          <w:szCs w:val="19"/>
        </w:rPr>
        <w:br/>
      </w:r>
      <w:r w:rsidR="00BD4FDF" w:rsidRPr="00BD4FDF">
        <w:rPr>
          <w:rFonts w:ascii="Consolas" w:hAnsi="Consolas" w:cs="Consolas"/>
          <w:sz w:val="19"/>
          <w:szCs w:val="19"/>
        </w:rPr>
        <w:t xml:space="preserve">        </w:t>
      </w:r>
      <w:r w:rsidR="00BD4FDF" w:rsidRPr="00BD4FDF">
        <w:rPr>
          <w:rFonts w:ascii="Consolas" w:hAnsi="Consolas" w:cs="Consolas"/>
          <w:color w:val="0000FF"/>
          <w:sz w:val="19"/>
          <w:szCs w:val="19"/>
        </w:rPr>
        <w:t>public</w:t>
      </w:r>
      <w:r w:rsidR="00BD4FDF" w:rsidRPr="00BD4FDF">
        <w:rPr>
          <w:rFonts w:ascii="Consolas" w:hAnsi="Consolas" w:cs="Consolas"/>
          <w:sz w:val="19"/>
          <w:szCs w:val="19"/>
        </w:rPr>
        <w:t xml:space="preserve"> DurchfuerungMap()</w:t>
      </w:r>
      <w:r w:rsidR="00BD4FDF" w:rsidRPr="00AC6B25">
        <w:rPr>
          <w:rFonts w:ascii="Consolas" w:hAnsi="Consolas" w:cs="Consolas"/>
          <w:sz w:val="19"/>
          <w:szCs w:val="19"/>
        </w:rPr>
        <w:br/>
      </w:r>
      <w:r w:rsidR="00BD4FDF" w:rsidRPr="00BD4FDF">
        <w:rPr>
          <w:rFonts w:ascii="Consolas" w:hAnsi="Consolas" w:cs="Consolas"/>
          <w:sz w:val="19"/>
          <w:szCs w:val="19"/>
        </w:rPr>
        <w:t xml:space="preserve">        {</w:t>
      </w:r>
      <w:r w:rsidR="00BD4FDF" w:rsidRPr="00AC6B25">
        <w:rPr>
          <w:rFonts w:ascii="Consolas" w:hAnsi="Consolas" w:cs="Consolas"/>
          <w:sz w:val="19"/>
          <w:szCs w:val="19"/>
        </w:rPr>
        <w:br/>
      </w:r>
      <w:r w:rsidR="00BD4FDF" w:rsidRPr="00BD4FDF">
        <w:rPr>
          <w:rFonts w:ascii="Consolas" w:hAnsi="Consolas" w:cs="Consolas"/>
          <w:sz w:val="19"/>
          <w:szCs w:val="19"/>
        </w:rPr>
        <w:t xml:space="preserve">            Property(d =&gt; d.Id).IsIdentity();</w:t>
      </w:r>
      <w:r w:rsidR="00BD4FDF" w:rsidRPr="00AC6B25">
        <w:rPr>
          <w:rFonts w:ascii="Consolas" w:hAnsi="Consolas" w:cs="Consolas"/>
          <w:sz w:val="19"/>
          <w:szCs w:val="19"/>
        </w:rPr>
        <w:br/>
      </w:r>
      <w:r w:rsidR="00BD4FDF" w:rsidRPr="00BD4FDF">
        <w:rPr>
          <w:rFonts w:ascii="Consolas" w:hAnsi="Consolas" w:cs="Consolas"/>
          <w:sz w:val="19"/>
          <w:szCs w:val="19"/>
        </w:rPr>
        <w:t xml:space="preserve">            Property(d =&gt; d.Titel).HasMaxLength(50).IsRequired();</w:t>
      </w:r>
      <w:r w:rsidR="00BD4FDF" w:rsidRPr="00AC6B25">
        <w:rPr>
          <w:rFonts w:ascii="Consolas" w:hAnsi="Consolas" w:cs="Consolas"/>
          <w:sz w:val="19"/>
          <w:szCs w:val="19"/>
        </w:rPr>
        <w:br/>
      </w:r>
      <w:r w:rsidR="00BD4FDF" w:rsidRPr="00BD4FDF">
        <w:rPr>
          <w:rFonts w:ascii="Consolas" w:hAnsi="Consolas" w:cs="Consolas"/>
          <w:sz w:val="19"/>
          <w:szCs w:val="19"/>
        </w:rPr>
        <w:t xml:space="preserve">            Property(d =&gt; d.Beschreibung); </w:t>
      </w:r>
      <w:r w:rsidR="00BD4FDF" w:rsidRPr="00AC6B25">
        <w:rPr>
          <w:rFonts w:ascii="Consolas" w:hAnsi="Consolas" w:cs="Consolas"/>
          <w:sz w:val="19"/>
          <w:szCs w:val="19"/>
        </w:rPr>
        <w:br/>
      </w:r>
      <w:r w:rsidR="00BD4FDF" w:rsidRPr="00BD4FDF">
        <w:rPr>
          <w:rFonts w:ascii="Consolas" w:hAnsi="Consolas" w:cs="Consolas"/>
          <w:sz w:val="19"/>
          <w:szCs w:val="19"/>
        </w:rPr>
        <w:t xml:space="preserve">            Property(d =&gt; d.Sprecher).IsRequired();</w:t>
      </w:r>
      <w:r w:rsidR="00BD4FDF" w:rsidRPr="00AC6B25">
        <w:rPr>
          <w:rFonts w:ascii="Consolas" w:hAnsi="Consolas" w:cs="Consolas"/>
          <w:sz w:val="19"/>
          <w:szCs w:val="19"/>
        </w:rPr>
        <w:br/>
      </w:r>
      <w:r w:rsidR="00BD4FDF" w:rsidRPr="00AC6B25">
        <w:rPr>
          <w:rFonts w:ascii="Consolas" w:hAnsi="Consolas" w:cs="Consolas"/>
          <w:sz w:val="19"/>
          <w:szCs w:val="19"/>
        </w:rPr>
        <w:br/>
      </w:r>
      <w:r w:rsidR="00BD4FDF" w:rsidRPr="00BD4FDF">
        <w:rPr>
          <w:rFonts w:ascii="Consolas" w:hAnsi="Consolas" w:cs="Consolas"/>
          <w:sz w:val="19"/>
          <w:szCs w:val="19"/>
        </w:rPr>
        <w:t xml:space="preserve">            Relationship(k =&gt; k.Kurs).FromProperty(d =&gt; d.Durchfuehrungen); </w:t>
      </w:r>
      <w:r w:rsidR="00BD4FDF" w:rsidRPr="00AC6B25">
        <w:rPr>
          <w:rFonts w:ascii="Consolas" w:hAnsi="Consolas" w:cs="Consolas"/>
          <w:sz w:val="19"/>
          <w:szCs w:val="19"/>
        </w:rPr>
        <w:br/>
      </w:r>
      <w:r w:rsidR="00BD4FDF" w:rsidRPr="00BD4FDF">
        <w:rPr>
          <w:rFonts w:ascii="Consolas" w:hAnsi="Consolas" w:cs="Consolas"/>
          <w:sz w:val="19"/>
          <w:szCs w:val="19"/>
        </w:rPr>
        <w:t xml:space="preserve">        </w:t>
      </w:r>
      <w:r w:rsidR="00BD4FDF">
        <w:rPr>
          <w:rFonts w:ascii="Consolas" w:hAnsi="Consolas" w:cs="Consolas"/>
          <w:sz w:val="19"/>
          <w:szCs w:val="19"/>
        </w:rPr>
        <w:t>}</w:t>
      </w:r>
      <w:r w:rsidR="00BD4FDF" w:rsidRPr="00AC6B25">
        <w:rPr>
          <w:rFonts w:ascii="Consolas" w:hAnsi="Consolas" w:cs="Consolas"/>
          <w:sz w:val="19"/>
          <w:szCs w:val="19"/>
        </w:rPr>
        <w:br/>
      </w:r>
      <w:r w:rsidR="00BD4FDF">
        <w:rPr>
          <w:rFonts w:ascii="Consolas" w:hAnsi="Consolas" w:cs="Consolas"/>
          <w:sz w:val="19"/>
          <w:szCs w:val="19"/>
        </w:rPr>
        <w:t xml:space="preserve">    }</w:t>
      </w:r>
      <w:r w:rsidR="00BD4FDF" w:rsidRPr="00AC6B25">
        <w:rPr>
          <w:rFonts w:ascii="Consolas" w:hAnsi="Consolas" w:cs="Consolas"/>
          <w:sz w:val="19"/>
          <w:szCs w:val="19"/>
        </w:rPr>
        <w:br/>
      </w:r>
    </w:p>
    <w:p w14:paraId="3CE8F9E3" w14:textId="77777777" w:rsidR="000939A9" w:rsidRDefault="00BD4FDF" w:rsidP="00AC6B25">
      <w:pPr>
        <w:autoSpaceDE w:val="0"/>
        <w:autoSpaceDN w:val="0"/>
        <w:adjustRightInd w:val="0"/>
        <w:spacing w:after="0" w:line="240" w:lineRule="auto"/>
      </w:pPr>
      <w:r>
        <w:t>Nach diesen Schritten is</w:t>
      </w:r>
      <w:r w:rsidR="00956B5E">
        <w:t xml:space="preserve">t alles </w:t>
      </w:r>
      <w:proofErr w:type="gramStart"/>
      <w:r w:rsidR="00956B5E">
        <w:t>nötige</w:t>
      </w:r>
      <w:proofErr w:type="gramEnd"/>
      <w:r w:rsidR="00956B5E">
        <w:t xml:space="preserve"> Implementiert, die Objekte können nun persistiert werden</w:t>
      </w:r>
      <w:r>
        <w:t xml:space="preserve">. Dazu muss zuerst ein </w:t>
      </w:r>
      <w:r w:rsidR="00956B5E" w:rsidRPr="00956B5E">
        <w:rPr>
          <w:rFonts w:ascii="Consolas" w:hAnsi="Consolas" w:cs="Consolas"/>
          <w:color w:val="2B91AF"/>
          <w:szCs w:val="19"/>
        </w:rPr>
        <w:t>ContextBuilder</w:t>
      </w:r>
      <w:r w:rsidR="00956B5E" w:rsidRPr="00956B5E">
        <w:t xml:space="preserve"> </w:t>
      </w:r>
      <w:r>
        <w:t>mit dem eigenen Kontextmodel erstellt werden. Diesem müssen dann die Abbildungen der Objektmodelle mitgeteilt werden</w:t>
      </w:r>
      <w:r w:rsidR="00956B5E">
        <w:t>,</w:t>
      </w:r>
      <w:r>
        <w:t xml:space="preserve"> damit er diese kennt und verarbeiten kann. </w:t>
      </w:r>
      <w:r w:rsidR="00956B5E">
        <w:t xml:space="preserve">Damit der ContextBuilder </w:t>
      </w:r>
      <w:r w:rsidR="00BB2CF8">
        <w:t>die Datenbank</w:t>
      </w:r>
    </w:p>
    <w:p w14:paraId="50C73EEC" w14:textId="77777777" w:rsidR="000939A9" w:rsidRDefault="000939A9" w:rsidP="00AC6B25">
      <w:pPr>
        <w:autoSpaceDE w:val="0"/>
        <w:autoSpaceDN w:val="0"/>
        <w:adjustRightInd w:val="0"/>
        <w:spacing w:after="0" w:line="240" w:lineRule="auto"/>
      </w:pPr>
      <w:r>
        <w:t xml:space="preserve">kennt, wird im Konstruktor eine </w:t>
      </w:r>
      <w:r w:rsidRPr="00BB2CF8">
        <w:rPr>
          <w:rFonts w:ascii="Consolas" w:hAnsi="Consolas" w:cs="Consolas"/>
          <w:color w:val="2B91AF"/>
          <w:szCs w:val="19"/>
        </w:rPr>
        <w:t>SqlConnection</w:t>
      </w:r>
      <w:r>
        <w:t xml:space="preserve"> übergeben.</w:t>
      </w:r>
    </w:p>
    <w:p w14:paraId="06C5CC30" w14:textId="77777777" w:rsidR="00BD4FDF" w:rsidRDefault="00BD4FDF" w:rsidP="00AC6B25">
      <w:pPr>
        <w:autoSpaceDE w:val="0"/>
        <w:autoSpaceDN w:val="0"/>
        <w:adjustRightInd w:val="0"/>
        <w:spacing w:after="0" w:line="240" w:lineRule="auto"/>
      </w:pPr>
    </w:p>
    <w:p w14:paraId="6D3708DA" w14:textId="77777777" w:rsidR="00070070" w:rsidRDefault="00B6649D" w:rsidP="00AC6B25">
      <w:pPr>
        <w:autoSpaceDE w:val="0"/>
        <w:autoSpaceDN w:val="0"/>
        <w:adjustRightInd w:val="0"/>
        <w:spacing w:after="0" w:line="240" w:lineRule="auto"/>
      </w:pPr>
      <w:r>
        <w:rPr>
          <w:rFonts w:ascii="Consolas" w:hAnsi="Consolas" w:cs="Consolas"/>
          <w:color w:val="0000FF"/>
          <w:sz w:val="19"/>
          <w:szCs w:val="19"/>
        </w:rPr>
        <w:t xml:space="preserve">    </w:t>
      </w:r>
      <w:r w:rsidR="00070070" w:rsidRPr="004D1DA4">
        <w:rPr>
          <w:rFonts w:ascii="Consolas" w:hAnsi="Consolas" w:cs="Consolas"/>
          <w:color w:val="0000FF"/>
          <w:sz w:val="19"/>
          <w:szCs w:val="19"/>
        </w:rPr>
        <w:t>static</w:t>
      </w:r>
      <w:r w:rsidR="00070070" w:rsidRPr="004D1DA4">
        <w:rPr>
          <w:rFonts w:ascii="Consolas" w:hAnsi="Consolas" w:cs="Consolas"/>
          <w:sz w:val="19"/>
          <w:szCs w:val="19"/>
        </w:rPr>
        <w:t xml:space="preserve"> </w:t>
      </w:r>
      <w:r w:rsidR="00070070" w:rsidRPr="004D1DA4">
        <w:rPr>
          <w:rFonts w:ascii="Consolas" w:hAnsi="Consolas" w:cs="Consolas"/>
          <w:color w:val="0000FF"/>
          <w:sz w:val="19"/>
          <w:szCs w:val="19"/>
        </w:rPr>
        <w:t>void</w:t>
      </w:r>
      <w:r w:rsidR="00070070" w:rsidRPr="004D1DA4">
        <w:rPr>
          <w:rFonts w:ascii="Consolas" w:hAnsi="Consolas" w:cs="Consolas"/>
          <w:sz w:val="19"/>
          <w:szCs w:val="19"/>
        </w:rPr>
        <w:t xml:space="preserve"> Main(</w:t>
      </w:r>
      <w:r w:rsidR="00070070" w:rsidRPr="004D1DA4">
        <w:rPr>
          <w:rFonts w:ascii="Consolas" w:hAnsi="Consolas" w:cs="Consolas"/>
          <w:color w:val="0000FF"/>
          <w:sz w:val="19"/>
          <w:szCs w:val="19"/>
        </w:rPr>
        <w:t>string</w:t>
      </w:r>
      <w:r w:rsidR="00070070" w:rsidRPr="004D1DA4">
        <w:rPr>
          <w:rFonts w:ascii="Consolas" w:hAnsi="Consolas" w:cs="Consolas"/>
          <w:sz w:val="19"/>
          <w:szCs w:val="19"/>
        </w:rPr>
        <w:t xml:space="preserve">[] args) </w:t>
      </w:r>
      <w:r w:rsidR="00070070" w:rsidRPr="004D1DA4">
        <w:rPr>
          <w:rFonts w:ascii="Consolas" w:hAnsi="Consolas" w:cs="Consolas"/>
          <w:sz w:val="19"/>
          <w:szCs w:val="19"/>
        </w:rPr>
        <w:br/>
        <w:t xml:space="preserve">    {</w:t>
      </w:r>
      <w:r w:rsidR="00070070" w:rsidRPr="004D1DA4">
        <w:rPr>
          <w:rFonts w:ascii="Consolas" w:hAnsi="Consolas" w:cs="Consolas"/>
          <w:sz w:val="19"/>
          <w:szCs w:val="19"/>
        </w:rPr>
        <w:br/>
        <w:t xml:space="preserve">        </w:t>
      </w:r>
      <w:r w:rsidR="00070070" w:rsidRPr="004D1DA4">
        <w:rPr>
          <w:rFonts w:ascii="Consolas" w:hAnsi="Consolas" w:cs="Consolas"/>
          <w:color w:val="0000FF"/>
          <w:sz w:val="19"/>
          <w:szCs w:val="19"/>
        </w:rPr>
        <w:t>var</w:t>
      </w:r>
      <w:r w:rsidR="00070070" w:rsidRPr="004D1DA4">
        <w:rPr>
          <w:rFonts w:ascii="Consolas" w:hAnsi="Consolas" w:cs="Consolas"/>
          <w:sz w:val="19"/>
          <w:szCs w:val="19"/>
        </w:rPr>
        <w:t xml:space="preserve"> builder = </w:t>
      </w:r>
      <w:r w:rsidR="00070070" w:rsidRPr="004D1DA4">
        <w:rPr>
          <w:rFonts w:ascii="Consolas" w:hAnsi="Consolas" w:cs="Consolas"/>
          <w:color w:val="0000FF"/>
          <w:sz w:val="19"/>
          <w:szCs w:val="19"/>
        </w:rPr>
        <w:t>new</w:t>
      </w:r>
      <w:r w:rsidR="00070070" w:rsidRPr="004D1DA4">
        <w:rPr>
          <w:rFonts w:ascii="Consolas" w:hAnsi="Consolas" w:cs="Consolas"/>
          <w:sz w:val="19"/>
          <w:szCs w:val="19"/>
        </w:rPr>
        <w:t xml:space="preserve"> </w:t>
      </w:r>
      <w:r w:rsidR="00070070" w:rsidRPr="004D1DA4">
        <w:rPr>
          <w:rFonts w:ascii="Consolas" w:hAnsi="Consolas" w:cs="Consolas"/>
          <w:color w:val="2B91AF"/>
          <w:sz w:val="19"/>
          <w:szCs w:val="19"/>
        </w:rPr>
        <w:t>ContextBuilder</w:t>
      </w:r>
      <w:r w:rsidR="00070070" w:rsidRPr="004D1DA4">
        <w:rPr>
          <w:rFonts w:ascii="Consolas" w:hAnsi="Consolas" w:cs="Consolas"/>
          <w:sz w:val="19"/>
          <w:szCs w:val="19"/>
        </w:rPr>
        <w:t>&lt;</w:t>
      </w:r>
      <w:r w:rsidR="00070070" w:rsidRPr="004D1DA4">
        <w:rPr>
          <w:rFonts w:ascii="Consolas" w:hAnsi="Consolas" w:cs="Consolas"/>
          <w:color w:val="2B91AF"/>
          <w:sz w:val="19"/>
          <w:szCs w:val="19"/>
        </w:rPr>
        <w:t>KursModel</w:t>
      </w:r>
      <w:r w:rsidR="00070070" w:rsidRPr="004D1DA4">
        <w:rPr>
          <w:rFonts w:ascii="Consolas" w:hAnsi="Consolas" w:cs="Consolas"/>
          <w:sz w:val="19"/>
          <w:szCs w:val="19"/>
        </w:rPr>
        <w:t>&gt;();</w:t>
      </w:r>
      <w:r w:rsidR="000939A9">
        <w:rPr>
          <w:rFonts w:ascii="Consolas" w:hAnsi="Consolas" w:cs="Consolas"/>
          <w:sz w:val="19"/>
          <w:szCs w:val="19"/>
        </w:rPr>
        <w:br/>
        <w:t xml:space="preserve">       </w:t>
      </w:r>
      <w:r w:rsidR="00070070" w:rsidRPr="004D1DA4">
        <w:rPr>
          <w:rFonts w:ascii="Consolas" w:hAnsi="Consolas" w:cs="Consolas"/>
          <w:sz w:val="19"/>
          <w:szCs w:val="19"/>
        </w:rPr>
        <w:t xml:space="preserve"> builder.Configurations.Add(</w:t>
      </w:r>
      <w:r w:rsidR="00070070" w:rsidRPr="004D1DA4">
        <w:rPr>
          <w:rFonts w:ascii="Consolas" w:hAnsi="Consolas" w:cs="Consolas"/>
          <w:color w:val="0000FF"/>
          <w:sz w:val="19"/>
          <w:szCs w:val="19"/>
        </w:rPr>
        <w:t>new</w:t>
      </w:r>
      <w:r w:rsidR="00070070" w:rsidRPr="004D1DA4">
        <w:rPr>
          <w:rFonts w:ascii="Consolas" w:hAnsi="Consolas" w:cs="Consolas"/>
          <w:sz w:val="19"/>
          <w:szCs w:val="19"/>
        </w:rPr>
        <w:t xml:space="preserve"> </w:t>
      </w:r>
      <w:r w:rsidR="00070070" w:rsidRPr="004D1DA4">
        <w:rPr>
          <w:rFonts w:ascii="Consolas" w:hAnsi="Consolas" w:cs="Consolas"/>
          <w:color w:val="2B91AF"/>
          <w:sz w:val="19"/>
          <w:szCs w:val="19"/>
        </w:rPr>
        <w:t>KursMap</w:t>
      </w:r>
      <w:r w:rsidR="00070070" w:rsidRPr="004D1DA4">
        <w:rPr>
          <w:rFonts w:ascii="Consolas" w:hAnsi="Consolas" w:cs="Consolas"/>
          <w:sz w:val="19"/>
          <w:szCs w:val="19"/>
        </w:rPr>
        <w:t>());</w:t>
      </w:r>
      <w:r w:rsidR="000939A9">
        <w:rPr>
          <w:rFonts w:ascii="Consolas" w:hAnsi="Consolas" w:cs="Consolas"/>
          <w:sz w:val="19"/>
          <w:szCs w:val="19"/>
        </w:rPr>
        <w:br/>
        <w:t xml:space="preserve">    </w:t>
      </w:r>
      <w:r w:rsidR="00070070" w:rsidRPr="004D1DA4">
        <w:rPr>
          <w:rFonts w:ascii="Consolas" w:hAnsi="Consolas" w:cs="Consolas"/>
          <w:sz w:val="19"/>
          <w:szCs w:val="19"/>
        </w:rPr>
        <w:t xml:space="preserve">    builder.Configurations.Add(</w:t>
      </w:r>
      <w:r w:rsidR="00070070" w:rsidRPr="004D1DA4">
        <w:rPr>
          <w:rFonts w:ascii="Consolas" w:hAnsi="Consolas" w:cs="Consolas"/>
          <w:color w:val="0000FF"/>
          <w:sz w:val="19"/>
          <w:szCs w:val="19"/>
        </w:rPr>
        <w:t>new</w:t>
      </w:r>
      <w:r w:rsidR="00070070" w:rsidRPr="004D1DA4">
        <w:rPr>
          <w:rFonts w:ascii="Consolas" w:hAnsi="Consolas" w:cs="Consolas"/>
          <w:sz w:val="19"/>
          <w:szCs w:val="19"/>
        </w:rPr>
        <w:t xml:space="preserve"> </w:t>
      </w:r>
      <w:r w:rsidR="00070070" w:rsidRPr="004D1DA4">
        <w:rPr>
          <w:rFonts w:ascii="Consolas" w:hAnsi="Consolas" w:cs="Consolas"/>
          <w:color w:val="2B91AF"/>
          <w:sz w:val="19"/>
          <w:szCs w:val="19"/>
        </w:rPr>
        <w:t>DurchfuerungMap</w:t>
      </w:r>
      <w:r w:rsidR="00070070" w:rsidRPr="004D1DA4">
        <w:rPr>
          <w:rFonts w:ascii="Consolas" w:hAnsi="Consolas" w:cs="Consolas"/>
          <w:sz w:val="19"/>
          <w:szCs w:val="19"/>
        </w:rPr>
        <w:t>());</w:t>
      </w:r>
      <w:r w:rsidR="00070070" w:rsidRPr="004D1DA4">
        <w:rPr>
          <w:rFonts w:ascii="Consolas" w:hAnsi="Consolas" w:cs="Consolas"/>
          <w:sz w:val="19"/>
          <w:szCs w:val="19"/>
        </w:rPr>
        <w:br/>
      </w:r>
      <w:r w:rsidR="000939A9">
        <w:rPr>
          <w:rFonts w:ascii="Consolas" w:hAnsi="Consolas" w:cs="Consolas"/>
          <w:sz w:val="19"/>
          <w:szCs w:val="19"/>
        </w:rPr>
        <w:lastRenderedPageBreak/>
        <w:br/>
        <w:t xml:space="preserve">    </w:t>
      </w:r>
      <w:r w:rsidR="00070070" w:rsidRPr="004D1DA4">
        <w:rPr>
          <w:rFonts w:ascii="Consolas" w:hAnsi="Consolas" w:cs="Consolas"/>
          <w:sz w:val="19"/>
          <w:szCs w:val="19"/>
        </w:rPr>
        <w:t xml:space="preserve">    </w:t>
      </w:r>
      <w:r w:rsidR="00070070" w:rsidRPr="004D1DA4">
        <w:rPr>
          <w:rFonts w:ascii="Consolas" w:hAnsi="Consolas" w:cs="Consolas"/>
          <w:color w:val="0000FF"/>
          <w:sz w:val="19"/>
          <w:szCs w:val="19"/>
        </w:rPr>
        <w:t>var</w:t>
      </w:r>
      <w:r w:rsidR="00070070" w:rsidRPr="004D1DA4">
        <w:rPr>
          <w:rFonts w:ascii="Consolas" w:hAnsi="Consolas" w:cs="Consolas"/>
          <w:sz w:val="19"/>
          <w:szCs w:val="19"/>
        </w:rPr>
        <w:t xml:space="preserve"> connection = </w:t>
      </w:r>
      <w:r w:rsidR="00070070" w:rsidRPr="004D1DA4">
        <w:rPr>
          <w:rFonts w:ascii="Consolas" w:hAnsi="Consolas" w:cs="Consolas"/>
          <w:color w:val="0000FF"/>
          <w:sz w:val="19"/>
          <w:szCs w:val="19"/>
        </w:rPr>
        <w:t>new</w:t>
      </w:r>
      <w:r w:rsidR="00070070" w:rsidRPr="004D1DA4">
        <w:rPr>
          <w:rFonts w:ascii="Consolas" w:hAnsi="Consolas" w:cs="Consolas"/>
          <w:sz w:val="19"/>
          <w:szCs w:val="19"/>
        </w:rPr>
        <w:t xml:space="preserve"> </w:t>
      </w:r>
      <w:r w:rsidR="00070070" w:rsidRPr="004D1DA4">
        <w:rPr>
          <w:rFonts w:ascii="Consolas" w:hAnsi="Consolas" w:cs="Consolas"/>
          <w:color w:val="2B91AF"/>
          <w:sz w:val="19"/>
          <w:szCs w:val="19"/>
        </w:rPr>
        <w:t>SqlConnection</w:t>
      </w:r>
      <w:r w:rsidR="00070070" w:rsidRPr="004D1DA4">
        <w:rPr>
          <w:rFonts w:ascii="Consolas" w:hAnsi="Consolas" w:cs="Consolas"/>
          <w:sz w:val="19"/>
          <w:szCs w:val="19"/>
        </w:rPr>
        <w:t>(</w:t>
      </w:r>
      <w:r w:rsidR="00070070" w:rsidRPr="004D1DA4">
        <w:rPr>
          <w:rFonts w:ascii="Consolas" w:hAnsi="Consolas" w:cs="Consolas"/>
          <w:color w:val="A31515"/>
          <w:sz w:val="19"/>
          <w:szCs w:val="19"/>
        </w:rPr>
        <w:t>@"server=(local);integrated security=true;database=KursDB"</w:t>
      </w:r>
      <w:r w:rsidR="00070070" w:rsidRPr="004D1DA4">
        <w:rPr>
          <w:rFonts w:ascii="Consolas" w:hAnsi="Consolas" w:cs="Consolas"/>
          <w:sz w:val="19"/>
          <w:szCs w:val="19"/>
        </w:rPr>
        <w:t>);</w:t>
      </w:r>
      <w:r w:rsidR="000939A9">
        <w:rPr>
          <w:rFonts w:ascii="Consolas" w:hAnsi="Consolas" w:cs="Consolas"/>
          <w:sz w:val="19"/>
          <w:szCs w:val="19"/>
        </w:rPr>
        <w:br/>
      </w:r>
      <w:r w:rsidR="000939A9">
        <w:rPr>
          <w:rFonts w:ascii="Consolas" w:hAnsi="Consolas" w:cs="Consolas"/>
          <w:sz w:val="19"/>
          <w:szCs w:val="19"/>
        </w:rPr>
        <w:br/>
        <w:t xml:space="preserve">      </w:t>
      </w:r>
      <w:r w:rsidR="00070070" w:rsidRPr="004D1DA4">
        <w:rPr>
          <w:rFonts w:ascii="Consolas" w:hAnsi="Consolas" w:cs="Consolas"/>
          <w:sz w:val="19"/>
          <w:szCs w:val="19"/>
        </w:rPr>
        <w:t xml:space="preserve">  </w:t>
      </w:r>
      <w:r w:rsidR="00070070" w:rsidRPr="004D1DA4">
        <w:rPr>
          <w:rFonts w:ascii="Consolas" w:hAnsi="Consolas" w:cs="Consolas"/>
          <w:color w:val="0000FF"/>
          <w:sz w:val="19"/>
          <w:szCs w:val="19"/>
        </w:rPr>
        <w:t>using</w:t>
      </w:r>
      <w:r w:rsidR="00070070" w:rsidRPr="004D1DA4">
        <w:rPr>
          <w:rFonts w:ascii="Consolas" w:hAnsi="Consolas" w:cs="Consolas"/>
          <w:sz w:val="19"/>
          <w:szCs w:val="19"/>
        </w:rPr>
        <w:t xml:space="preserve"> (</w:t>
      </w:r>
      <w:r w:rsidR="00070070" w:rsidRPr="004D1DA4">
        <w:rPr>
          <w:rFonts w:ascii="Consolas" w:hAnsi="Consolas" w:cs="Consolas"/>
          <w:color w:val="0000FF"/>
          <w:sz w:val="19"/>
          <w:szCs w:val="19"/>
        </w:rPr>
        <w:t>var</w:t>
      </w:r>
      <w:r w:rsidR="00070070" w:rsidRPr="004D1DA4">
        <w:rPr>
          <w:rFonts w:ascii="Consolas" w:hAnsi="Consolas" w:cs="Consolas"/>
          <w:sz w:val="19"/>
          <w:szCs w:val="19"/>
        </w:rPr>
        <w:t xml:space="preserve"> context = builder.Create(connection))</w:t>
      </w:r>
      <w:r w:rsidR="000939A9">
        <w:rPr>
          <w:rFonts w:ascii="Consolas" w:hAnsi="Consolas" w:cs="Consolas"/>
          <w:sz w:val="19"/>
          <w:szCs w:val="19"/>
        </w:rPr>
        <w:t xml:space="preserve"> </w:t>
      </w:r>
      <w:r w:rsidR="000939A9">
        <w:rPr>
          <w:rFonts w:ascii="Consolas" w:hAnsi="Consolas" w:cs="Consolas"/>
          <w:sz w:val="19"/>
          <w:szCs w:val="19"/>
        </w:rPr>
        <w:br/>
        <w:t xml:space="preserve">  </w:t>
      </w:r>
      <w:r w:rsidR="00070070" w:rsidRPr="004D1DA4">
        <w:rPr>
          <w:rFonts w:ascii="Consolas" w:hAnsi="Consolas" w:cs="Consolas"/>
          <w:sz w:val="19"/>
          <w:szCs w:val="19"/>
        </w:rPr>
        <w:t xml:space="preserve">      {</w:t>
      </w:r>
      <w:r w:rsidR="000939A9">
        <w:rPr>
          <w:rFonts w:ascii="Consolas" w:hAnsi="Consolas" w:cs="Consolas"/>
          <w:sz w:val="19"/>
          <w:szCs w:val="19"/>
        </w:rPr>
        <w:br/>
        <w:t xml:space="preserve">      </w:t>
      </w:r>
      <w:r w:rsidR="00070070" w:rsidRPr="004D1DA4">
        <w:rPr>
          <w:rFonts w:ascii="Consolas" w:hAnsi="Consolas" w:cs="Consolas"/>
          <w:sz w:val="19"/>
          <w:szCs w:val="19"/>
        </w:rPr>
        <w:t xml:space="preserve">      </w:t>
      </w:r>
      <w:r w:rsidR="00070070" w:rsidRPr="004D1DA4">
        <w:rPr>
          <w:rFonts w:ascii="Consolas" w:hAnsi="Consolas" w:cs="Consolas"/>
          <w:color w:val="0000FF"/>
          <w:sz w:val="19"/>
          <w:szCs w:val="19"/>
        </w:rPr>
        <w:t>if</w:t>
      </w:r>
      <w:r w:rsidR="00070070" w:rsidRPr="004D1DA4">
        <w:rPr>
          <w:rFonts w:ascii="Consolas" w:hAnsi="Consolas" w:cs="Consolas"/>
          <w:sz w:val="19"/>
          <w:szCs w:val="19"/>
        </w:rPr>
        <w:t xml:space="preserve"> (context.DatabaseExists())</w:t>
      </w:r>
      <w:r w:rsidR="000939A9">
        <w:rPr>
          <w:rFonts w:ascii="Consolas" w:hAnsi="Consolas" w:cs="Consolas"/>
          <w:sz w:val="19"/>
          <w:szCs w:val="19"/>
        </w:rPr>
        <w:br/>
        <w:t xml:space="preserve">       </w:t>
      </w:r>
      <w:r w:rsidR="00070070" w:rsidRPr="004D1DA4">
        <w:rPr>
          <w:rFonts w:ascii="Consolas" w:hAnsi="Consolas" w:cs="Consolas"/>
          <w:sz w:val="19"/>
          <w:szCs w:val="19"/>
        </w:rPr>
        <w:t xml:space="preserve">         context.DeleteDatabase();</w:t>
      </w:r>
      <w:r w:rsidR="000939A9">
        <w:rPr>
          <w:rFonts w:ascii="Consolas" w:hAnsi="Consolas" w:cs="Consolas"/>
          <w:sz w:val="19"/>
          <w:szCs w:val="19"/>
        </w:rPr>
        <w:br/>
      </w:r>
      <w:r w:rsidR="000939A9">
        <w:rPr>
          <w:rFonts w:ascii="Consolas" w:hAnsi="Consolas" w:cs="Consolas"/>
          <w:sz w:val="19"/>
          <w:szCs w:val="19"/>
        </w:rPr>
        <w:br/>
        <w:t xml:space="preserve">         </w:t>
      </w:r>
      <w:r w:rsidR="00070070" w:rsidRPr="004D1DA4">
        <w:rPr>
          <w:rFonts w:ascii="Consolas" w:hAnsi="Consolas" w:cs="Consolas"/>
          <w:sz w:val="19"/>
          <w:szCs w:val="19"/>
        </w:rPr>
        <w:t xml:space="preserve">   context.CreateDatabase();</w:t>
      </w:r>
      <w:r w:rsidR="000939A9">
        <w:rPr>
          <w:rFonts w:ascii="Consolas" w:hAnsi="Consolas" w:cs="Consolas"/>
          <w:sz w:val="19"/>
          <w:szCs w:val="19"/>
        </w:rPr>
        <w:br/>
      </w:r>
      <w:r w:rsidR="000939A9">
        <w:rPr>
          <w:rFonts w:ascii="Consolas" w:hAnsi="Consolas" w:cs="Consolas"/>
          <w:sz w:val="19"/>
          <w:szCs w:val="19"/>
        </w:rPr>
        <w:br/>
        <w:t xml:space="preserve">          </w:t>
      </w:r>
      <w:r w:rsidR="00070070" w:rsidRPr="004D1DA4">
        <w:rPr>
          <w:rFonts w:ascii="Consolas" w:hAnsi="Consolas" w:cs="Consolas"/>
          <w:sz w:val="19"/>
          <w:szCs w:val="19"/>
        </w:rPr>
        <w:t xml:space="preserve">  </w:t>
      </w:r>
      <w:r w:rsidR="00070070" w:rsidRPr="004D1DA4">
        <w:rPr>
          <w:rFonts w:ascii="Consolas" w:hAnsi="Consolas" w:cs="Consolas"/>
          <w:color w:val="0000FF"/>
          <w:sz w:val="19"/>
          <w:szCs w:val="19"/>
        </w:rPr>
        <w:t>var</w:t>
      </w:r>
      <w:r w:rsidR="00070070" w:rsidRPr="004D1DA4">
        <w:rPr>
          <w:rFonts w:ascii="Consolas" w:hAnsi="Consolas" w:cs="Consolas"/>
          <w:sz w:val="19"/>
          <w:szCs w:val="19"/>
        </w:rPr>
        <w:t xml:space="preserve"> kurs = </w:t>
      </w:r>
      <w:r w:rsidR="00070070" w:rsidRPr="004D1DA4">
        <w:rPr>
          <w:rFonts w:ascii="Consolas" w:hAnsi="Consolas" w:cs="Consolas"/>
          <w:color w:val="0000FF"/>
          <w:sz w:val="19"/>
          <w:szCs w:val="19"/>
        </w:rPr>
        <w:t>new</w:t>
      </w:r>
      <w:r w:rsidR="00070070" w:rsidRPr="004D1DA4">
        <w:rPr>
          <w:rFonts w:ascii="Consolas" w:hAnsi="Consolas" w:cs="Consolas"/>
          <w:sz w:val="19"/>
          <w:szCs w:val="19"/>
        </w:rPr>
        <w:t xml:space="preserve"> </w:t>
      </w:r>
      <w:r w:rsidR="00070070" w:rsidRPr="004D1DA4">
        <w:rPr>
          <w:rFonts w:ascii="Consolas" w:hAnsi="Consolas" w:cs="Consolas"/>
          <w:color w:val="2B91AF"/>
          <w:sz w:val="19"/>
          <w:szCs w:val="19"/>
        </w:rPr>
        <w:t>Kurs</w:t>
      </w:r>
      <w:r w:rsidR="00070070" w:rsidRPr="004D1DA4">
        <w:rPr>
          <w:rFonts w:ascii="Consolas" w:hAnsi="Consolas" w:cs="Consolas"/>
          <w:sz w:val="19"/>
          <w:szCs w:val="19"/>
        </w:rPr>
        <w:t>();</w:t>
      </w:r>
      <w:r w:rsidR="000939A9">
        <w:rPr>
          <w:rFonts w:ascii="Consolas" w:hAnsi="Consolas" w:cs="Consolas"/>
          <w:sz w:val="19"/>
          <w:szCs w:val="19"/>
        </w:rPr>
        <w:br/>
        <w:t xml:space="preserve">          </w:t>
      </w:r>
      <w:r w:rsidR="00070070" w:rsidRPr="004D1DA4">
        <w:rPr>
          <w:rFonts w:ascii="Consolas" w:hAnsi="Consolas" w:cs="Consolas"/>
          <w:sz w:val="19"/>
          <w:szCs w:val="19"/>
        </w:rPr>
        <w:t xml:space="preserve">  kurs.Name = </w:t>
      </w:r>
      <w:r w:rsidR="00070070" w:rsidRPr="004D1DA4">
        <w:rPr>
          <w:rFonts w:ascii="Consolas" w:hAnsi="Consolas" w:cs="Consolas"/>
          <w:color w:val="A31515"/>
          <w:sz w:val="19"/>
          <w:szCs w:val="19"/>
        </w:rPr>
        <w:t>"TestKurs"</w:t>
      </w:r>
      <w:r w:rsidR="00070070" w:rsidRPr="004D1DA4">
        <w:rPr>
          <w:rFonts w:ascii="Consolas" w:hAnsi="Consolas" w:cs="Consolas"/>
          <w:sz w:val="19"/>
          <w:szCs w:val="19"/>
        </w:rPr>
        <w:t>;</w:t>
      </w:r>
      <w:r w:rsidR="000939A9">
        <w:rPr>
          <w:rFonts w:ascii="Consolas" w:hAnsi="Consolas" w:cs="Consolas"/>
          <w:sz w:val="19"/>
          <w:szCs w:val="19"/>
        </w:rPr>
        <w:br/>
        <w:t xml:space="preserve">      </w:t>
      </w:r>
      <w:r w:rsidR="00070070" w:rsidRPr="004D1DA4">
        <w:rPr>
          <w:rFonts w:ascii="Consolas" w:hAnsi="Consolas" w:cs="Consolas"/>
          <w:sz w:val="19"/>
          <w:szCs w:val="19"/>
        </w:rPr>
        <w:t xml:space="preserve">      kurs.Kursausfuehrung = </w:t>
      </w:r>
      <w:r w:rsidR="00070070" w:rsidRPr="004D1DA4">
        <w:rPr>
          <w:rFonts w:ascii="Consolas" w:hAnsi="Consolas" w:cs="Consolas"/>
          <w:color w:val="0000FF"/>
          <w:sz w:val="19"/>
          <w:szCs w:val="19"/>
        </w:rPr>
        <w:t>new</w:t>
      </w:r>
      <w:r w:rsidR="00070070" w:rsidRPr="004D1DA4">
        <w:rPr>
          <w:rFonts w:ascii="Consolas" w:hAnsi="Consolas" w:cs="Consolas"/>
          <w:sz w:val="19"/>
          <w:szCs w:val="19"/>
        </w:rPr>
        <w:t xml:space="preserve"> </w:t>
      </w:r>
      <w:r w:rsidR="00070070" w:rsidRPr="004D1DA4">
        <w:rPr>
          <w:rFonts w:ascii="Consolas" w:hAnsi="Consolas" w:cs="Consolas"/>
          <w:color w:val="2B91AF"/>
          <w:sz w:val="19"/>
          <w:szCs w:val="19"/>
        </w:rPr>
        <w:t>DateTime</w:t>
      </w:r>
      <w:r w:rsidR="00070070" w:rsidRPr="004D1DA4">
        <w:rPr>
          <w:rFonts w:ascii="Consolas" w:hAnsi="Consolas" w:cs="Consolas"/>
          <w:sz w:val="19"/>
          <w:szCs w:val="19"/>
        </w:rPr>
        <w:t>(2010, 10, 10);</w:t>
      </w:r>
      <w:r w:rsidR="000939A9">
        <w:rPr>
          <w:rFonts w:ascii="Consolas" w:hAnsi="Consolas" w:cs="Consolas"/>
          <w:sz w:val="19"/>
          <w:szCs w:val="19"/>
        </w:rPr>
        <w:t xml:space="preserve"> </w:t>
      </w:r>
      <w:r w:rsidR="000939A9">
        <w:rPr>
          <w:rFonts w:ascii="Consolas" w:hAnsi="Consolas" w:cs="Consolas"/>
          <w:sz w:val="19"/>
          <w:szCs w:val="19"/>
        </w:rPr>
        <w:br/>
      </w:r>
      <w:r w:rsidR="000939A9">
        <w:rPr>
          <w:rFonts w:ascii="Consolas" w:hAnsi="Consolas" w:cs="Consolas"/>
          <w:sz w:val="19"/>
          <w:szCs w:val="19"/>
        </w:rPr>
        <w:br/>
        <w:t xml:space="preserve">   </w:t>
      </w:r>
      <w:r w:rsidR="00070070" w:rsidRPr="004D1DA4">
        <w:rPr>
          <w:rFonts w:ascii="Consolas" w:hAnsi="Consolas" w:cs="Consolas"/>
          <w:sz w:val="19"/>
          <w:szCs w:val="19"/>
        </w:rPr>
        <w:t xml:space="preserve">         </w:t>
      </w:r>
      <w:r w:rsidR="00070070" w:rsidRPr="004D1DA4">
        <w:rPr>
          <w:rFonts w:ascii="Consolas" w:hAnsi="Consolas" w:cs="Consolas"/>
          <w:color w:val="0000FF"/>
          <w:sz w:val="19"/>
          <w:szCs w:val="19"/>
        </w:rPr>
        <w:t>var</w:t>
      </w:r>
      <w:r w:rsidR="00070070" w:rsidRPr="004D1DA4">
        <w:rPr>
          <w:rFonts w:ascii="Consolas" w:hAnsi="Consolas" w:cs="Consolas"/>
          <w:sz w:val="19"/>
          <w:szCs w:val="19"/>
        </w:rPr>
        <w:t xml:space="preserve"> durchfuehrung = </w:t>
      </w:r>
      <w:r w:rsidR="00070070" w:rsidRPr="004D1DA4">
        <w:rPr>
          <w:rFonts w:ascii="Consolas" w:hAnsi="Consolas" w:cs="Consolas"/>
          <w:color w:val="0000FF"/>
          <w:sz w:val="19"/>
          <w:szCs w:val="19"/>
        </w:rPr>
        <w:t>new</w:t>
      </w:r>
      <w:r w:rsidR="00070070" w:rsidRPr="004D1DA4">
        <w:rPr>
          <w:rFonts w:ascii="Consolas" w:hAnsi="Consolas" w:cs="Consolas"/>
          <w:sz w:val="19"/>
          <w:szCs w:val="19"/>
        </w:rPr>
        <w:t xml:space="preserve"> </w:t>
      </w:r>
      <w:r w:rsidR="00070070" w:rsidRPr="004D1DA4">
        <w:rPr>
          <w:rFonts w:ascii="Consolas" w:hAnsi="Consolas" w:cs="Consolas"/>
          <w:color w:val="2B91AF"/>
          <w:sz w:val="19"/>
          <w:szCs w:val="19"/>
        </w:rPr>
        <w:t>Durchfuehrung</w:t>
      </w:r>
      <w:r w:rsidR="00070070" w:rsidRPr="004D1DA4">
        <w:rPr>
          <w:rFonts w:ascii="Consolas" w:hAnsi="Consolas" w:cs="Consolas"/>
          <w:sz w:val="19"/>
          <w:szCs w:val="19"/>
        </w:rPr>
        <w:t>();</w:t>
      </w:r>
      <w:r w:rsidR="000939A9">
        <w:rPr>
          <w:rFonts w:ascii="Consolas" w:hAnsi="Consolas" w:cs="Consolas"/>
          <w:sz w:val="19"/>
          <w:szCs w:val="19"/>
        </w:rPr>
        <w:br/>
        <w:t xml:space="preserve">    </w:t>
      </w:r>
      <w:r w:rsidR="00070070" w:rsidRPr="004D1DA4">
        <w:rPr>
          <w:rFonts w:ascii="Consolas" w:hAnsi="Consolas" w:cs="Consolas"/>
          <w:sz w:val="19"/>
          <w:szCs w:val="19"/>
        </w:rPr>
        <w:t xml:space="preserve">        durchfuehrung.Titel = </w:t>
      </w:r>
      <w:r w:rsidR="00070070" w:rsidRPr="004D1DA4">
        <w:rPr>
          <w:rFonts w:ascii="Consolas" w:hAnsi="Consolas" w:cs="Consolas"/>
          <w:color w:val="A31515"/>
          <w:sz w:val="19"/>
          <w:szCs w:val="19"/>
        </w:rPr>
        <w:t>"TestTitel"</w:t>
      </w:r>
      <w:r w:rsidR="00070070" w:rsidRPr="004D1DA4">
        <w:rPr>
          <w:rFonts w:ascii="Consolas" w:hAnsi="Consolas" w:cs="Consolas"/>
          <w:sz w:val="19"/>
          <w:szCs w:val="19"/>
        </w:rPr>
        <w:t>;</w:t>
      </w:r>
      <w:r w:rsidR="000939A9">
        <w:rPr>
          <w:rFonts w:ascii="Consolas" w:hAnsi="Consolas" w:cs="Consolas"/>
          <w:sz w:val="19"/>
          <w:szCs w:val="19"/>
        </w:rPr>
        <w:br/>
        <w:t xml:space="preserve">   </w:t>
      </w:r>
      <w:r w:rsidR="00070070" w:rsidRPr="004D1DA4">
        <w:rPr>
          <w:rFonts w:ascii="Consolas" w:hAnsi="Consolas" w:cs="Consolas"/>
          <w:sz w:val="19"/>
          <w:szCs w:val="19"/>
        </w:rPr>
        <w:t xml:space="preserve">         durchfuehrung.Sprecher = </w:t>
      </w:r>
      <w:r w:rsidR="00070070" w:rsidRPr="004D1DA4">
        <w:rPr>
          <w:rFonts w:ascii="Consolas" w:hAnsi="Consolas" w:cs="Consolas"/>
          <w:color w:val="A31515"/>
          <w:sz w:val="19"/>
          <w:szCs w:val="19"/>
        </w:rPr>
        <w:t>"Hans Muster"</w:t>
      </w:r>
      <w:r w:rsidR="00070070" w:rsidRPr="004D1DA4">
        <w:rPr>
          <w:rFonts w:ascii="Consolas" w:hAnsi="Consolas" w:cs="Consolas"/>
          <w:sz w:val="19"/>
          <w:szCs w:val="19"/>
        </w:rPr>
        <w:t>;</w:t>
      </w:r>
      <w:r w:rsidR="000939A9">
        <w:rPr>
          <w:rFonts w:ascii="Consolas" w:hAnsi="Consolas" w:cs="Consolas"/>
          <w:sz w:val="19"/>
          <w:szCs w:val="19"/>
        </w:rPr>
        <w:br/>
        <w:t xml:space="preserve">  </w:t>
      </w:r>
      <w:r w:rsidR="00070070" w:rsidRPr="004D1DA4">
        <w:rPr>
          <w:rFonts w:ascii="Consolas" w:hAnsi="Consolas" w:cs="Consolas"/>
          <w:sz w:val="19"/>
          <w:szCs w:val="19"/>
        </w:rPr>
        <w:t xml:space="preserve">          durchfuehrung.Beschreibung = </w:t>
      </w:r>
      <w:r w:rsidR="00070070" w:rsidRPr="004D1DA4">
        <w:rPr>
          <w:rFonts w:ascii="Consolas" w:hAnsi="Consolas" w:cs="Consolas"/>
          <w:color w:val="A31515"/>
          <w:sz w:val="19"/>
          <w:szCs w:val="19"/>
        </w:rPr>
        <w:t>"Die Beschreibung"</w:t>
      </w:r>
      <w:r w:rsidR="00070070" w:rsidRPr="004D1DA4">
        <w:rPr>
          <w:rFonts w:ascii="Consolas" w:hAnsi="Consolas" w:cs="Consolas"/>
          <w:sz w:val="19"/>
          <w:szCs w:val="19"/>
        </w:rPr>
        <w:t>;</w:t>
      </w:r>
      <w:r w:rsidR="000939A9">
        <w:rPr>
          <w:rFonts w:ascii="Consolas" w:hAnsi="Consolas" w:cs="Consolas"/>
          <w:sz w:val="19"/>
          <w:szCs w:val="19"/>
        </w:rPr>
        <w:br/>
        <w:t xml:space="preserve">  </w:t>
      </w:r>
      <w:r w:rsidR="00070070" w:rsidRPr="004D1DA4">
        <w:rPr>
          <w:rFonts w:ascii="Consolas" w:hAnsi="Consolas" w:cs="Consolas"/>
          <w:sz w:val="19"/>
          <w:szCs w:val="19"/>
        </w:rPr>
        <w:t xml:space="preserve">          durchfuehrung.Kurs = kurs;</w:t>
      </w:r>
      <w:r w:rsidR="000939A9">
        <w:rPr>
          <w:rFonts w:ascii="Consolas" w:hAnsi="Consolas" w:cs="Consolas"/>
          <w:sz w:val="19"/>
          <w:szCs w:val="19"/>
        </w:rPr>
        <w:t xml:space="preserve"> </w:t>
      </w:r>
      <w:r w:rsidR="000939A9">
        <w:rPr>
          <w:rFonts w:ascii="Consolas" w:hAnsi="Consolas" w:cs="Consolas"/>
          <w:sz w:val="19"/>
          <w:szCs w:val="19"/>
        </w:rPr>
        <w:br/>
      </w:r>
      <w:r w:rsidR="000939A9">
        <w:rPr>
          <w:rFonts w:ascii="Consolas" w:hAnsi="Consolas" w:cs="Consolas"/>
          <w:sz w:val="19"/>
          <w:szCs w:val="19"/>
        </w:rPr>
        <w:br/>
        <w:t xml:space="preserve">    </w:t>
      </w:r>
      <w:r w:rsidR="00070070" w:rsidRPr="004D1DA4">
        <w:rPr>
          <w:rFonts w:ascii="Consolas" w:hAnsi="Consolas" w:cs="Consolas"/>
          <w:sz w:val="19"/>
          <w:szCs w:val="19"/>
        </w:rPr>
        <w:t xml:space="preserve">        kurs.Durchfuehrungen = </w:t>
      </w:r>
      <w:r w:rsidR="00070070" w:rsidRPr="004D1DA4">
        <w:rPr>
          <w:rFonts w:ascii="Consolas" w:hAnsi="Consolas" w:cs="Consolas"/>
          <w:color w:val="0000FF"/>
          <w:sz w:val="19"/>
          <w:szCs w:val="19"/>
        </w:rPr>
        <w:t>new</w:t>
      </w:r>
      <w:r w:rsidR="00070070" w:rsidRPr="004D1DA4">
        <w:rPr>
          <w:rFonts w:ascii="Consolas" w:hAnsi="Consolas" w:cs="Consolas"/>
          <w:sz w:val="19"/>
          <w:szCs w:val="19"/>
        </w:rPr>
        <w:t xml:space="preserve"> </w:t>
      </w:r>
      <w:r w:rsidR="00070070" w:rsidRPr="004D1DA4">
        <w:rPr>
          <w:rFonts w:ascii="Consolas" w:hAnsi="Consolas" w:cs="Consolas"/>
          <w:color w:val="2B91AF"/>
          <w:sz w:val="19"/>
          <w:szCs w:val="19"/>
        </w:rPr>
        <w:t>List</w:t>
      </w:r>
      <w:r w:rsidR="00070070" w:rsidRPr="004D1DA4">
        <w:rPr>
          <w:rFonts w:ascii="Consolas" w:hAnsi="Consolas" w:cs="Consolas"/>
          <w:sz w:val="19"/>
          <w:szCs w:val="19"/>
        </w:rPr>
        <w:t>&lt;</w:t>
      </w:r>
      <w:r w:rsidR="00070070" w:rsidRPr="004D1DA4">
        <w:rPr>
          <w:rFonts w:ascii="Consolas" w:hAnsi="Consolas" w:cs="Consolas"/>
          <w:color w:val="2B91AF"/>
          <w:sz w:val="19"/>
          <w:szCs w:val="19"/>
        </w:rPr>
        <w:t>Durchfuehrung</w:t>
      </w:r>
      <w:r w:rsidR="00070070" w:rsidRPr="004D1DA4">
        <w:rPr>
          <w:rFonts w:ascii="Consolas" w:hAnsi="Consolas" w:cs="Consolas"/>
          <w:sz w:val="19"/>
          <w:szCs w:val="19"/>
        </w:rPr>
        <w:t>&gt; { durchfuehrung };</w:t>
      </w:r>
      <w:r w:rsidR="000939A9">
        <w:rPr>
          <w:rFonts w:ascii="Consolas" w:hAnsi="Consolas" w:cs="Consolas"/>
          <w:sz w:val="19"/>
          <w:szCs w:val="19"/>
        </w:rPr>
        <w:br/>
      </w:r>
      <w:r w:rsidR="000939A9">
        <w:rPr>
          <w:rFonts w:ascii="Consolas" w:hAnsi="Consolas" w:cs="Consolas"/>
          <w:sz w:val="19"/>
          <w:szCs w:val="19"/>
        </w:rPr>
        <w:br/>
        <w:t xml:space="preserve">    </w:t>
      </w:r>
      <w:r w:rsidR="00070070" w:rsidRPr="004D1DA4">
        <w:rPr>
          <w:rFonts w:ascii="Consolas" w:hAnsi="Consolas" w:cs="Consolas"/>
          <w:sz w:val="19"/>
          <w:szCs w:val="19"/>
        </w:rPr>
        <w:t xml:space="preserve">        context.Kurse.AddObject(kurs);</w:t>
      </w:r>
      <w:r w:rsidR="000939A9">
        <w:rPr>
          <w:rFonts w:ascii="Consolas" w:hAnsi="Consolas" w:cs="Consolas"/>
          <w:sz w:val="19"/>
          <w:szCs w:val="19"/>
        </w:rPr>
        <w:t xml:space="preserve"> </w:t>
      </w:r>
      <w:r w:rsidR="000939A9">
        <w:rPr>
          <w:rFonts w:ascii="Consolas" w:hAnsi="Consolas" w:cs="Consolas"/>
          <w:sz w:val="19"/>
          <w:szCs w:val="19"/>
        </w:rPr>
        <w:br/>
        <w:t xml:space="preserve">    </w:t>
      </w:r>
      <w:r w:rsidR="00070070" w:rsidRPr="004D1DA4">
        <w:rPr>
          <w:rFonts w:ascii="Consolas" w:hAnsi="Consolas" w:cs="Consolas"/>
          <w:sz w:val="19"/>
          <w:szCs w:val="19"/>
        </w:rPr>
        <w:t xml:space="preserve">        context.SaveChanges();</w:t>
      </w:r>
      <w:r w:rsidR="00070070" w:rsidRPr="00AC6B25">
        <w:rPr>
          <w:rFonts w:ascii="Consolas" w:hAnsi="Consolas" w:cs="Consolas"/>
          <w:sz w:val="19"/>
          <w:szCs w:val="19"/>
        </w:rPr>
        <w:br/>
      </w:r>
      <w:r w:rsidR="000939A9">
        <w:rPr>
          <w:rFonts w:ascii="Consolas" w:hAnsi="Consolas" w:cs="Consolas"/>
          <w:sz w:val="19"/>
          <w:szCs w:val="19"/>
        </w:rPr>
        <w:t xml:space="preserve">   </w:t>
      </w:r>
      <w:r w:rsidR="00070070" w:rsidRPr="004D1DA4">
        <w:rPr>
          <w:rFonts w:ascii="Consolas" w:hAnsi="Consolas" w:cs="Consolas"/>
          <w:sz w:val="19"/>
          <w:szCs w:val="19"/>
        </w:rPr>
        <w:t xml:space="preserve">         </w:t>
      </w:r>
      <w:r w:rsidR="00070070" w:rsidRPr="00AC6B25">
        <w:rPr>
          <w:rFonts w:ascii="Consolas" w:hAnsi="Consolas" w:cs="Consolas"/>
          <w:sz w:val="19"/>
          <w:szCs w:val="19"/>
        </w:rPr>
        <w:br/>
      </w:r>
      <w:r w:rsidR="000939A9">
        <w:rPr>
          <w:rFonts w:ascii="Consolas" w:hAnsi="Consolas" w:cs="Consolas"/>
          <w:sz w:val="19"/>
          <w:szCs w:val="19"/>
        </w:rPr>
        <w:t xml:space="preserve">   </w:t>
      </w:r>
      <w:r w:rsidR="00070070" w:rsidRPr="004D1DA4">
        <w:rPr>
          <w:rFonts w:ascii="Consolas" w:hAnsi="Consolas" w:cs="Consolas"/>
          <w:sz w:val="19"/>
          <w:szCs w:val="19"/>
        </w:rPr>
        <w:t xml:space="preserve">     </w:t>
      </w:r>
      <w:r w:rsidR="00070070">
        <w:rPr>
          <w:rFonts w:ascii="Consolas" w:hAnsi="Consolas" w:cs="Consolas"/>
          <w:sz w:val="19"/>
          <w:szCs w:val="19"/>
        </w:rPr>
        <w:t>}</w:t>
      </w:r>
      <w:r w:rsidR="00070070" w:rsidRPr="00AC6B25">
        <w:rPr>
          <w:rFonts w:ascii="Consolas" w:hAnsi="Consolas" w:cs="Consolas"/>
          <w:sz w:val="19"/>
          <w:szCs w:val="19"/>
        </w:rPr>
        <w:br/>
      </w:r>
      <w:r w:rsidR="000939A9">
        <w:rPr>
          <w:rFonts w:ascii="Consolas" w:hAnsi="Consolas" w:cs="Consolas"/>
          <w:sz w:val="19"/>
          <w:szCs w:val="19"/>
        </w:rPr>
        <w:t xml:space="preserve">  </w:t>
      </w:r>
      <w:r w:rsidR="00070070">
        <w:rPr>
          <w:rFonts w:ascii="Consolas" w:hAnsi="Consolas" w:cs="Consolas"/>
          <w:sz w:val="19"/>
          <w:szCs w:val="19"/>
        </w:rPr>
        <w:t xml:space="preserve">  }</w:t>
      </w:r>
      <w:r w:rsidR="00070070" w:rsidRPr="00AC6B25">
        <w:rPr>
          <w:rFonts w:ascii="Consolas" w:hAnsi="Consolas" w:cs="Consolas"/>
          <w:sz w:val="19"/>
          <w:szCs w:val="19"/>
        </w:rPr>
        <w:br/>
      </w:r>
    </w:p>
    <w:p w14:paraId="735B94F8" w14:textId="77777777" w:rsidR="00890AB0" w:rsidRDefault="00890AB0" w:rsidP="00890AB0">
      <w:pPr>
        <w:pStyle w:val="berschrift4"/>
      </w:pPr>
      <w:bookmarkStart w:id="118" w:name="_Toc257725042"/>
      <w:bookmarkStart w:id="119" w:name="_Toc258822658"/>
      <w:r>
        <w:t>Laden der Daten</w:t>
      </w:r>
      <w:bookmarkEnd w:id="119"/>
    </w:p>
    <w:p w14:paraId="1B6EDF03" w14:textId="77777777" w:rsidR="000939A9" w:rsidRPr="000939A9" w:rsidRDefault="000939A9" w:rsidP="000939A9">
      <w:r>
        <w:t xml:space="preserve">Um eine gute Performanz der Applikation zu gewährleisten, können im Entity Framework verschiedene Ladestrategien angewendet werden. Der Unterschied der Strategien ist der Zeitpunkt, an dem die SQL Statements gegen den Server abgesetzt werden. </w:t>
      </w:r>
      <w:r w:rsidR="00467B13">
        <w:t>Grundsätzlich existieren zwei Strategien:</w:t>
      </w:r>
    </w:p>
    <w:p w14:paraId="076E45BE" w14:textId="77777777" w:rsidR="002E55CD" w:rsidRDefault="00890AB0" w:rsidP="002E55CD">
      <w:pPr>
        <w:tabs>
          <w:tab w:val="left" w:pos="2552"/>
        </w:tabs>
        <w:ind w:left="2552" w:hanging="2552"/>
      </w:pPr>
      <w:r w:rsidRPr="00E12A26">
        <w:rPr>
          <w:b/>
        </w:rPr>
        <w:t>Lazy Loading:</w:t>
      </w:r>
      <w:r>
        <w:tab/>
      </w:r>
      <w:r w:rsidR="000939A9">
        <w:t>Beim Lazy Loading werden die Daten, wie der Name</w:t>
      </w:r>
      <w:r w:rsidR="002E55CD">
        <w:t xml:space="preserve"> es</w:t>
      </w:r>
      <w:r w:rsidR="000939A9">
        <w:t xml:space="preserve"> schon </w:t>
      </w:r>
      <w:proofErr w:type="gramStart"/>
      <w:r w:rsidR="000939A9">
        <w:t>vermuten</w:t>
      </w:r>
      <w:proofErr w:type="gramEnd"/>
      <w:r w:rsidR="000939A9">
        <w:t xml:space="preserve"> lässt, im letzten möglichen Moment geladen. </w:t>
      </w:r>
      <w:r w:rsidR="002E55CD">
        <w:t>Wird zum Beispiel im Beispiel vom letzten Kapitel eine Liste mit allen Kursen geladen, so werden die dazugehörigen Durchführungen nicht abgefragt. Erst beim Zugriff von einem Kurs Objekt auf seine Durchführungen, wird das SQL Statement an den Server geschickt und das Resultat vom Framework auf die entsprechende Klasse abgebildet.</w:t>
      </w:r>
      <w:r w:rsidR="002E55CD">
        <w:br/>
        <w:t xml:space="preserve">Dies ist dann sinnvoll, wenn nur eventuell und auf wenige Assoziationen einer Entität zugegriffen wird. Die Zeit zum Laden der Daten ist durch die schlankere Abfrage schneller. Wenn aber Daten mit der Lazy Loading Strategie geladen werden, und dann trotzdem auf alle Assoziationen zugegriffen wird, kann dies die Performance verschlechtern, da alle Abfragen </w:t>
      </w:r>
      <w:r w:rsidR="002E55CD">
        <w:lastRenderedPageBreak/>
        <w:t xml:space="preserve">einzeln gemacht werden, welche in einer grossen Abfrage schneller von der Datenbank verarbeitet werden könnten. </w:t>
      </w:r>
    </w:p>
    <w:p w14:paraId="2C7640B9" w14:textId="77777777" w:rsidR="00890AB0" w:rsidRDefault="00890AB0" w:rsidP="00890AB0">
      <w:pPr>
        <w:tabs>
          <w:tab w:val="left" w:pos="2552"/>
        </w:tabs>
        <w:ind w:left="2552" w:hanging="2552"/>
      </w:pPr>
      <w:r w:rsidRPr="00E12A26">
        <w:rPr>
          <w:b/>
        </w:rPr>
        <w:t>Eager Loading:</w:t>
      </w:r>
      <w:r>
        <w:tab/>
        <w:t xml:space="preserve">Beim Eager Loading werden die Daten auf </w:t>
      </w:r>
      <w:r w:rsidR="002E55CD">
        <w:t>V</w:t>
      </w:r>
      <w:r>
        <w:t>orrat geladen. Ob diese gebraucht werden oder nicht.</w:t>
      </w:r>
      <w:r>
        <w:br/>
      </w:r>
      <w:r w:rsidR="002E55CD">
        <w:t>In unserem Beispiel würden zu allen Kursen auch ihre Durchführungen geladen werden. Dadurch ist der Zugriff auf die Durchführungen schneller, bei vielen Datensätzen kann</w:t>
      </w:r>
      <w:r w:rsidR="00467B13">
        <w:t xml:space="preserve"> aber</w:t>
      </w:r>
      <w:r w:rsidR="002E55CD">
        <w:t xml:space="preserve"> die Abfrage schnell </w:t>
      </w:r>
      <w:r w:rsidR="00467B13">
        <w:t>viel Zeit in Anspruch nehmen.</w:t>
      </w:r>
    </w:p>
    <w:p w14:paraId="4F9DC39C" w14:textId="77777777" w:rsidR="002E55CD" w:rsidRDefault="002E55CD" w:rsidP="00467B13">
      <w:pPr>
        <w:tabs>
          <w:tab w:val="left" w:pos="0"/>
        </w:tabs>
      </w:pPr>
      <w:r>
        <w:t xml:space="preserve">Es gibt keine richtige Lösung. Welche Strategie eingesetzt wird, hängt immer vom Anwendungsfall ab. </w:t>
      </w:r>
      <w:r w:rsidR="00467B13">
        <w:t xml:space="preserve">Es ist Sache des Programmierers, sich Gedanken zu machen, was mit den Daten passieren wird und abzuschätzen, welche Strategie sinnvoller ist. </w:t>
      </w:r>
    </w:p>
    <w:p w14:paraId="72661FAB" w14:textId="77777777" w:rsidR="00890AB0" w:rsidRDefault="00890AB0" w:rsidP="00890AB0">
      <w:pPr>
        <w:pStyle w:val="berschrift4"/>
      </w:pPr>
      <w:bookmarkStart w:id="120" w:name="_Toc258822659"/>
      <w:r w:rsidRPr="007419D0">
        <w:t>Umsetzung im Projekt</w:t>
      </w:r>
      <w:bookmarkEnd w:id="120"/>
    </w:p>
    <w:p w14:paraId="52D9E7D1" w14:textId="77777777" w:rsidR="00467B13" w:rsidRPr="00467B13" w:rsidRDefault="00467B13" w:rsidP="00467B13">
      <w:r>
        <w:t xml:space="preserve">Im Rahmen dieser Bachelorarbeit wird das Model First Konzept angewendet. Der Designer im Visual Studio ist ein super Tool, um eine Datenbank zu designen. </w:t>
      </w:r>
    </w:p>
    <w:p w14:paraId="0C9F3125" w14:textId="77777777" w:rsidR="00242E31" w:rsidRPr="007419D0" w:rsidRDefault="00242E31" w:rsidP="00242E31">
      <w:pPr>
        <w:pStyle w:val="berschrift3"/>
      </w:pPr>
      <w:bookmarkStart w:id="121" w:name="_Toc257725043"/>
      <w:bookmarkStart w:id="122" w:name="_Toc258822660"/>
      <w:bookmarkEnd w:id="118"/>
      <w:r w:rsidRPr="007419D0">
        <w:t>Windows Services</w:t>
      </w:r>
      <w:bookmarkEnd w:id="121"/>
      <w:bookmarkEnd w:id="122"/>
    </w:p>
    <w:p w14:paraId="522D015A" w14:textId="77777777" w:rsidR="00242E31" w:rsidRDefault="002A2187" w:rsidP="00242E31">
      <w:r w:rsidRPr="007419D0">
        <w:t xml:space="preserve">Ein Windows Service soll das Control-Center aus der Vorarbeit Captive Portal </w:t>
      </w:r>
      <w:r>
        <w:t>Load Generator ablösen. Ein Windows Service läuft im Hintergrund und ist</w:t>
      </w:r>
      <w:r w:rsidR="00644962">
        <w:t xml:space="preserve"> im Konzept</w:t>
      </w:r>
      <w:r>
        <w:t xml:space="preserve"> mit dem Unix-Daemon</w:t>
      </w:r>
      <w:r w:rsidR="00644962">
        <w:t xml:space="preserve"> sehr ähnlich. Folgende Eigenschaften zeichnen einen Service aus:</w:t>
      </w:r>
    </w:p>
    <w:p w14:paraId="2399BA48" w14:textId="77777777" w:rsidR="00644962" w:rsidRDefault="00644962" w:rsidP="00644962">
      <w:pPr>
        <w:pStyle w:val="Listenabsatz"/>
        <w:numPr>
          <w:ilvl w:val="0"/>
          <w:numId w:val="3"/>
        </w:numPr>
      </w:pPr>
      <w:r>
        <w:t>Läuft auch ohne einen angemeldeten Benutzer</w:t>
      </w:r>
    </w:p>
    <w:p w14:paraId="5B8C14CD" w14:textId="77777777" w:rsidR="00644962" w:rsidRDefault="00644962" w:rsidP="00644962">
      <w:pPr>
        <w:pStyle w:val="Listenabsatz"/>
        <w:numPr>
          <w:ilvl w:val="0"/>
          <w:numId w:val="3"/>
        </w:numPr>
      </w:pPr>
      <w:r>
        <w:t>Interagiert in der Regel nicht mit dem Desktop eines Benutzers</w:t>
      </w:r>
    </w:p>
    <w:p w14:paraId="2806E29A" w14:textId="77777777" w:rsidR="00644962" w:rsidRDefault="00644962" w:rsidP="00644962">
      <w:pPr>
        <w:pStyle w:val="Listenabsatz"/>
        <w:numPr>
          <w:ilvl w:val="0"/>
          <w:numId w:val="3"/>
        </w:numPr>
      </w:pPr>
      <w:r>
        <w:t>Wird vom Windows Service Manager (services.exe) kontrolliert</w:t>
      </w:r>
    </w:p>
    <w:p w14:paraId="2B2FF787" w14:textId="77777777" w:rsidR="00644962" w:rsidRDefault="00644962" w:rsidP="00644962">
      <w:r>
        <w:t>Der Sinn eines Services ist, dass ein System bestimmte Dienste bereitstellen kann, ohne dass ein Benutzer diese explizit aufstarten muss.</w:t>
      </w:r>
      <w:r w:rsidR="00D07315">
        <w:t xml:space="preserve"> Dienste können beim Windows Start automatisch gestartet werden, manuell auf Anforderung anderer Programme oder komplett deaktiviert sein. Das Betriebssystem startet Dienste unabhänig davon, ob die graphische Benutzeroberfläche gestartet wurde. </w:t>
      </w:r>
    </w:p>
    <w:p w14:paraId="6A37B7C1" w14:textId="77777777" w:rsidR="00DF2273" w:rsidRDefault="00DF2273" w:rsidP="00DF2273">
      <w:pPr>
        <w:pStyle w:val="berschrift4"/>
      </w:pPr>
      <w:bookmarkStart w:id="123" w:name="_Toc257725044"/>
      <w:bookmarkStart w:id="124" w:name="_Toc258822661"/>
      <w:r>
        <w:t>Installation</w:t>
      </w:r>
      <w:bookmarkEnd w:id="123"/>
      <w:bookmarkEnd w:id="124"/>
    </w:p>
    <w:p w14:paraId="76914C6A" w14:textId="77777777" w:rsidR="00DF2273" w:rsidRPr="00DF2273" w:rsidRDefault="00D07315" w:rsidP="00644962">
      <w:r>
        <w:t xml:space="preserve">Dienste können über das MMC-Snap-In </w:t>
      </w:r>
      <w:r w:rsidRPr="00D07315">
        <w:rPr>
          <w:i/>
        </w:rPr>
        <w:t>„services.msc“</w:t>
      </w:r>
      <w:r w:rsidRPr="00D07315">
        <w:t xml:space="preserve"> </w:t>
      </w:r>
      <w:r>
        <w:t xml:space="preserve">verwaltet werden. </w:t>
      </w:r>
      <w:r w:rsidR="00DF2273">
        <w:t xml:space="preserve">Über das Kommandozeilentool </w:t>
      </w:r>
      <w:r w:rsidR="00DF2273" w:rsidRPr="00DF2273">
        <w:rPr>
          <w:i/>
        </w:rPr>
        <w:t>„installutil.exe“</w:t>
      </w:r>
      <w:r w:rsidR="00DF2273">
        <w:t xml:space="preserve"> können Services ebenfalls installiert werden. Dies ist auf Windows Server bereits vorinstalliert.</w:t>
      </w:r>
      <w:r w:rsidR="00DF2273">
        <w:br/>
        <w:t xml:space="preserve">Bei der Installation wird ein Dienst in einer Registrierungsdatenbank eingetragen. Der Service selbst kann als ausführbare .EXE Datei vorliegen, oder auch als Dynamic Link Library (.DLL). Liegt der Service als .DLL vor, führt die ausführbare Datei </w:t>
      </w:r>
      <w:r w:rsidR="00DF2273" w:rsidRPr="00DF2273">
        <w:rPr>
          <w:i/>
        </w:rPr>
        <w:t>„Svchost.exe“</w:t>
      </w:r>
      <w:r w:rsidR="00DF2273">
        <w:t xml:space="preserve"> (service host) den Service aus der DLL aus. </w:t>
      </w:r>
    </w:p>
    <w:p w14:paraId="3F2D6E87" w14:textId="77777777" w:rsidR="00E67342" w:rsidRPr="008B14FF" w:rsidRDefault="00E67342" w:rsidP="00E67342">
      <w:pPr>
        <w:pStyle w:val="berschrift4"/>
      </w:pPr>
      <w:bookmarkStart w:id="125" w:name="_Toc257725045"/>
      <w:bookmarkStart w:id="126" w:name="_Toc258822662"/>
      <w:r w:rsidRPr="008B14FF">
        <w:lastRenderedPageBreak/>
        <w:t>Beispielsklasse Serviceimplementierung</w:t>
      </w:r>
      <w:bookmarkEnd w:id="125"/>
      <w:bookmarkEnd w:id="126"/>
    </w:p>
    <w:p w14:paraId="4CF5F9CC" w14:textId="77777777" w:rsidR="00E67342" w:rsidRDefault="00E67342" w:rsidP="00E67342">
      <w:r>
        <w:t xml:space="preserve">Um einen Service zu implementieren, muss eine Klasse erstellt werden, welche von der Klasse ServiceBase ableitet. Dazu muss die Assembly System.ServiceProcess als Referenz dem Projekt hinzugefügt werden. Nun können in der Service-Klasse die verschiedenen On-Methoden überschrieben werden, um auf bestimmte Events zu reagieren.  </w:t>
      </w:r>
    </w:p>
    <w:p w14:paraId="137CEF43" w14:textId="77777777" w:rsidR="00E67342" w:rsidRDefault="00E67342" w:rsidP="00E67342">
      <w:pPr>
        <w:keepNext/>
        <w:jc w:val="center"/>
      </w:pPr>
      <w:r>
        <w:rPr>
          <w:noProof/>
          <w:lang w:val="en-US"/>
        </w:rPr>
        <w:drawing>
          <wp:inline distT="0" distB="0" distL="0" distR="0" wp14:editId="1152E4C3">
            <wp:extent cx="2466667" cy="406666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466667" cy="4066667"/>
                    </a:xfrm>
                    <a:prstGeom prst="rect">
                      <a:avLst/>
                    </a:prstGeom>
                  </pic:spPr>
                </pic:pic>
              </a:graphicData>
            </a:graphic>
          </wp:inline>
        </w:drawing>
      </w:r>
    </w:p>
    <w:p w14:paraId="3AF3A340" w14:textId="77777777" w:rsidR="00E67342" w:rsidRPr="00644962" w:rsidRDefault="00E67342" w:rsidP="00E67342">
      <w:pPr>
        <w:pStyle w:val="Beschriftung"/>
        <w:jc w:val="center"/>
      </w:pPr>
      <w:r>
        <w:t xml:space="preserve">Abbildung </w:t>
      </w:r>
      <w:r w:rsidR="003B682B">
        <w:fldChar w:fldCharType="begin"/>
      </w:r>
      <w:r>
        <w:instrText xml:space="preserve"> SEQ Abbildung \* ARABIC </w:instrText>
      </w:r>
      <w:r w:rsidR="003B682B">
        <w:fldChar w:fldCharType="separate"/>
      </w:r>
      <w:r w:rsidR="00006695">
        <w:rPr>
          <w:noProof/>
        </w:rPr>
        <w:t>3</w:t>
      </w:r>
      <w:r w:rsidR="003B682B">
        <w:fldChar w:fldCharType="end"/>
      </w:r>
      <w:r>
        <w:t>: ServiceBase Klasse aus System.ServiceProcess</w:t>
      </w:r>
    </w:p>
    <w:p w14:paraId="2FCA93C9" w14:textId="77777777" w:rsidR="00F3129E" w:rsidRPr="008B14FF" w:rsidRDefault="00F3129E" w:rsidP="00F3129E">
      <w:pPr>
        <w:pStyle w:val="berschrift4"/>
      </w:pPr>
      <w:bookmarkStart w:id="127" w:name="_Toc257725046"/>
      <w:bookmarkStart w:id="128" w:name="_Toc258822663"/>
      <w:r w:rsidRPr="008B14FF">
        <w:t>Beispielsklasse Serviceinstallation</w:t>
      </w:r>
      <w:bookmarkEnd w:id="127"/>
      <w:bookmarkEnd w:id="128"/>
    </w:p>
    <w:p w14:paraId="09944F14" w14:textId="77777777" w:rsidR="00B87DF3" w:rsidRPr="008B14FF" w:rsidRDefault="00B87DF3" w:rsidP="00B87DF3">
      <w:r w:rsidRPr="008B14FF">
        <w:t xml:space="preserve">Damit der Service mit dem </w:t>
      </w:r>
      <w:r w:rsidRPr="008B14FF">
        <w:rPr>
          <w:i/>
        </w:rPr>
        <w:t>“installutil.exe”</w:t>
      </w:r>
      <w:r w:rsidRPr="008B14FF">
        <w:t xml:space="preserve"> Tool installiert werden kann, muss eine Installationsklasse mit dem RunInstaller Attribut erstellt werden:</w:t>
      </w:r>
    </w:p>
    <w:p w14:paraId="19AA6991" w14:textId="77777777" w:rsidR="00F3129E" w:rsidRPr="008B14FF" w:rsidRDefault="00F3129E" w:rsidP="00B87DF3">
      <w:pPr>
        <w:autoSpaceDE w:val="0"/>
        <w:autoSpaceDN w:val="0"/>
        <w:adjustRightInd w:val="0"/>
        <w:spacing w:after="0" w:line="240" w:lineRule="auto"/>
        <w:ind w:left="720"/>
        <w:rPr>
          <w:rFonts w:ascii="Consolas" w:hAnsi="Consolas" w:cs="Consolas"/>
          <w:sz w:val="19"/>
          <w:szCs w:val="19"/>
          <w:lang w:val="en-US"/>
        </w:rPr>
      </w:pPr>
      <w:r w:rsidRPr="008B14FF">
        <w:rPr>
          <w:rFonts w:ascii="Consolas" w:hAnsi="Consolas" w:cs="Consolas"/>
          <w:color w:val="0000FF"/>
          <w:sz w:val="19"/>
          <w:szCs w:val="19"/>
          <w:lang w:val="en-US"/>
        </w:rPr>
        <w:t>using</w:t>
      </w:r>
      <w:r w:rsidRPr="008B14FF">
        <w:rPr>
          <w:rFonts w:ascii="Consolas" w:hAnsi="Consolas" w:cs="Consolas"/>
          <w:sz w:val="19"/>
          <w:szCs w:val="19"/>
          <w:lang w:val="en-US"/>
        </w:rPr>
        <w:t xml:space="preserve"> System.ComponentModel;</w:t>
      </w:r>
      <w:r w:rsidRPr="008B14FF">
        <w:rPr>
          <w:rFonts w:ascii="Consolas" w:hAnsi="Consolas" w:cs="Consolas"/>
          <w:sz w:val="19"/>
          <w:szCs w:val="19"/>
          <w:lang w:val="en-US"/>
        </w:rPr>
        <w:br/>
      </w:r>
      <w:r w:rsidRPr="008B14FF">
        <w:rPr>
          <w:rFonts w:ascii="Consolas" w:hAnsi="Consolas" w:cs="Consolas"/>
          <w:color w:val="0000FF"/>
          <w:sz w:val="19"/>
          <w:szCs w:val="19"/>
          <w:lang w:val="en-US"/>
        </w:rPr>
        <w:t>using</w:t>
      </w:r>
      <w:r w:rsidRPr="008B14FF">
        <w:rPr>
          <w:rFonts w:ascii="Consolas" w:hAnsi="Consolas" w:cs="Consolas"/>
          <w:sz w:val="19"/>
          <w:szCs w:val="19"/>
          <w:lang w:val="en-US"/>
        </w:rPr>
        <w:t xml:space="preserve"> System.Configuration.Install;</w:t>
      </w:r>
      <w:r w:rsidRPr="008B14FF">
        <w:rPr>
          <w:rFonts w:ascii="Consolas" w:hAnsi="Consolas" w:cs="Consolas"/>
          <w:sz w:val="19"/>
          <w:szCs w:val="19"/>
          <w:lang w:val="en-US"/>
        </w:rPr>
        <w:br/>
      </w:r>
      <w:r w:rsidRPr="008B14FF">
        <w:rPr>
          <w:rFonts w:ascii="Consolas" w:hAnsi="Consolas" w:cs="Consolas"/>
          <w:color w:val="0000FF"/>
          <w:sz w:val="19"/>
          <w:szCs w:val="19"/>
          <w:lang w:val="en-US"/>
        </w:rPr>
        <w:t>using</w:t>
      </w:r>
      <w:r w:rsidRPr="008B14FF">
        <w:rPr>
          <w:rFonts w:ascii="Consolas" w:hAnsi="Consolas" w:cs="Consolas"/>
          <w:sz w:val="19"/>
          <w:szCs w:val="19"/>
          <w:lang w:val="en-US"/>
        </w:rPr>
        <w:t xml:space="preserve"> System.ServiceProcess;</w:t>
      </w:r>
      <w:r w:rsidRPr="008B14FF">
        <w:rPr>
          <w:rFonts w:ascii="Consolas" w:hAnsi="Consolas" w:cs="Consolas"/>
          <w:sz w:val="19"/>
          <w:szCs w:val="19"/>
          <w:lang w:val="en-US"/>
        </w:rPr>
        <w:br/>
      </w:r>
      <w:r w:rsidRPr="008B14FF">
        <w:rPr>
          <w:rFonts w:ascii="Consolas" w:hAnsi="Consolas" w:cs="Consolas"/>
          <w:color w:val="0000FF"/>
          <w:sz w:val="19"/>
          <w:szCs w:val="19"/>
          <w:lang w:val="en-US"/>
        </w:rPr>
        <w:br/>
        <w:t>namespace</w:t>
      </w:r>
      <w:r w:rsidRPr="008B14FF">
        <w:rPr>
          <w:rFonts w:ascii="Consolas" w:hAnsi="Consolas" w:cs="Consolas"/>
          <w:sz w:val="19"/>
          <w:szCs w:val="19"/>
          <w:lang w:val="en-US"/>
        </w:rPr>
        <w:t xml:space="preserve"> ServiceExample</w:t>
      </w:r>
      <w:r w:rsidRPr="008B14FF">
        <w:rPr>
          <w:rFonts w:ascii="Consolas" w:hAnsi="Consolas" w:cs="Consolas"/>
          <w:sz w:val="19"/>
          <w:szCs w:val="19"/>
          <w:lang w:val="en-US"/>
        </w:rPr>
        <w:br/>
        <w:t>{</w:t>
      </w:r>
      <w:r w:rsidRPr="008B14FF">
        <w:rPr>
          <w:rFonts w:ascii="Consolas" w:hAnsi="Consolas" w:cs="Consolas"/>
          <w:sz w:val="19"/>
          <w:szCs w:val="19"/>
          <w:lang w:val="en-US"/>
        </w:rPr>
        <w:br/>
        <w:t xml:space="preserve">    [</w:t>
      </w:r>
      <w:r w:rsidRPr="008B14FF">
        <w:rPr>
          <w:rFonts w:ascii="Consolas" w:hAnsi="Consolas" w:cs="Consolas"/>
          <w:color w:val="2B91AF"/>
          <w:sz w:val="19"/>
          <w:szCs w:val="19"/>
          <w:lang w:val="en-US"/>
        </w:rPr>
        <w:t>RunInstaller</w:t>
      </w:r>
      <w:r w:rsidRPr="008B14FF">
        <w:rPr>
          <w:rFonts w:ascii="Consolas" w:hAnsi="Consolas" w:cs="Consolas"/>
          <w:sz w:val="19"/>
          <w:szCs w:val="19"/>
          <w:lang w:val="en-US"/>
        </w:rPr>
        <w:t>(</w:t>
      </w:r>
      <w:r w:rsidRPr="008B14FF">
        <w:rPr>
          <w:rFonts w:ascii="Consolas" w:hAnsi="Consolas" w:cs="Consolas"/>
          <w:color w:val="0000FF"/>
          <w:sz w:val="19"/>
          <w:szCs w:val="19"/>
          <w:lang w:val="en-US"/>
        </w:rPr>
        <w:t>true</w:t>
      </w:r>
      <w:r w:rsidRPr="008B14FF">
        <w:rPr>
          <w:rFonts w:ascii="Consolas" w:hAnsi="Consolas" w:cs="Consolas"/>
          <w:sz w:val="19"/>
          <w:szCs w:val="19"/>
          <w:lang w:val="en-US"/>
        </w:rPr>
        <w:t>)]</w:t>
      </w:r>
      <w:r w:rsidRPr="008B14FF">
        <w:rPr>
          <w:rFonts w:ascii="Consolas" w:hAnsi="Consolas" w:cs="Consolas"/>
          <w:sz w:val="19"/>
          <w:szCs w:val="19"/>
          <w:lang w:val="en-US"/>
        </w:rPr>
        <w:br/>
        <w:t xml:space="preserve">    </w:t>
      </w:r>
      <w:r w:rsidRPr="008B14FF">
        <w:rPr>
          <w:rFonts w:ascii="Consolas" w:hAnsi="Consolas" w:cs="Consolas"/>
          <w:color w:val="0000FF"/>
          <w:sz w:val="19"/>
          <w:szCs w:val="19"/>
          <w:lang w:val="en-US"/>
        </w:rPr>
        <w:t>public</w:t>
      </w:r>
      <w:r w:rsidRPr="008B14FF">
        <w:rPr>
          <w:rFonts w:ascii="Consolas" w:hAnsi="Consolas" w:cs="Consolas"/>
          <w:sz w:val="19"/>
          <w:szCs w:val="19"/>
          <w:lang w:val="en-US"/>
        </w:rPr>
        <w:t xml:space="preserve"> </w:t>
      </w:r>
      <w:r w:rsidRPr="008B14FF">
        <w:rPr>
          <w:rFonts w:ascii="Consolas" w:hAnsi="Consolas" w:cs="Consolas"/>
          <w:color w:val="0000FF"/>
          <w:sz w:val="19"/>
          <w:szCs w:val="19"/>
          <w:lang w:val="en-US"/>
        </w:rPr>
        <w:t>class</w:t>
      </w:r>
      <w:r w:rsidRPr="008B14FF">
        <w:rPr>
          <w:rFonts w:ascii="Consolas" w:hAnsi="Consolas" w:cs="Consolas"/>
          <w:sz w:val="19"/>
          <w:szCs w:val="19"/>
          <w:lang w:val="en-US"/>
        </w:rPr>
        <w:t xml:space="preserve"> </w:t>
      </w:r>
      <w:r w:rsidRPr="008B14FF">
        <w:rPr>
          <w:rFonts w:ascii="Consolas" w:hAnsi="Consolas" w:cs="Consolas"/>
          <w:color w:val="2B91AF"/>
          <w:sz w:val="19"/>
          <w:szCs w:val="19"/>
          <w:lang w:val="en-US"/>
        </w:rPr>
        <w:t>ServiceExampleInstaller</w:t>
      </w:r>
      <w:r w:rsidRPr="008B14FF">
        <w:rPr>
          <w:rFonts w:ascii="Consolas" w:hAnsi="Consolas" w:cs="Consolas"/>
          <w:sz w:val="19"/>
          <w:szCs w:val="19"/>
          <w:lang w:val="en-US"/>
        </w:rPr>
        <w:t xml:space="preserve"> : </w:t>
      </w:r>
      <w:r w:rsidRPr="008B14FF">
        <w:rPr>
          <w:rFonts w:ascii="Consolas" w:hAnsi="Consolas" w:cs="Consolas"/>
          <w:color w:val="2B91AF"/>
          <w:sz w:val="19"/>
          <w:szCs w:val="19"/>
          <w:lang w:val="en-US"/>
        </w:rPr>
        <w:t>Installer</w:t>
      </w:r>
      <w:r w:rsidRPr="008B14FF">
        <w:rPr>
          <w:rFonts w:ascii="Consolas" w:hAnsi="Consolas" w:cs="Consolas"/>
          <w:color w:val="2B91AF"/>
          <w:sz w:val="19"/>
          <w:szCs w:val="19"/>
          <w:lang w:val="en-US"/>
        </w:rPr>
        <w:br/>
      </w:r>
      <w:r w:rsidRPr="008B14FF">
        <w:rPr>
          <w:rFonts w:ascii="Consolas" w:hAnsi="Consolas" w:cs="Consolas"/>
          <w:sz w:val="19"/>
          <w:szCs w:val="19"/>
          <w:lang w:val="en-US"/>
        </w:rPr>
        <w:t xml:space="preserve">    {</w:t>
      </w:r>
      <w:r w:rsidRPr="008B14FF">
        <w:rPr>
          <w:rFonts w:ascii="Consolas" w:hAnsi="Consolas" w:cs="Consolas"/>
          <w:sz w:val="19"/>
          <w:szCs w:val="19"/>
          <w:lang w:val="en-US"/>
        </w:rPr>
        <w:br/>
        <w:t xml:space="preserve">        </w:t>
      </w:r>
      <w:r w:rsidRPr="008B14FF">
        <w:rPr>
          <w:rFonts w:ascii="Consolas" w:hAnsi="Consolas" w:cs="Consolas"/>
          <w:color w:val="0000FF"/>
          <w:sz w:val="19"/>
          <w:szCs w:val="19"/>
          <w:lang w:val="en-US"/>
        </w:rPr>
        <w:t>private</w:t>
      </w:r>
      <w:r w:rsidRPr="008B14FF">
        <w:rPr>
          <w:rFonts w:ascii="Consolas" w:hAnsi="Consolas" w:cs="Consolas"/>
          <w:sz w:val="19"/>
          <w:szCs w:val="19"/>
          <w:lang w:val="en-US"/>
        </w:rPr>
        <w:t xml:space="preserve"> </w:t>
      </w:r>
      <w:r w:rsidRPr="008B14FF">
        <w:rPr>
          <w:rFonts w:ascii="Consolas" w:hAnsi="Consolas" w:cs="Consolas"/>
          <w:color w:val="2B91AF"/>
          <w:sz w:val="19"/>
          <w:szCs w:val="19"/>
          <w:lang w:val="en-US"/>
        </w:rPr>
        <w:t>ServiceInstaller</w:t>
      </w:r>
      <w:r w:rsidRPr="008B14FF">
        <w:rPr>
          <w:rFonts w:ascii="Consolas" w:hAnsi="Consolas" w:cs="Consolas"/>
          <w:sz w:val="19"/>
          <w:szCs w:val="19"/>
          <w:lang w:val="en-US"/>
        </w:rPr>
        <w:t xml:space="preserve"> _service;</w:t>
      </w:r>
      <w:r w:rsidRPr="008B14FF">
        <w:rPr>
          <w:rFonts w:ascii="Consolas" w:hAnsi="Consolas" w:cs="Consolas"/>
          <w:sz w:val="19"/>
          <w:szCs w:val="19"/>
          <w:lang w:val="en-US"/>
        </w:rPr>
        <w:br/>
        <w:t xml:space="preserve">        </w:t>
      </w:r>
      <w:r w:rsidRPr="008B14FF">
        <w:rPr>
          <w:rFonts w:ascii="Consolas" w:hAnsi="Consolas" w:cs="Consolas"/>
          <w:color w:val="0000FF"/>
          <w:sz w:val="19"/>
          <w:szCs w:val="19"/>
          <w:lang w:val="en-US"/>
        </w:rPr>
        <w:t>private</w:t>
      </w:r>
      <w:r w:rsidRPr="008B14FF">
        <w:rPr>
          <w:rFonts w:ascii="Consolas" w:hAnsi="Consolas" w:cs="Consolas"/>
          <w:sz w:val="19"/>
          <w:szCs w:val="19"/>
          <w:lang w:val="en-US"/>
        </w:rPr>
        <w:t xml:space="preserve"> </w:t>
      </w:r>
      <w:r w:rsidRPr="008B14FF">
        <w:rPr>
          <w:rFonts w:ascii="Consolas" w:hAnsi="Consolas" w:cs="Consolas"/>
          <w:color w:val="2B91AF"/>
          <w:sz w:val="19"/>
          <w:szCs w:val="19"/>
          <w:lang w:val="en-US"/>
        </w:rPr>
        <w:t>ServiceProcessInstaller</w:t>
      </w:r>
      <w:r w:rsidRPr="008B14FF">
        <w:rPr>
          <w:rFonts w:ascii="Consolas" w:hAnsi="Consolas" w:cs="Consolas"/>
          <w:sz w:val="19"/>
          <w:szCs w:val="19"/>
          <w:lang w:val="en-US"/>
        </w:rPr>
        <w:t xml:space="preserve"> _serviceProcess;</w:t>
      </w:r>
      <w:r w:rsidRPr="008B14FF">
        <w:rPr>
          <w:rFonts w:ascii="Consolas" w:hAnsi="Consolas" w:cs="Consolas"/>
          <w:sz w:val="19"/>
          <w:szCs w:val="19"/>
          <w:lang w:val="en-US"/>
        </w:rPr>
        <w:br/>
      </w:r>
      <w:r w:rsidRPr="008B14FF">
        <w:rPr>
          <w:rFonts w:ascii="Consolas" w:hAnsi="Consolas" w:cs="Consolas"/>
          <w:sz w:val="19"/>
          <w:szCs w:val="19"/>
          <w:lang w:val="en-US"/>
        </w:rPr>
        <w:br/>
      </w:r>
      <w:r w:rsidRPr="008B14FF">
        <w:rPr>
          <w:rFonts w:ascii="Consolas" w:hAnsi="Consolas" w:cs="Consolas"/>
          <w:sz w:val="19"/>
          <w:szCs w:val="19"/>
          <w:lang w:val="en-US"/>
        </w:rPr>
        <w:lastRenderedPageBreak/>
        <w:t xml:space="preserve">        </w:t>
      </w:r>
      <w:r w:rsidRPr="008B14FF">
        <w:rPr>
          <w:rFonts w:ascii="Consolas" w:hAnsi="Consolas" w:cs="Consolas"/>
          <w:color w:val="0000FF"/>
          <w:sz w:val="19"/>
          <w:szCs w:val="19"/>
          <w:lang w:val="en-US"/>
        </w:rPr>
        <w:t>public</w:t>
      </w:r>
      <w:r w:rsidRPr="008B14FF">
        <w:rPr>
          <w:rFonts w:ascii="Consolas" w:hAnsi="Consolas" w:cs="Consolas"/>
          <w:sz w:val="19"/>
          <w:szCs w:val="19"/>
          <w:lang w:val="en-US"/>
        </w:rPr>
        <w:t xml:space="preserve"> ServiceExampleInstaller()</w:t>
      </w:r>
      <w:r w:rsidRPr="008B14FF">
        <w:rPr>
          <w:rFonts w:ascii="Consolas" w:hAnsi="Consolas" w:cs="Consolas"/>
          <w:sz w:val="19"/>
          <w:szCs w:val="19"/>
          <w:lang w:val="en-US"/>
        </w:rPr>
        <w:br/>
        <w:t xml:space="preserve">        {</w:t>
      </w:r>
      <w:r w:rsidRPr="008B14FF">
        <w:rPr>
          <w:rFonts w:ascii="Consolas" w:hAnsi="Consolas" w:cs="Consolas"/>
          <w:sz w:val="19"/>
          <w:szCs w:val="19"/>
          <w:lang w:val="en-US"/>
        </w:rPr>
        <w:br/>
        <w:t xml:space="preserve">            _service = </w:t>
      </w:r>
      <w:r w:rsidRPr="008B14FF">
        <w:rPr>
          <w:rFonts w:ascii="Consolas" w:hAnsi="Consolas" w:cs="Consolas"/>
          <w:color w:val="0000FF"/>
          <w:sz w:val="19"/>
          <w:szCs w:val="19"/>
          <w:lang w:val="en-US"/>
        </w:rPr>
        <w:t>new</w:t>
      </w:r>
      <w:r w:rsidRPr="008B14FF">
        <w:rPr>
          <w:rFonts w:ascii="Consolas" w:hAnsi="Consolas" w:cs="Consolas"/>
          <w:sz w:val="19"/>
          <w:szCs w:val="19"/>
          <w:lang w:val="en-US"/>
        </w:rPr>
        <w:t xml:space="preserve"> </w:t>
      </w:r>
      <w:r w:rsidRPr="008B14FF">
        <w:rPr>
          <w:rFonts w:ascii="Consolas" w:hAnsi="Consolas" w:cs="Consolas"/>
          <w:color w:val="2B91AF"/>
          <w:sz w:val="19"/>
          <w:szCs w:val="19"/>
          <w:lang w:val="en-US"/>
        </w:rPr>
        <w:t>ServiceInstaller</w:t>
      </w:r>
      <w:r w:rsidRPr="008B14FF">
        <w:rPr>
          <w:rFonts w:ascii="Consolas" w:hAnsi="Consolas" w:cs="Consolas"/>
          <w:sz w:val="19"/>
          <w:szCs w:val="19"/>
          <w:lang w:val="en-US"/>
        </w:rPr>
        <w:t>();</w:t>
      </w:r>
      <w:r w:rsidRPr="008B14FF">
        <w:rPr>
          <w:rFonts w:ascii="Consolas" w:hAnsi="Consolas" w:cs="Consolas"/>
          <w:sz w:val="19"/>
          <w:szCs w:val="19"/>
          <w:lang w:val="en-US"/>
        </w:rPr>
        <w:br/>
        <w:t xml:space="preserve">            _serviceProcess = </w:t>
      </w:r>
      <w:r w:rsidRPr="008B14FF">
        <w:rPr>
          <w:rFonts w:ascii="Consolas" w:hAnsi="Consolas" w:cs="Consolas"/>
          <w:color w:val="0000FF"/>
          <w:sz w:val="19"/>
          <w:szCs w:val="19"/>
          <w:lang w:val="en-US"/>
        </w:rPr>
        <w:t>new</w:t>
      </w:r>
      <w:r w:rsidRPr="008B14FF">
        <w:rPr>
          <w:rFonts w:ascii="Consolas" w:hAnsi="Consolas" w:cs="Consolas"/>
          <w:sz w:val="19"/>
          <w:szCs w:val="19"/>
          <w:lang w:val="en-US"/>
        </w:rPr>
        <w:t xml:space="preserve"> </w:t>
      </w:r>
      <w:r w:rsidRPr="008B14FF">
        <w:rPr>
          <w:rFonts w:ascii="Consolas" w:hAnsi="Consolas" w:cs="Consolas"/>
          <w:color w:val="2B91AF"/>
          <w:sz w:val="19"/>
          <w:szCs w:val="19"/>
          <w:lang w:val="en-US"/>
        </w:rPr>
        <w:t>ServiceProcessInstaller</w:t>
      </w:r>
      <w:r w:rsidRPr="008B14FF">
        <w:rPr>
          <w:rFonts w:ascii="Consolas" w:hAnsi="Consolas" w:cs="Consolas"/>
          <w:sz w:val="19"/>
          <w:szCs w:val="19"/>
          <w:lang w:val="en-US"/>
        </w:rPr>
        <w:t>();</w:t>
      </w:r>
      <w:r w:rsidRPr="008B14FF">
        <w:rPr>
          <w:rFonts w:ascii="Consolas" w:hAnsi="Consolas" w:cs="Consolas"/>
          <w:sz w:val="19"/>
          <w:szCs w:val="19"/>
          <w:lang w:val="en-US"/>
        </w:rPr>
        <w:br/>
      </w:r>
      <w:r w:rsidRPr="008B14FF">
        <w:rPr>
          <w:rFonts w:ascii="Consolas" w:hAnsi="Consolas" w:cs="Consolas"/>
          <w:sz w:val="19"/>
          <w:szCs w:val="19"/>
          <w:lang w:val="en-US"/>
        </w:rPr>
        <w:br/>
        <w:t xml:space="preserve">            _serviceProcess.Account = </w:t>
      </w:r>
      <w:r w:rsidRPr="008B14FF">
        <w:rPr>
          <w:rFonts w:ascii="Consolas" w:hAnsi="Consolas" w:cs="Consolas"/>
          <w:color w:val="2B91AF"/>
          <w:sz w:val="19"/>
          <w:szCs w:val="19"/>
          <w:lang w:val="en-US"/>
        </w:rPr>
        <w:t>ServiceAccount</w:t>
      </w:r>
      <w:r w:rsidRPr="008B14FF">
        <w:rPr>
          <w:rFonts w:ascii="Consolas" w:hAnsi="Consolas" w:cs="Consolas"/>
          <w:sz w:val="19"/>
          <w:szCs w:val="19"/>
          <w:lang w:val="en-US"/>
        </w:rPr>
        <w:t>.NetworkService;</w:t>
      </w:r>
      <w:r w:rsidRPr="008B14FF">
        <w:rPr>
          <w:rFonts w:ascii="Consolas" w:hAnsi="Consolas" w:cs="Consolas"/>
          <w:sz w:val="19"/>
          <w:szCs w:val="19"/>
          <w:lang w:val="en-US"/>
        </w:rPr>
        <w:br/>
        <w:t xml:space="preserve">            _service.ServiceName = </w:t>
      </w:r>
      <w:r w:rsidRPr="008B14FF">
        <w:rPr>
          <w:rFonts w:ascii="Consolas" w:hAnsi="Consolas" w:cs="Consolas"/>
          <w:color w:val="A31515"/>
          <w:sz w:val="19"/>
          <w:szCs w:val="19"/>
          <w:lang w:val="en-US"/>
        </w:rPr>
        <w:t>"Service Example"</w:t>
      </w:r>
      <w:r w:rsidRPr="008B14FF">
        <w:rPr>
          <w:rFonts w:ascii="Consolas" w:hAnsi="Consolas" w:cs="Consolas"/>
          <w:sz w:val="19"/>
          <w:szCs w:val="19"/>
          <w:lang w:val="en-US"/>
        </w:rPr>
        <w:t>;</w:t>
      </w:r>
      <w:r w:rsidRPr="008B14FF">
        <w:rPr>
          <w:rFonts w:ascii="Consolas" w:hAnsi="Consolas" w:cs="Consolas"/>
          <w:sz w:val="19"/>
          <w:szCs w:val="19"/>
          <w:lang w:val="en-US"/>
        </w:rPr>
        <w:br/>
        <w:t xml:space="preserve">            _service.StartType = </w:t>
      </w:r>
      <w:r w:rsidRPr="008B14FF">
        <w:rPr>
          <w:rFonts w:ascii="Consolas" w:hAnsi="Consolas" w:cs="Consolas"/>
          <w:color w:val="2B91AF"/>
          <w:sz w:val="19"/>
          <w:szCs w:val="19"/>
          <w:lang w:val="en-US"/>
        </w:rPr>
        <w:t>ServiceStartMode</w:t>
      </w:r>
      <w:r w:rsidRPr="008B14FF">
        <w:rPr>
          <w:rFonts w:ascii="Consolas" w:hAnsi="Consolas" w:cs="Consolas"/>
          <w:sz w:val="19"/>
          <w:szCs w:val="19"/>
          <w:lang w:val="en-US"/>
        </w:rPr>
        <w:t>.Manual;</w:t>
      </w:r>
      <w:r w:rsidRPr="008B14FF">
        <w:rPr>
          <w:rFonts w:ascii="Consolas" w:hAnsi="Consolas" w:cs="Consolas"/>
          <w:sz w:val="19"/>
          <w:szCs w:val="19"/>
          <w:lang w:val="en-US"/>
        </w:rPr>
        <w:br/>
        <w:t xml:space="preserve">            Installers.Add(_service);</w:t>
      </w:r>
      <w:r w:rsidR="00B87DF3" w:rsidRPr="008B14FF">
        <w:rPr>
          <w:rFonts w:ascii="Consolas" w:hAnsi="Consolas" w:cs="Consolas"/>
          <w:sz w:val="19"/>
          <w:szCs w:val="19"/>
          <w:lang w:val="en-US"/>
        </w:rPr>
        <w:br/>
      </w:r>
      <w:r w:rsidRPr="008B14FF">
        <w:rPr>
          <w:rFonts w:ascii="Consolas" w:hAnsi="Consolas" w:cs="Consolas"/>
          <w:sz w:val="19"/>
          <w:szCs w:val="19"/>
          <w:lang w:val="en-US"/>
        </w:rPr>
        <w:t xml:space="preserve">            Installers.Add(_serviceProcess);</w:t>
      </w:r>
      <w:r w:rsidR="00B87DF3" w:rsidRPr="008B14FF">
        <w:rPr>
          <w:rFonts w:ascii="Consolas" w:hAnsi="Consolas" w:cs="Consolas"/>
          <w:sz w:val="19"/>
          <w:szCs w:val="19"/>
          <w:lang w:val="en-US"/>
        </w:rPr>
        <w:br/>
      </w:r>
      <w:r w:rsidRPr="008B14FF">
        <w:rPr>
          <w:rFonts w:ascii="Consolas" w:hAnsi="Consolas" w:cs="Consolas"/>
          <w:sz w:val="19"/>
          <w:szCs w:val="19"/>
          <w:lang w:val="en-US"/>
        </w:rPr>
        <w:t xml:space="preserve">        }</w:t>
      </w:r>
      <w:r w:rsidR="00B87DF3" w:rsidRPr="008B14FF">
        <w:rPr>
          <w:rFonts w:ascii="Consolas" w:hAnsi="Consolas" w:cs="Consolas"/>
          <w:sz w:val="19"/>
          <w:szCs w:val="19"/>
          <w:lang w:val="en-US"/>
        </w:rPr>
        <w:br/>
      </w:r>
      <w:r w:rsidRPr="008B14FF">
        <w:rPr>
          <w:rFonts w:ascii="Consolas" w:hAnsi="Consolas" w:cs="Consolas"/>
          <w:sz w:val="19"/>
          <w:szCs w:val="19"/>
          <w:lang w:val="en-US"/>
        </w:rPr>
        <w:t xml:space="preserve">    }</w:t>
      </w:r>
      <w:r w:rsidR="00B87DF3" w:rsidRPr="008B14FF">
        <w:rPr>
          <w:rFonts w:ascii="Consolas" w:hAnsi="Consolas" w:cs="Consolas"/>
          <w:sz w:val="19"/>
          <w:szCs w:val="19"/>
          <w:lang w:val="en-US"/>
        </w:rPr>
        <w:br/>
      </w:r>
      <w:r w:rsidRPr="008B14FF">
        <w:rPr>
          <w:rFonts w:ascii="Consolas" w:hAnsi="Consolas" w:cs="Consolas"/>
          <w:sz w:val="19"/>
          <w:szCs w:val="19"/>
          <w:lang w:val="en-US"/>
        </w:rPr>
        <w:t>}</w:t>
      </w:r>
    </w:p>
    <w:p w14:paraId="39A0951A" w14:textId="77777777" w:rsidR="00F3129E" w:rsidRDefault="00F3129E" w:rsidP="00F3129E">
      <w:pPr>
        <w:rPr>
          <w:lang w:val="en-US"/>
        </w:rPr>
      </w:pPr>
    </w:p>
    <w:p w14:paraId="6084CD7A" w14:textId="77777777" w:rsidR="00B87DF3" w:rsidRPr="008B14FF" w:rsidRDefault="00B87DF3" w:rsidP="00F3129E">
      <w:r w:rsidRPr="008B14FF">
        <w:rPr>
          <w:i/>
        </w:rPr>
        <w:t>“installutil.exe”</w:t>
      </w:r>
      <w:r w:rsidRPr="008B14FF">
        <w:t xml:space="preserve"> sucht sich via Reflection die Klasse aus dem Assembly mit dem Attribut RunInstaller und führt diese dann aus. </w:t>
      </w:r>
    </w:p>
    <w:p w14:paraId="61CBA2A7" w14:textId="77777777" w:rsidR="00F3129E" w:rsidRPr="008B14FF" w:rsidRDefault="00F3129E" w:rsidP="00F3129E">
      <w:pPr>
        <w:pStyle w:val="berschrift4"/>
      </w:pPr>
      <w:bookmarkStart w:id="129" w:name="_Toc257725047"/>
      <w:bookmarkStart w:id="130" w:name="_Toc258822664"/>
      <w:r w:rsidRPr="008B14FF">
        <w:t>Umsetzung im Projekt</w:t>
      </w:r>
      <w:bookmarkEnd w:id="129"/>
      <w:bookmarkEnd w:id="130"/>
    </w:p>
    <w:p w14:paraId="5C2BB8A2" w14:textId="77777777" w:rsidR="00644962" w:rsidRPr="00D07315" w:rsidRDefault="00D07315" w:rsidP="00644962">
      <w:r w:rsidRPr="00D07315">
        <w:t xml:space="preserve">Die Idee beim Network Testcase Engine Service ist es nun, in der </w:t>
      </w:r>
      <w:r>
        <w:t xml:space="preserve">OnStart() Methode eine .NET Remoting Schnittstelle im Netzwerk </w:t>
      </w:r>
      <w:r w:rsidR="006B71CE">
        <w:t xml:space="preserve">bekannt zu machen. Diese Schnittstelle wird vom Webinterface konsumiert, welches dem Benutzer das GUI bereitstellt. Der Service ist nötig, da eine Webseite nur kurzlebig ist (Dauer einer Anfrage) und somit die virtuellen Maschinen nicht verwalten kann. Der Service hingegen läuft im Hintergrund und startet auf Befehl vom Webinterface zum Beispiel die virtuellen Maschinen „load balanced“ auf. </w:t>
      </w:r>
      <w:r w:rsidR="00AE55E6">
        <w:t>Das heisst, dass die VMs auf die verfügbaren Nodes aufgeteilt werden und pro</w:t>
      </w:r>
      <w:r w:rsidR="005C62AB">
        <w:t xml:space="preserve"> Computer, abhängig von der Anzahl Cores, nur eine bestimmte Anzahl gleichzeitig aufgestartet werden.</w:t>
      </w:r>
      <w:r w:rsidR="00D10E39">
        <w:t xml:space="preserve"> </w:t>
      </w:r>
      <w:r w:rsidR="006B71CE">
        <w:t>Gemeinsame Daten werden in einer Datenbank, welche beiden Kompone</w:t>
      </w:r>
      <w:r w:rsidR="00D10E39">
        <w:t xml:space="preserve">nten bekannt ist abgespeichert. </w:t>
      </w:r>
    </w:p>
    <w:p w14:paraId="14570222" w14:textId="77777777" w:rsidR="00242E31" w:rsidRPr="008B14FF" w:rsidRDefault="00242E31" w:rsidP="00242E31">
      <w:pPr>
        <w:pStyle w:val="berschrift3"/>
      </w:pPr>
      <w:bookmarkStart w:id="131" w:name="_Toc257725048"/>
      <w:bookmarkStart w:id="132" w:name="_Toc258822665"/>
      <w:r w:rsidRPr="008B14FF">
        <w:t>ASP.NET</w:t>
      </w:r>
      <w:r w:rsidR="004D1DA4">
        <w:t xml:space="preserve"> MVC</w:t>
      </w:r>
      <w:bookmarkEnd w:id="131"/>
      <w:bookmarkEnd w:id="132"/>
    </w:p>
    <w:p w14:paraId="68F99FAD" w14:textId="77777777" w:rsidR="00C2555B" w:rsidRDefault="00C2555B" w:rsidP="00C2555B">
      <w:bookmarkStart w:id="133" w:name="_Toc257725050"/>
      <w:r>
        <w:t xml:space="preserve">ASP.NET MVC ist ein Web Framework von Microsoft. Wie der Name sagt, baut es auf das Model-View-Controller Pattern auf. Dieses Pattern wird oft in der Softwareentwicklung eingesetzt um die Daten, Präsentation und Steuerung voneinander zu trennen. Die Trennung bringt mehrere Vorteile mit sich. Zum Beispiel können die drei Komponenten unabhängig und getrennt voneinander mit Unit Tests getestet werden. Der Aufbau und die Struktur werden durch das MVC klar vorgegeben. Die Kohäsion innerhalb der Komponenten wird dadurch erhöht und die Abhängigkeiten verringert. </w:t>
      </w:r>
    </w:p>
    <w:p w14:paraId="4B6F9B12" w14:textId="77777777" w:rsidR="00C2555B" w:rsidRDefault="00C2555B" w:rsidP="00C2555B">
      <w:r>
        <w:t>Auf ASP.NET angewendet beinhalten die einzelnen Komponenten des Patterns folgendes:</w:t>
      </w:r>
    </w:p>
    <w:p w14:paraId="139CD89C" w14:textId="77777777" w:rsidR="00C2555B" w:rsidRDefault="00C2555B" w:rsidP="00C2555B">
      <w:pPr>
        <w:tabs>
          <w:tab w:val="left" w:pos="1701"/>
        </w:tabs>
        <w:ind w:left="1701" w:hanging="1701"/>
      </w:pPr>
      <w:r>
        <w:t>Model:</w:t>
      </w:r>
      <w:r>
        <w:tab/>
        <w:t>Business Objekte, welche vom Controller aufbereitet und in der View dargestellt werden.</w:t>
      </w:r>
    </w:p>
    <w:p w14:paraId="032E8EB3" w14:textId="77777777" w:rsidR="00C2555B" w:rsidRDefault="00C2555B" w:rsidP="00C2555B">
      <w:pPr>
        <w:tabs>
          <w:tab w:val="left" w:pos="1701"/>
        </w:tabs>
        <w:ind w:left="1701" w:hanging="1701"/>
      </w:pPr>
      <w:r>
        <w:lastRenderedPageBreak/>
        <w:t>View:</w:t>
      </w:r>
      <w:r>
        <w:tab/>
        <w:t>Zu den Views gehört HTML Code mit zusätzlichen ASP.NET Anweisungen. Diese Anweisungen werden vom Framework intepretiert und umgesetzt. Mit den Views wird die Funktionalität der Applikation für den Endbenutzer zugänglich gemacht. Der Benutzer interagiert nie direkt mit den Business Objekten, er erreicht diese über Eingabemasken, welche von den Views</w:t>
      </w:r>
      <w:r w:rsidR="00DD525D">
        <w:t xml:space="preserve"> ihm</w:t>
      </w:r>
      <w:r>
        <w:t xml:space="preserve"> bereitgestellt werden.</w:t>
      </w:r>
    </w:p>
    <w:p w14:paraId="2C251B15" w14:textId="77777777" w:rsidR="00C2555B" w:rsidRDefault="00C2555B" w:rsidP="00C2555B">
      <w:pPr>
        <w:tabs>
          <w:tab w:val="left" w:pos="1701"/>
        </w:tabs>
        <w:ind w:left="1701" w:hanging="1701"/>
      </w:pPr>
      <w:r>
        <w:t>Controller:</w:t>
      </w:r>
      <w:r>
        <w:tab/>
        <w:t>Der Controller nimmt die Interaktionen vom Benutzer entgegen und reagiert entsprechend. Er kann zum Beispiel beim Zugriff auf eine Seite, auf welche der Benutzer keinen Zugriff hat, den Benutzer auf eine andere Seite umleiten.</w:t>
      </w:r>
    </w:p>
    <w:p w14:paraId="268CB4FF" w14:textId="77777777" w:rsidR="00C2555B" w:rsidRDefault="00C2555B" w:rsidP="00C2555B">
      <w:pPr>
        <w:jc w:val="center"/>
      </w:pPr>
      <w:r>
        <w:rPr>
          <w:noProof/>
          <w:lang w:val="en-US"/>
        </w:rPr>
        <w:drawing>
          <wp:inline distT="0" distB="0" distL="0" distR="0" wp14:editId="1E56CBF9">
            <wp:extent cx="2743200" cy="5943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2743200" cy="5943600"/>
                    </a:xfrm>
                    <a:prstGeom prst="rect">
                      <a:avLst/>
                    </a:prstGeom>
                  </pic:spPr>
                </pic:pic>
              </a:graphicData>
            </a:graphic>
          </wp:inline>
        </w:drawing>
      </w:r>
    </w:p>
    <w:p w14:paraId="7F08663C" w14:textId="77777777" w:rsidR="00C2555B" w:rsidRDefault="00C2555B" w:rsidP="00C2555B">
      <w:pPr>
        <w:pStyle w:val="Beschriftung"/>
        <w:jc w:val="center"/>
      </w:pPr>
      <w:r>
        <w:lastRenderedPageBreak/>
        <w:t xml:space="preserve">Figure </w:t>
      </w:r>
      <w:r w:rsidR="003B682B">
        <w:fldChar w:fldCharType="begin"/>
      </w:r>
      <w:r>
        <w:instrText xml:space="preserve"> SEQ Figure \* ARABIC </w:instrText>
      </w:r>
      <w:r w:rsidR="003B682B">
        <w:fldChar w:fldCharType="separate"/>
      </w:r>
      <w:r w:rsidR="00006695">
        <w:rPr>
          <w:noProof/>
        </w:rPr>
        <w:t>1</w:t>
      </w:r>
      <w:r w:rsidR="003B682B">
        <w:fldChar w:fldCharType="end"/>
      </w:r>
      <w:r>
        <w:t>: Aufbau eines ASP.NET MVC Projektes</w:t>
      </w:r>
    </w:p>
    <w:p w14:paraId="00471691" w14:textId="77777777" w:rsidR="00FA730C" w:rsidRDefault="00FA730C" w:rsidP="00FA730C">
      <w:pPr>
        <w:pStyle w:val="berschrift4"/>
      </w:pPr>
      <w:bookmarkStart w:id="134" w:name="_Toc258822666"/>
      <w:r>
        <w:t>Umsetzung im Projekt</w:t>
      </w:r>
      <w:bookmarkEnd w:id="133"/>
      <w:bookmarkEnd w:id="134"/>
    </w:p>
    <w:p w14:paraId="42397B70" w14:textId="77777777" w:rsidR="00FA730C" w:rsidRPr="00FA730C" w:rsidRDefault="009D028A" w:rsidP="00FA730C">
      <w:r>
        <w:t xml:space="preserve">In NTE wird das Webinterface mittels dem ASP.NET MVC Framework umgesetzt. ASP selber bietet eine Benutzerverwaltung von Haus aus. Jedoch stellte sich diese für das NTE Projekt als zu </w:t>
      </w:r>
      <w:r w:rsidR="00F336DC">
        <w:t xml:space="preserve">umfrangreich </w:t>
      </w:r>
      <w:r>
        <w:t xml:space="preserve">aus. </w:t>
      </w:r>
      <w:r w:rsidR="00F336DC">
        <w:t>Deswegen wird eine eigene Benutzerverwaltung implementiert, welche mit einer Benutzertabelle auskommt</w:t>
      </w:r>
      <w:r>
        <w:t>.</w:t>
      </w:r>
      <w:r w:rsidR="00F336DC">
        <w:br/>
        <w:t xml:space="preserve">Das Model wird mit dem Entity Framework generiert. Da das Webinterface nicht die einzige Applikation im System ist, welche auf die Datenbank zugreifft, befindet sich das Model in einem eigenen Namespace und wird als DLL deployed. </w:t>
      </w:r>
    </w:p>
    <w:p w14:paraId="32414B76" w14:textId="77777777" w:rsidR="00242E31" w:rsidRPr="008B14FF" w:rsidRDefault="00242E31" w:rsidP="00242E31">
      <w:pPr>
        <w:pStyle w:val="berschrift3"/>
      </w:pPr>
      <w:bookmarkStart w:id="135" w:name="_Toc257725051"/>
      <w:bookmarkStart w:id="136" w:name="_Toc258822667"/>
      <w:r w:rsidRPr="008B14FF">
        <w:t>Interprozess-Kommunikation</w:t>
      </w:r>
      <w:r w:rsidR="005500D5" w:rsidRPr="008B14FF">
        <w:t xml:space="preserve"> (.NET Remoting)</w:t>
      </w:r>
      <w:bookmarkEnd w:id="135"/>
      <w:bookmarkEnd w:id="136"/>
    </w:p>
    <w:p w14:paraId="0DF8B294" w14:textId="77777777" w:rsidR="00C2555B" w:rsidRPr="008B14FF" w:rsidRDefault="00C2555B" w:rsidP="00C2555B">
      <w:r>
        <w:t>.NET Remoting ist ein umfassendes Framework zur nahtlosen Kommunikation zwischen Objekten über die eigene Applikationsdomäne/Prozess</w:t>
      </w:r>
      <w:r w:rsidR="00F336DC">
        <w:t>grenze</w:t>
      </w:r>
      <w:r>
        <w:t xml:space="preserve"> hinweg. Dabei können sich die Prozesse auf verschiedenen Computern befinden. Mit Referenzen auf Objekte kann normal gearbeitet werden, als ob sich die Objekte im gleichen Prozess befinden würden. Beim Auflösen der Referenzen wird durch ein generiertes Proxyobjekt automatisch geprüft, ob das Objekt zu einem anderen Prozess gehört oder ob der Aufruf erst über das Netzwerk geschickt </w:t>
      </w:r>
      <w:r w:rsidR="0033769D">
        <w:t>werden muss. Solche „Remoting“-f</w:t>
      </w:r>
      <w:r>
        <w:t>ähige Objekte müssen lediglich von Mar</w:t>
      </w:r>
      <w:r w:rsidR="00B80F33">
        <w:t>shalByRefObject abgeleitet sein:</w:t>
      </w:r>
    </w:p>
    <w:p w14:paraId="18E7A0E6" w14:textId="77777777" w:rsidR="00836EB0" w:rsidRPr="00BB4A3B" w:rsidRDefault="00836EB0" w:rsidP="00B80F33">
      <w:pPr>
        <w:autoSpaceDE w:val="0"/>
        <w:autoSpaceDN w:val="0"/>
        <w:adjustRightInd w:val="0"/>
        <w:spacing w:after="0" w:line="240" w:lineRule="auto"/>
        <w:ind w:left="720"/>
        <w:rPr>
          <w:rFonts w:ascii="Consolas" w:hAnsi="Consolas" w:cs="Consolas"/>
          <w:sz w:val="19"/>
          <w:szCs w:val="19"/>
          <w:lang w:val="en-US"/>
        </w:rPr>
      </w:pPr>
      <w:proofErr w:type="gramStart"/>
      <w:r w:rsidRPr="00BB4A3B">
        <w:rPr>
          <w:rFonts w:ascii="Consolas" w:hAnsi="Consolas" w:cs="Consolas"/>
          <w:color w:val="0000FF"/>
          <w:sz w:val="19"/>
          <w:szCs w:val="19"/>
          <w:lang w:val="en-US"/>
        </w:rPr>
        <w:t>class</w:t>
      </w:r>
      <w:proofErr w:type="gramEnd"/>
      <w:r w:rsidRPr="00BB4A3B">
        <w:rPr>
          <w:rFonts w:ascii="Consolas" w:hAnsi="Consolas" w:cs="Consolas"/>
          <w:sz w:val="19"/>
          <w:szCs w:val="19"/>
          <w:lang w:val="en-US"/>
        </w:rPr>
        <w:t xml:space="preserve"> </w:t>
      </w:r>
      <w:r w:rsidRPr="00BB4A3B">
        <w:rPr>
          <w:rFonts w:ascii="Consolas" w:hAnsi="Consolas" w:cs="Consolas"/>
          <w:color w:val="2B91AF"/>
          <w:sz w:val="19"/>
          <w:szCs w:val="19"/>
          <w:lang w:val="en-US"/>
        </w:rPr>
        <w:t>VM</w:t>
      </w:r>
      <w:r w:rsidRPr="00BB4A3B">
        <w:rPr>
          <w:rFonts w:ascii="Consolas" w:hAnsi="Consolas" w:cs="Consolas"/>
          <w:sz w:val="19"/>
          <w:szCs w:val="19"/>
          <w:lang w:val="en-US"/>
        </w:rPr>
        <w:t xml:space="preserve"> : </w:t>
      </w:r>
      <w:r w:rsidRPr="00BB4A3B">
        <w:rPr>
          <w:rFonts w:ascii="Consolas" w:hAnsi="Consolas" w:cs="Consolas"/>
          <w:color w:val="2B91AF"/>
          <w:sz w:val="19"/>
          <w:szCs w:val="19"/>
          <w:lang w:val="en-US"/>
        </w:rPr>
        <w:t>MarshalByRefObject</w:t>
      </w:r>
      <w:r w:rsidR="00B80F33" w:rsidRPr="00BB4A3B">
        <w:rPr>
          <w:rFonts w:ascii="Consolas" w:hAnsi="Consolas" w:cs="Consolas"/>
          <w:color w:val="2B91AF"/>
          <w:sz w:val="19"/>
          <w:szCs w:val="19"/>
          <w:lang w:val="en-US"/>
        </w:rPr>
        <w:br/>
      </w:r>
      <w:r w:rsidRPr="00BB4A3B">
        <w:rPr>
          <w:rFonts w:ascii="Consolas" w:hAnsi="Consolas" w:cs="Consolas"/>
          <w:sz w:val="19"/>
          <w:szCs w:val="19"/>
          <w:lang w:val="en-US"/>
        </w:rPr>
        <w:t>{</w:t>
      </w:r>
      <w:r w:rsidR="00B80F33" w:rsidRPr="00BB4A3B">
        <w:rPr>
          <w:rFonts w:ascii="Consolas" w:hAnsi="Consolas" w:cs="Consolas"/>
          <w:sz w:val="19"/>
          <w:szCs w:val="19"/>
          <w:lang w:val="en-US"/>
        </w:rPr>
        <w:br/>
      </w:r>
      <w:r w:rsidRPr="00BB4A3B">
        <w:rPr>
          <w:rFonts w:ascii="Consolas" w:hAnsi="Consolas" w:cs="Consolas"/>
          <w:sz w:val="19"/>
          <w:szCs w:val="19"/>
          <w:lang w:val="en-US"/>
        </w:rPr>
        <w:t xml:space="preserve">    </w:t>
      </w:r>
      <w:r w:rsidRPr="00BB4A3B">
        <w:rPr>
          <w:rFonts w:ascii="Consolas" w:hAnsi="Consolas" w:cs="Consolas"/>
          <w:color w:val="0000FF"/>
          <w:sz w:val="19"/>
          <w:szCs w:val="19"/>
          <w:lang w:val="en-US"/>
        </w:rPr>
        <w:t>public</w:t>
      </w:r>
      <w:r w:rsidRPr="00BB4A3B">
        <w:rPr>
          <w:rFonts w:ascii="Consolas" w:hAnsi="Consolas" w:cs="Consolas"/>
          <w:sz w:val="19"/>
          <w:szCs w:val="19"/>
          <w:lang w:val="en-US"/>
        </w:rPr>
        <w:t xml:space="preserve"> </w:t>
      </w:r>
      <w:r w:rsidRPr="00BB4A3B">
        <w:rPr>
          <w:rFonts w:ascii="Consolas" w:hAnsi="Consolas" w:cs="Consolas"/>
          <w:color w:val="0000FF"/>
          <w:sz w:val="19"/>
          <w:szCs w:val="19"/>
          <w:lang w:val="en-US"/>
        </w:rPr>
        <w:t>string</w:t>
      </w:r>
      <w:r w:rsidRPr="00BB4A3B">
        <w:rPr>
          <w:rFonts w:ascii="Consolas" w:hAnsi="Consolas" w:cs="Consolas"/>
          <w:sz w:val="19"/>
          <w:szCs w:val="19"/>
          <w:lang w:val="en-US"/>
        </w:rPr>
        <w:t xml:space="preserve"> IP { </w:t>
      </w:r>
      <w:r w:rsidRPr="00BB4A3B">
        <w:rPr>
          <w:rFonts w:ascii="Consolas" w:hAnsi="Consolas" w:cs="Consolas"/>
          <w:color w:val="0000FF"/>
          <w:sz w:val="19"/>
          <w:szCs w:val="19"/>
          <w:lang w:val="en-US"/>
        </w:rPr>
        <w:t>get</w:t>
      </w:r>
      <w:r w:rsidRPr="00BB4A3B">
        <w:rPr>
          <w:rFonts w:ascii="Consolas" w:hAnsi="Consolas" w:cs="Consolas"/>
          <w:sz w:val="19"/>
          <w:szCs w:val="19"/>
          <w:lang w:val="en-US"/>
        </w:rPr>
        <w:t xml:space="preserve">; </w:t>
      </w:r>
      <w:r w:rsidRPr="00BB4A3B">
        <w:rPr>
          <w:rFonts w:ascii="Consolas" w:hAnsi="Consolas" w:cs="Consolas"/>
          <w:color w:val="0000FF"/>
          <w:sz w:val="19"/>
          <w:szCs w:val="19"/>
          <w:lang w:val="en-US"/>
        </w:rPr>
        <w:t>set</w:t>
      </w:r>
      <w:r w:rsidRPr="00BB4A3B">
        <w:rPr>
          <w:rFonts w:ascii="Consolas" w:hAnsi="Consolas" w:cs="Consolas"/>
          <w:sz w:val="19"/>
          <w:szCs w:val="19"/>
          <w:lang w:val="en-US"/>
        </w:rPr>
        <w:t>; }</w:t>
      </w:r>
      <w:r w:rsidR="00B80F33" w:rsidRPr="00BB4A3B">
        <w:rPr>
          <w:rFonts w:ascii="Consolas" w:hAnsi="Consolas" w:cs="Consolas"/>
          <w:sz w:val="19"/>
          <w:szCs w:val="19"/>
          <w:lang w:val="en-US"/>
        </w:rPr>
        <w:br/>
      </w:r>
      <w:r w:rsidRPr="00BB4A3B">
        <w:rPr>
          <w:rFonts w:ascii="Consolas" w:hAnsi="Consolas" w:cs="Consolas"/>
          <w:sz w:val="19"/>
          <w:szCs w:val="19"/>
          <w:lang w:val="en-US"/>
        </w:rPr>
        <w:t xml:space="preserve">    </w:t>
      </w:r>
      <w:r w:rsidRPr="00BB4A3B">
        <w:rPr>
          <w:rFonts w:ascii="Consolas" w:hAnsi="Consolas" w:cs="Consolas"/>
          <w:color w:val="0000FF"/>
          <w:sz w:val="19"/>
          <w:szCs w:val="19"/>
          <w:lang w:val="en-US"/>
        </w:rPr>
        <w:t>public</w:t>
      </w:r>
      <w:r w:rsidRPr="00BB4A3B">
        <w:rPr>
          <w:rFonts w:ascii="Consolas" w:hAnsi="Consolas" w:cs="Consolas"/>
          <w:sz w:val="19"/>
          <w:szCs w:val="19"/>
          <w:lang w:val="en-US"/>
        </w:rPr>
        <w:t xml:space="preserve"> </w:t>
      </w:r>
      <w:r w:rsidRPr="00BB4A3B">
        <w:rPr>
          <w:rFonts w:ascii="Consolas" w:hAnsi="Consolas" w:cs="Consolas"/>
          <w:color w:val="0000FF"/>
          <w:sz w:val="19"/>
          <w:szCs w:val="19"/>
          <w:lang w:val="en-US"/>
        </w:rPr>
        <w:t>string</w:t>
      </w:r>
      <w:r w:rsidRPr="00BB4A3B">
        <w:rPr>
          <w:rFonts w:ascii="Consolas" w:hAnsi="Consolas" w:cs="Consolas"/>
          <w:sz w:val="19"/>
          <w:szCs w:val="19"/>
          <w:lang w:val="en-US"/>
        </w:rPr>
        <w:t xml:space="preserve"> Hostname { </w:t>
      </w:r>
      <w:r w:rsidRPr="00BB4A3B">
        <w:rPr>
          <w:rFonts w:ascii="Consolas" w:hAnsi="Consolas" w:cs="Consolas"/>
          <w:color w:val="0000FF"/>
          <w:sz w:val="19"/>
          <w:szCs w:val="19"/>
          <w:lang w:val="en-US"/>
        </w:rPr>
        <w:t>get</w:t>
      </w:r>
      <w:r w:rsidRPr="00BB4A3B">
        <w:rPr>
          <w:rFonts w:ascii="Consolas" w:hAnsi="Consolas" w:cs="Consolas"/>
          <w:sz w:val="19"/>
          <w:szCs w:val="19"/>
          <w:lang w:val="en-US"/>
        </w:rPr>
        <w:t xml:space="preserve">; </w:t>
      </w:r>
      <w:r w:rsidRPr="00BB4A3B">
        <w:rPr>
          <w:rFonts w:ascii="Consolas" w:hAnsi="Consolas" w:cs="Consolas"/>
          <w:color w:val="0000FF"/>
          <w:sz w:val="19"/>
          <w:szCs w:val="19"/>
          <w:lang w:val="en-US"/>
        </w:rPr>
        <w:t>set</w:t>
      </w:r>
      <w:r w:rsidRPr="00BB4A3B">
        <w:rPr>
          <w:rFonts w:ascii="Consolas" w:hAnsi="Consolas" w:cs="Consolas"/>
          <w:sz w:val="19"/>
          <w:szCs w:val="19"/>
          <w:lang w:val="en-US"/>
        </w:rPr>
        <w:t>; }</w:t>
      </w:r>
      <w:r w:rsidR="00B80F33" w:rsidRPr="00BB4A3B">
        <w:rPr>
          <w:rFonts w:ascii="Consolas" w:hAnsi="Consolas" w:cs="Consolas"/>
          <w:sz w:val="19"/>
          <w:szCs w:val="19"/>
          <w:lang w:val="en-US"/>
        </w:rPr>
        <w:br/>
      </w:r>
      <w:r w:rsidRPr="00BB4A3B">
        <w:rPr>
          <w:rFonts w:ascii="Consolas" w:hAnsi="Consolas" w:cs="Consolas"/>
          <w:sz w:val="19"/>
          <w:szCs w:val="19"/>
          <w:lang w:val="en-US"/>
        </w:rPr>
        <w:t xml:space="preserve">    </w:t>
      </w:r>
      <w:r w:rsidRPr="00BB4A3B">
        <w:rPr>
          <w:rFonts w:ascii="Consolas" w:hAnsi="Consolas" w:cs="Consolas"/>
          <w:color w:val="0000FF"/>
          <w:sz w:val="19"/>
          <w:szCs w:val="19"/>
          <w:lang w:val="en-US"/>
        </w:rPr>
        <w:t>public</w:t>
      </w:r>
      <w:r w:rsidRPr="00BB4A3B">
        <w:rPr>
          <w:rFonts w:ascii="Consolas" w:hAnsi="Consolas" w:cs="Consolas"/>
          <w:sz w:val="19"/>
          <w:szCs w:val="19"/>
          <w:lang w:val="en-US"/>
        </w:rPr>
        <w:t xml:space="preserve"> </w:t>
      </w:r>
      <w:r w:rsidRPr="00BB4A3B">
        <w:rPr>
          <w:rFonts w:ascii="Consolas" w:hAnsi="Consolas" w:cs="Consolas"/>
          <w:color w:val="0000FF"/>
          <w:sz w:val="19"/>
          <w:szCs w:val="19"/>
          <w:lang w:val="en-US"/>
        </w:rPr>
        <w:t>int</w:t>
      </w:r>
      <w:r w:rsidRPr="00BB4A3B">
        <w:rPr>
          <w:rFonts w:ascii="Consolas" w:hAnsi="Consolas" w:cs="Consolas"/>
          <w:sz w:val="19"/>
          <w:szCs w:val="19"/>
          <w:lang w:val="en-US"/>
        </w:rPr>
        <w:t xml:space="preserve"> Port { </w:t>
      </w:r>
      <w:r w:rsidRPr="00BB4A3B">
        <w:rPr>
          <w:rFonts w:ascii="Consolas" w:hAnsi="Consolas" w:cs="Consolas"/>
          <w:color w:val="0000FF"/>
          <w:sz w:val="19"/>
          <w:szCs w:val="19"/>
          <w:lang w:val="en-US"/>
        </w:rPr>
        <w:t>get</w:t>
      </w:r>
      <w:r w:rsidRPr="00BB4A3B">
        <w:rPr>
          <w:rFonts w:ascii="Consolas" w:hAnsi="Consolas" w:cs="Consolas"/>
          <w:sz w:val="19"/>
          <w:szCs w:val="19"/>
          <w:lang w:val="en-US"/>
        </w:rPr>
        <w:t xml:space="preserve">; </w:t>
      </w:r>
      <w:r w:rsidRPr="00BB4A3B">
        <w:rPr>
          <w:rFonts w:ascii="Consolas" w:hAnsi="Consolas" w:cs="Consolas"/>
          <w:color w:val="0000FF"/>
          <w:sz w:val="19"/>
          <w:szCs w:val="19"/>
          <w:lang w:val="en-US"/>
        </w:rPr>
        <w:t>set</w:t>
      </w:r>
      <w:r w:rsidRPr="00BB4A3B">
        <w:rPr>
          <w:rFonts w:ascii="Consolas" w:hAnsi="Consolas" w:cs="Consolas"/>
          <w:sz w:val="19"/>
          <w:szCs w:val="19"/>
          <w:lang w:val="en-US"/>
        </w:rPr>
        <w:t>; }</w:t>
      </w:r>
      <w:r w:rsidR="00B80F33" w:rsidRPr="00BB4A3B">
        <w:rPr>
          <w:rFonts w:ascii="Consolas" w:hAnsi="Consolas" w:cs="Consolas"/>
          <w:sz w:val="19"/>
          <w:szCs w:val="19"/>
          <w:lang w:val="en-US"/>
        </w:rPr>
        <w:br/>
      </w:r>
      <w:r w:rsidRPr="00BB4A3B">
        <w:rPr>
          <w:rFonts w:ascii="Consolas" w:hAnsi="Consolas" w:cs="Consolas"/>
          <w:sz w:val="19"/>
          <w:szCs w:val="19"/>
          <w:lang w:val="en-US"/>
        </w:rPr>
        <w:t>}</w:t>
      </w:r>
    </w:p>
    <w:p w14:paraId="091455D3" w14:textId="77777777" w:rsidR="00242E31" w:rsidRPr="00BB4A3B" w:rsidRDefault="00242E31" w:rsidP="00242E31">
      <w:pPr>
        <w:rPr>
          <w:lang w:val="en-US"/>
        </w:rPr>
      </w:pPr>
    </w:p>
    <w:p w14:paraId="6C2D30F4" w14:textId="77777777" w:rsidR="00B80F33" w:rsidRDefault="00B80F33" w:rsidP="00B80F33">
      <w:pPr>
        <w:pStyle w:val="berschrift4"/>
      </w:pPr>
      <w:bookmarkStart w:id="137" w:name="_Toc258822668"/>
      <w:r>
        <w:t>Service bereitstellen</w:t>
      </w:r>
      <w:bookmarkEnd w:id="137"/>
    </w:p>
    <w:p w14:paraId="1CBBEE6A" w14:textId="77777777" w:rsidR="00B80F33" w:rsidRDefault="00B80F33" w:rsidP="00B80F33">
      <w:r>
        <w:t>Ein Service kann mit wenigen Codezeilen für andere bereitgestellt werden. Es werden 3 Schritte dazu benötigt:</w:t>
      </w:r>
    </w:p>
    <w:p w14:paraId="70B61007" w14:textId="77777777" w:rsidR="00B80F33" w:rsidRDefault="00B80F33" w:rsidP="00B80F33">
      <w:pPr>
        <w:pStyle w:val="Listenabsatz"/>
        <w:numPr>
          <w:ilvl w:val="0"/>
          <w:numId w:val="6"/>
        </w:numPr>
      </w:pPr>
      <w:r>
        <w:t>Registrierung des Services mit Typ, Name und wie bekannte Objekte aktiviert werden</w:t>
      </w:r>
    </w:p>
    <w:p w14:paraId="1391CD3D" w14:textId="77777777" w:rsidR="00AB21C9" w:rsidRDefault="00AB21C9" w:rsidP="00B80F33">
      <w:pPr>
        <w:pStyle w:val="Listenabsatz"/>
        <w:numPr>
          <w:ilvl w:val="0"/>
          <w:numId w:val="6"/>
        </w:numPr>
      </w:pPr>
      <w:r>
        <w:t xml:space="preserve">Einen </w:t>
      </w:r>
      <w:r>
        <w:rPr>
          <w:rFonts w:ascii="Consolas" w:hAnsi="Consolas" w:cs="Consolas"/>
          <w:color w:val="2B91AF"/>
          <w:szCs w:val="19"/>
        </w:rPr>
        <w:t>TCPChannel</w:t>
      </w:r>
      <w:r>
        <w:t xml:space="preserve"> erstellen (auf bestimmten Port)</w:t>
      </w:r>
    </w:p>
    <w:p w14:paraId="5B7B57D4" w14:textId="77777777" w:rsidR="00AB21C9" w:rsidRDefault="00AB21C9" w:rsidP="00B80F33">
      <w:pPr>
        <w:pStyle w:val="Listenabsatz"/>
        <w:numPr>
          <w:ilvl w:val="0"/>
          <w:numId w:val="6"/>
        </w:numPr>
      </w:pPr>
      <w:r>
        <w:t xml:space="preserve">Den Channel bei </w:t>
      </w:r>
      <w:r>
        <w:rPr>
          <w:rFonts w:ascii="Consolas" w:hAnsi="Consolas" w:cs="Consolas"/>
          <w:color w:val="2B91AF"/>
          <w:szCs w:val="19"/>
        </w:rPr>
        <w:t>ChannelServices</w:t>
      </w:r>
      <w:r>
        <w:t xml:space="preserve"> registrieren</w:t>
      </w:r>
    </w:p>
    <w:p w14:paraId="25E54279" w14:textId="77777777" w:rsidR="0033769D" w:rsidRDefault="00AB21C9" w:rsidP="0033769D">
      <w:r>
        <w:t>Da die Einstellungen aus Punkt 1 nicht ändern, kann dieser Schritt im static Block einer Klasse durchgeführt werden.</w:t>
      </w:r>
      <w:r w:rsidR="0033769D">
        <w:t xml:space="preserve"> Dieser wird ausgeführt, wenn eine Klasse von der Runtime geladen wird.</w:t>
      </w:r>
      <w:r>
        <w:t xml:space="preserve"> </w:t>
      </w:r>
      <w:r>
        <w:br/>
        <w:t xml:space="preserve">Die Erstellung des Channels und die Registrierung wird üblicherweise in einer </w:t>
      </w:r>
      <w:r>
        <w:rPr>
          <w:rFonts w:ascii="Consolas" w:hAnsi="Consolas" w:cs="Consolas"/>
          <w:szCs w:val="19"/>
        </w:rPr>
        <w:t>Start</w:t>
      </w:r>
      <w:r w:rsidRPr="000939A9">
        <w:rPr>
          <w:rFonts w:ascii="Consolas" w:hAnsi="Consolas" w:cs="Consolas"/>
          <w:szCs w:val="19"/>
        </w:rPr>
        <w:t>()</w:t>
      </w:r>
      <w:r>
        <w:t xml:space="preserve"> Methode durchgeführt. </w:t>
      </w:r>
      <w:r>
        <w:br/>
      </w:r>
      <w:r w:rsidR="00FA67B6">
        <w:lastRenderedPageBreak/>
        <w:t>Folgender Co</w:t>
      </w:r>
      <w:r w:rsidR="0033769D">
        <w:t xml:space="preserve">deausschnitt zeigt ein Beispiel, wie das Interface </w:t>
      </w:r>
      <w:r w:rsidR="0033769D" w:rsidRPr="0033769D">
        <w:rPr>
          <w:rFonts w:ascii="Consolas" w:hAnsi="Consolas" w:cs="Consolas"/>
          <w:color w:val="2B91AF"/>
          <w:szCs w:val="19"/>
        </w:rPr>
        <w:t>IReport</w:t>
      </w:r>
      <w:r w:rsidR="0033769D">
        <w:t xml:space="preserve"> mit .NET Remoting öffentlich gemacht werden kann:</w:t>
      </w:r>
    </w:p>
    <w:p w14:paraId="6733E95B" w14:textId="77777777" w:rsidR="006F4B98" w:rsidRPr="00BB4A3B" w:rsidRDefault="006F4B98" w:rsidP="0033769D">
      <w:pPr>
        <w:ind w:left="720"/>
        <w:rPr>
          <w:rFonts w:ascii="Consolas" w:hAnsi="Consolas" w:cs="Consolas"/>
          <w:sz w:val="19"/>
          <w:szCs w:val="19"/>
          <w:lang w:val="en-US"/>
        </w:rPr>
      </w:pPr>
      <w:r w:rsidRPr="00BB4A3B">
        <w:rPr>
          <w:rFonts w:ascii="Consolas" w:hAnsi="Consolas" w:cs="Consolas"/>
          <w:color w:val="0000FF"/>
          <w:sz w:val="19"/>
          <w:szCs w:val="19"/>
          <w:lang w:val="en-US"/>
        </w:rPr>
        <w:t>class</w:t>
      </w:r>
      <w:r w:rsidRPr="00BB4A3B">
        <w:rPr>
          <w:rFonts w:ascii="Consolas" w:hAnsi="Consolas" w:cs="Consolas"/>
          <w:sz w:val="19"/>
          <w:szCs w:val="19"/>
          <w:lang w:val="en-US"/>
        </w:rPr>
        <w:t xml:space="preserve"> </w:t>
      </w:r>
      <w:r w:rsidRPr="00BB4A3B">
        <w:rPr>
          <w:rFonts w:ascii="Consolas" w:hAnsi="Consolas" w:cs="Consolas"/>
          <w:color w:val="2B91AF"/>
          <w:sz w:val="19"/>
          <w:szCs w:val="19"/>
          <w:lang w:val="en-US"/>
        </w:rPr>
        <w:t>ReportingServer</w:t>
      </w:r>
      <w:r w:rsidRPr="00BB4A3B">
        <w:rPr>
          <w:rFonts w:ascii="Consolas" w:hAnsi="Consolas" w:cs="Consolas"/>
          <w:sz w:val="19"/>
          <w:szCs w:val="19"/>
          <w:lang w:val="en-US"/>
        </w:rPr>
        <w:t xml:space="preserve"> : </w:t>
      </w:r>
      <w:r w:rsidR="006D249B" w:rsidRPr="00BB4A3B">
        <w:rPr>
          <w:rFonts w:ascii="Consolas" w:hAnsi="Consolas" w:cs="Consolas"/>
          <w:color w:val="2B91AF"/>
          <w:sz w:val="19"/>
          <w:szCs w:val="19"/>
          <w:lang w:val="en-US"/>
        </w:rPr>
        <w:t>IR</w:t>
      </w:r>
      <w:r w:rsidRPr="00BB4A3B">
        <w:rPr>
          <w:rFonts w:ascii="Consolas" w:hAnsi="Consolas" w:cs="Consolas"/>
          <w:color w:val="2B91AF"/>
          <w:sz w:val="19"/>
          <w:szCs w:val="19"/>
          <w:lang w:val="en-US"/>
        </w:rPr>
        <w:t>eport</w:t>
      </w:r>
      <w:r w:rsidRPr="00BB4A3B">
        <w:rPr>
          <w:rFonts w:ascii="Consolas" w:hAnsi="Consolas" w:cs="Consolas"/>
          <w:color w:val="2B91AF"/>
          <w:sz w:val="19"/>
          <w:szCs w:val="19"/>
          <w:lang w:val="en-US"/>
        </w:rPr>
        <w:br/>
      </w:r>
      <w:r w:rsidRPr="00BB4A3B">
        <w:rPr>
          <w:rFonts w:ascii="Consolas" w:hAnsi="Consolas" w:cs="Consolas"/>
          <w:sz w:val="19"/>
          <w:szCs w:val="19"/>
          <w:lang w:val="en-US"/>
        </w:rPr>
        <w:t>{</w:t>
      </w:r>
      <w:r w:rsidRPr="00BB4A3B">
        <w:rPr>
          <w:rFonts w:ascii="Consolas" w:hAnsi="Consolas" w:cs="Consolas"/>
          <w:sz w:val="19"/>
          <w:szCs w:val="19"/>
          <w:lang w:val="en-US"/>
        </w:rPr>
        <w:br/>
        <w:t xml:space="preserve">    </w:t>
      </w:r>
      <w:r w:rsidRPr="00BB4A3B">
        <w:rPr>
          <w:rFonts w:ascii="Consolas" w:hAnsi="Consolas" w:cs="Consolas"/>
          <w:color w:val="0000FF"/>
          <w:sz w:val="19"/>
          <w:szCs w:val="19"/>
          <w:lang w:val="en-US"/>
        </w:rPr>
        <w:t>private</w:t>
      </w:r>
      <w:r w:rsidRPr="00BB4A3B">
        <w:rPr>
          <w:rFonts w:ascii="Consolas" w:hAnsi="Consolas" w:cs="Consolas"/>
          <w:sz w:val="19"/>
          <w:szCs w:val="19"/>
          <w:lang w:val="en-US"/>
        </w:rPr>
        <w:t xml:space="preserve"> </w:t>
      </w:r>
      <w:r w:rsidRPr="00BB4A3B">
        <w:rPr>
          <w:rFonts w:ascii="Consolas" w:hAnsi="Consolas" w:cs="Consolas"/>
          <w:color w:val="0000FF"/>
          <w:sz w:val="19"/>
          <w:szCs w:val="19"/>
          <w:lang w:val="en-US"/>
        </w:rPr>
        <w:t>int</w:t>
      </w:r>
      <w:r w:rsidRPr="00BB4A3B">
        <w:rPr>
          <w:rFonts w:ascii="Consolas" w:hAnsi="Consolas" w:cs="Consolas"/>
          <w:sz w:val="19"/>
          <w:szCs w:val="19"/>
          <w:lang w:val="en-US"/>
        </w:rPr>
        <w:t xml:space="preserve"> _port;        </w:t>
      </w:r>
      <w:r w:rsidRPr="00BB4A3B">
        <w:rPr>
          <w:rFonts w:ascii="Consolas" w:hAnsi="Consolas" w:cs="Consolas"/>
          <w:sz w:val="19"/>
          <w:szCs w:val="19"/>
          <w:lang w:val="en-US"/>
        </w:rPr>
        <w:br/>
        <w:t xml:space="preserve">    </w:t>
      </w:r>
      <w:r w:rsidRPr="00BB4A3B">
        <w:rPr>
          <w:rFonts w:ascii="Consolas" w:hAnsi="Consolas" w:cs="Consolas"/>
          <w:color w:val="0000FF"/>
          <w:sz w:val="19"/>
          <w:szCs w:val="19"/>
          <w:lang w:val="en-US"/>
        </w:rPr>
        <w:t>private</w:t>
      </w:r>
      <w:r w:rsidRPr="00BB4A3B">
        <w:rPr>
          <w:rFonts w:ascii="Consolas" w:hAnsi="Consolas" w:cs="Consolas"/>
          <w:sz w:val="19"/>
          <w:szCs w:val="19"/>
          <w:lang w:val="en-US"/>
        </w:rPr>
        <w:t xml:space="preserve"> </w:t>
      </w:r>
      <w:r w:rsidRPr="00BB4A3B">
        <w:rPr>
          <w:rFonts w:ascii="Consolas" w:hAnsi="Consolas" w:cs="Consolas"/>
          <w:color w:val="2B91AF"/>
          <w:sz w:val="19"/>
          <w:szCs w:val="19"/>
          <w:lang w:val="en-US"/>
        </w:rPr>
        <w:t>TcpChannel</w:t>
      </w:r>
      <w:r w:rsidRPr="00BB4A3B">
        <w:rPr>
          <w:rFonts w:ascii="Consolas" w:hAnsi="Consolas" w:cs="Consolas"/>
          <w:sz w:val="19"/>
          <w:szCs w:val="19"/>
          <w:lang w:val="en-US"/>
        </w:rPr>
        <w:t xml:space="preserve"> _tcpChannel;</w:t>
      </w:r>
      <w:r w:rsidRPr="00BB4A3B">
        <w:rPr>
          <w:rFonts w:ascii="Consolas" w:hAnsi="Consolas" w:cs="Consolas"/>
          <w:sz w:val="19"/>
          <w:szCs w:val="19"/>
          <w:lang w:val="en-US"/>
        </w:rPr>
        <w:br/>
      </w:r>
      <w:r w:rsidRPr="00BB4A3B">
        <w:rPr>
          <w:rFonts w:ascii="Consolas" w:hAnsi="Consolas" w:cs="Consolas"/>
          <w:sz w:val="19"/>
          <w:szCs w:val="19"/>
          <w:lang w:val="en-US"/>
        </w:rPr>
        <w:br/>
        <w:t xml:space="preserve">    </w:t>
      </w:r>
      <w:r w:rsidRPr="00BB4A3B">
        <w:rPr>
          <w:rFonts w:ascii="Consolas" w:hAnsi="Consolas" w:cs="Consolas"/>
          <w:color w:val="0000FF"/>
          <w:sz w:val="19"/>
          <w:szCs w:val="19"/>
          <w:lang w:val="en-US"/>
        </w:rPr>
        <w:t>static</w:t>
      </w:r>
      <w:r w:rsidRPr="00BB4A3B">
        <w:rPr>
          <w:rFonts w:ascii="Consolas" w:hAnsi="Consolas" w:cs="Consolas"/>
          <w:sz w:val="19"/>
          <w:szCs w:val="19"/>
          <w:lang w:val="en-US"/>
        </w:rPr>
        <w:t xml:space="preserve"> ReportingServer()</w:t>
      </w:r>
      <w:r w:rsidRPr="00BB4A3B">
        <w:rPr>
          <w:rFonts w:ascii="Consolas" w:hAnsi="Consolas" w:cs="Consolas"/>
          <w:sz w:val="19"/>
          <w:szCs w:val="19"/>
          <w:lang w:val="en-US"/>
        </w:rPr>
        <w:br/>
        <w:t xml:space="preserve">    {</w:t>
      </w:r>
      <w:r w:rsidRPr="00BB4A3B">
        <w:rPr>
          <w:rFonts w:ascii="Consolas" w:hAnsi="Consolas" w:cs="Consolas"/>
          <w:sz w:val="19"/>
          <w:szCs w:val="19"/>
          <w:lang w:val="en-US"/>
        </w:rPr>
        <w:br/>
        <w:t xml:space="preserve">        </w:t>
      </w:r>
      <w:r w:rsidRPr="00BB4A3B">
        <w:rPr>
          <w:rFonts w:ascii="Consolas" w:hAnsi="Consolas" w:cs="Consolas"/>
          <w:color w:val="2B91AF"/>
          <w:sz w:val="19"/>
          <w:szCs w:val="19"/>
          <w:lang w:val="en-US"/>
        </w:rPr>
        <w:t>RemotingConfiguration</w:t>
      </w:r>
      <w:r w:rsidRPr="00BB4A3B">
        <w:rPr>
          <w:rFonts w:ascii="Consolas" w:hAnsi="Consolas" w:cs="Consolas"/>
          <w:sz w:val="19"/>
          <w:szCs w:val="19"/>
          <w:lang w:val="en-US"/>
        </w:rPr>
        <w:t>.RegisterWellKnownServiceType(</w:t>
      </w:r>
      <w:r w:rsidRPr="00BB4A3B">
        <w:rPr>
          <w:rFonts w:ascii="Consolas" w:hAnsi="Consolas" w:cs="Consolas"/>
          <w:sz w:val="19"/>
          <w:szCs w:val="19"/>
          <w:lang w:val="en-US"/>
        </w:rPr>
        <w:br/>
        <w:t xml:space="preserve">            </w:t>
      </w:r>
      <w:r w:rsidRPr="00BB4A3B">
        <w:rPr>
          <w:rFonts w:ascii="Consolas" w:hAnsi="Consolas" w:cs="Consolas"/>
          <w:color w:val="0000FF"/>
          <w:sz w:val="19"/>
          <w:szCs w:val="19"/>
          <w:lang w:val="en-US"/>
        </w:rPr>
        <w:t>typeof</w:t>
      </w:r>
      <w:r w:rsidRPr="00BB4A3B">
        <w:rPr>
          <w:rFonts w:ascii="Consolas" w:hAnsi="Consolas" w:cs="Consolas"/>
          <w:sz w:val="19"/>
          <w:szCs w:val="19"/>
          <w:lang w:val="en-US"/>
        </w:rPr>
        <w:t>(</w:t>
      </w:r>
      <w:r w:rsidRPr="00BB4A3B">
        <w:rPr>
          <w:rFonts w:ascii="Consolas" w:hAnsi="Consolas" w:cs="Consolas"/>
          <w:color w:val="2B91AF"/>
          <w:sz w:val="19"/>
          <w:szCs w:val="19"/>
          <w:lang w:val="en-US"/>
        </w:rPr>
        <w:t>IReport</w:t>
      </w:r>
      <w:r w:rsidRPr="00BB4A3B">
        <w:rPr>
          <w:rFonts w:ascii="Consolas" w:hAnsi="Consolas" w:cs="Consolas"/>
          <w:sz w:val="19"/>
          <w:szCs w:val="19"/>
          <w:lang w:val="en-US"/>
        </w:rPr>
        <w:t xml:space="preserve">), </w:t>
      </w:r>
      <w:r w:rsidRPr="00BB4A3B">
        <w:rPr>
          <w:rFonts w:ascii="Consolas" w:hAnsi="Consolas" w:cs="Consolas"/>
          <w:color w:val="A31515"/>
          <w:sz w:val="19"/>
          <w:szCs w:val="19"/>
          <w:lang w:val="en-US"/>
        </w:rPr>
        <w:t>"ReportingServer"</w:t>
      </w:r>
      <w:r w:rsidRPr="00BB4A3B">
        <w:rPr>
          <w:rFonts w:ascii="Consolas" w:hAnsi="Consolas" w:cs="Consolas"/>
          <w:sz w:val="19"/>
          <w:szCs w:val="19"/>
          <w:lang w:val="en-US"/>
        </w:rPr>
        <w:t xml:space="preserve">, </w:t>
      </w:r>
      <w:r w:rsidRPr="00BB4A3B">
        <w:rPr>
          <w:rFonts w:ascii="Consolas" w:hAnsi="Consolas" w:cs="Consolas"/>
          <w:color w:val="2B91AF"/>
          <w:sz w:val="19"/>
          <w:szCs w:val="19"/>
          <w:lang w:val="en-US"/>
        </w:rPr>
        <w:t>WellKnownObjectMode</w:t>
      </w:r>
      <w:r w:rsidRPr="00BB4A3B">
        <w:rPr>
          <w:rFonts w:ascii="Consolas" w:hAnsi="Consolas" w:cs="Consolas"/>
          <w:sz w:val="19"/>
          <w:szCs w:val="19"/>
          <w:lang w:val="en-US"/>
        </w:rPr>
        <w:t>.SingleCall);</w:t>
      </w:r>
      <w:r w:rsidRPr="00BB4A3B">
        <w:rPr>
          <w:rFonts w:ascii="Consolas" w:hAnsi="Consolas" w:cs="Consolas"/>
          <w:sz w:val="19"/>
          <w:szCs w:val="19"/>
          <w:lang w:val="en-US"/>
        </w:rPr>
        <w:br/>
        <w:t xml:space="preserve">    }</w:t>
      </w:r>
      <w:r w:rsidRPr="00BB4A3B">
        <w:rPr>
          <w:rFonts w:ascii="Consolas" w:hAnsi="Consolas" w:cs="Consolas"/>
          <w:sz w:val="19"/>
          <w:szCs w:val="19"/>
          <w:lang w:val="en-US"/>
        </w:rPr>
        <w:br/>
      </w:r>
      <w:r w:rsidRPr="00BB4A3B">
        <w:rPr>
          <w:rFonts w:ascii="Consolas" w:hAnsi="Consolas" w:cs="Consolas"/>
          <w:sz w:val="19"/>
          <w:szCs w:val="19"/>
          <w:lang w:val="en-US"/>
        </w:rPr>
        <w:br/>
        <w:t xml:space="preserve">    </w:t>
      </w:r>
      <w:r w:rsidRPr="00BB4A3B">
        <w:rPr>
          <w:rFonts w:ascii="Consolas" w:hAnsi="Consolas" w:cs="Consolas"/>
          <w:color w:val="0000FF"/>
          <w:sz w:val="19"/>
          <w:szCs w:val="19"/>
          <w:lang w:val="en-US"/>
        </w:rPr>
        <w:t>public</w:t>
      </w:r>
      <w:r w:rsidRPr="00BB4A3B">
        <w:rPr>
          <w:rFonts w:ascii="Consolas" w:hAnsi="Consolas" w:cs="Consolas"/>
          <w:sz w:val="19"/>
          <w:szCs w:val="19"/>
          <w:lang w:val="en-US"/>
        </w:rPr>
        <w:t xml:space="preserve"> ReportingServer(</w:t>
      </w:r>
      <w:r w:rsidRPr="00BB4A3B">
        <w:rPr>
          <w:rFonts w:ascii="Consolas" w:hAnsi="Consolas" w:cs="Consolas"/>
          <w:color w:val="0000FF"/>
          <w:sz w:val="19"/>
          <w:szCs w:val="19"/>
          <w:lang w:val="en-US"/>
        </w:rPr>
        <w:t>int</w:t>
      </w:r>
      <w:r w:rsidRPr="00BB4A3B">
        <w:rPr>
          <w:rFonts w:ascii="Consolas" w:hAnsi="Consolas" w:cs="Consolas"/>
          <w:sz w:val="19"/>
          <w:szCs w:val="19"/>
          <w:lang w:val="en-US"/>
        </w:rPr>
        <w:t xml:space="preserve"> port)</w:t>
      </w:r>
      <w:r w:rsidRPr="00BB4A3B">
        <w:rPr>
          <w:rFonts w:ascii="Consolas" w:hAnsi="Consolas" w:cs="Consolas"/>
          <w:sz w:val="19"/>
          <w:szCs w:val="19"/>
          <w:lang w:val="en-US"/>
        </w:rPr>
        <w:br/>
        <w:t xml:space="preserve">    {</w:t>
      </w:r>
      <w:r w:rsidRPr="00BB4A3B">
        <w:rPr>
          <w:rFonts w:ascii="Consolas" w:hAnsi="Consolas" w:cs="Consolas"/>
          <w:sz w:val="19"/>
          <w:szCs w:val="19"/>
          <w:lang w:val="en-US"/>
        </w:rPr>
        <w:br/>
        <w:t xml:space="preserve">        _port = port;</w:t>
      </w:r>
      <w:r w:rsidRPr="00BB4A3B">
        <w:rPr>
          <w:rFonts w:ascii="Consolas" w:hAnsi="Consolas" w:cs="Consolas"/>
          <w:sz w:val="19"/>
          <w:szCs w:val="19"/>
          <w:lang w:val="en-US"/>
        </w:rPr>
        <w:br/>
        <w:t xml:space="preserve">    }</w:t>
      </w:r>
      <w:r w:rsidRPr="00BB4A3B">
        <w:rPr>
          <w:rFonts w:ascii="Consolas" w:hAnsi="Consolas" w:cs="Consolas"/>
          <w:sz w:val="19"/>
          <w:szCs w:val="19"/>
          <w:lang w:val="en-US"/>
        </w:rPr>
        <w:br/>
      </w:r>
      <w:r w:rsidRPr="00BB4A3B">
        <w:rPr>
          <w:rFonts w:ascii="Consolas" w:hAnsi="Consolas" w:cs="Consolas"/>
          <w:sz w:val="19"/>
          <w:szCs w:val="19"/>
          <w:lang w:val="en-US"/>
        </w:rPr>
        <w:br/>
        <w:t xml:space="preserve">    </w:t>
      </w:r>
      <w:r w:rsidRPr="00BB4A3B">
        <w:rPr>
          <w:rFonts w:ascii="Consolas" w:hAnsi="Consolas" w:cs="Consolas"/>
          <w:color w:val="0000FF"/>
          <w:sz w:val="19"/>
          <w:szCs w:val="19"/>
          <w:lang w:val="en-US"/>
        </w:rPr>
        <w:t>public</w:t>
      </w:r>
      <w:r w:rsidRPr="00BB4A3B">
        <w:rPr>
          <w:rFonts w:ascii="Consolas" w:hAnsi="Consolas" w:cs="Consolas"/>
          <w:sz w:val="19"/>
          <w:szCs w:val="19"/>
          <w:lang w:val="en-US"/>
        </w:rPr>
        <w:t xml:space="preserve"> </w:t>
      </w:r>
      <w:r w:rsidRPr="00BB4A3B">
        <w:rPr>
          <w:rFonts w:ascii="Consolas" w:hAnsi="Consolas" w:cs="Consolas"/>
          <w:color w:val="0000FF"/>
          <w:sz w:val="19"/>
          <w:szCs w:val="19"/>
          <w:lang w:val="en-US"/>
        </w:rPr>
        <w:t>void</w:t>
      </w:r>
      <w:r w:rsidRPr="00BB4A3B">
        <w:rPr>
          <w:rFonts w:ascii="Consolas" w:hAnsi="Consolas" w:cs="Consolas"/>
          <w:sz w:val="19"/>
          <w:szCs w:val="19"/>
          <w:lang w:val="en-US"/>
        </w:rPr>
        <w:t xml:space="preserve"> Start()</w:t>
      </w:r>
      <w:r w:rsidRPr="00BB4A3B">
        <w:rPr>
          <w:rFonts w:ascii="Consolas" w:hAnsi="Consolas" w:cs="Consolas"/>
          <w:sz w:val="19"/>
          <w:szCs w:val="19"/>
          <w:lang w:val="en-US"/>
        </w:rPr>
        <w:br/>
        <w:t xml:space="preserve">    {</w:t>
      </w:r>
      <w:r w:rsidRPr="00BB4A3B">
        <w:rPr>
          <w:rFonts w:ascii="Consolas" w:hAnsi="Consolas" w:cs="Consolas"/>
          <w:sz w:val="19"/>
          <w:szCs w:val="19"/>
          <w:lang w:val="en-US"/>
        </w:rPr>
        <w:br/>
        <w:t xml:space="preserve">        _tcpChannel = </w:t>
      </w:r>
      <w:r w:rsidRPr="00BB4A3B">
        <w:rPr>
          <w:rFonts w:ascii="Consolas" w:hAnsi="Consolas" w:cs="Consolas"/>
          <w:color w:val="0000FF"/>
          <w:sz w:val="19"/>
          <w:szCs w:val="19"/>
          <w:lang w:val="en-US"/>
        </w:rPr>
        <w:t>new</w:t>
      </w:r>
      <w:r w:rsidRPr="00BB4A3B">
        <w:rPr>
          <w:rFonts w:ascii="Consolas" w:hAnsi="Consolas" w:cs="Consolas"/>
          <w:sz w:val="19"/>
          <w:szCs w:val="19"/>
          <w:lang w:val="en-US"/>
        </w:rPr>
        <w:t xml:space="preserve"> </w:t>
      </w:r>
      <w:r w:rsidRPr="00BB4A3B">
        <w:rPr>
          <w:rFonts w:ascii="Consolas" w:hAnsi="Consolas" w:cs="Consolas"/>
          <w:color w:val="2B91AF"/>
          <w:sz w:val="19"/>
          <w:szCs w:val="19"/>
          <w:lang w:val="en-US"/>
        </w:rPr>
        <w:t>TcpChannel</w:t>
      </w:r>
      <w:r w:rsidRPr="00BB4A3B">
        <w:rPr>
          <w:rFonts w:ascii="Consolas" w:hAnsi="Consolas" w:cs="Consolas"/>
          <w:sz w:val="19"/>
          <w:szCs w:val="19"/>
          <w:lang w:val="en-US"/>
        </w:rPr>
        <w:t>(_port);</w:t>
      </w:r>
      <w:r w:rsidRPr="00BB4A3B">
        <w:rPr>
          <w:rFonts w:ascii="Consolas" w:hAnsi="Consolas" w:cs="Consolas"/>
          <w:sz w:val="19"/>
          <w:szCs w:val="19"/>
          <w:lang w:val="en-US"/>
        </w:rPr>
        <w:br/>
        <w:t xml:space="preserve">        </w:t>
      </w:r>
      <w:r w:rsidRPr="00BB4A3B">
        <w:rPr>
          <w:rFonts w:ascii="Consolas" w:hAnsi="Consolas" w:cs="Consolas"/>
          <w:color w:val="2B91AF"/>
          <w:sz w:val="19"/>
          <w:szCs w:val="19"/>
          <w:lang w:val="en-US"/>
        </w:rPr>
        <w:t>ChannelServices</w:t>
      </w:r>
      <w:r w:rsidRPr="00BB4A3B">
        <w:rPr>
          <w:rFonts w:ascii="Consolas" w:hAnsi="Consolas" w:cs="Consolas"/>
          <w:sz w:val="19"/>
          <w:szCs w:val="19"/>
          <w:lang w:val="en-US"/>
        </w:rPr>
        <w:t xml:space="preserve">.RegisterChannel(_tcpChannel, </w:t>
      </w:r>
      <w:r w:rsidRPr="00BB4A3B">
        <w:rPr>
          <w:rFonts w:ascii="Consolas" w:hAnsi="Consolas" w:cs="Consolas"/>
          <w:color w:val="0000FF"/>
          <w:sz w:val="19"/>
          <w:szCs w:val="19"/>
          <w:lang w:val="en-US"/>
        </w:rPr>
        <w:t>false</w:t>
      </w:r>
      <w:r w:rsidRPr="00BB4A3B">
        <w:rPr>
          <w:rFonts w:ascii="Consolas" w:hAnsi="Consolas" w:cs="Consolas"/>
          <w:sz w:val="19"/>
          <w:szCs w:val="19"/>
          <w:lang w:val="en-US"/>
        </w:rPr>
        <w:t>);</w:t>
      </w:r>
      <w:r w:rsidRPr="00BB4A3B">
        <w:rPr>
          <w:rFonts w:ascii="Consolas" w:hAnsi="Consolas" w:cs="Consolas"/>
          <w:sz w:val="19"/>
          <w:szCs w:val="19"/>
          <w:lang w:val="en-US"/>
        </w:rPr>
        <w:br/>
        <w:t xml:space="preserve">    }</w:t>
      </w:r>
      <w:r w:rsidRPr="00BB4A3B">
        <w:rPr>
          <w:rFonts w:ascii="Consolas" w:hAnsi="Consolas" w:cs="Consolas"/>
          <w:sz w:val="19"/>
          <w:szCs w:val="19"/>
          <w:lang w:val="en-US"/>
        </w:rPr>
        <w:br/>
      </w:r>
      <w:r w:rsidRPr="00BB4A3B">
        <w:rPr>
          <w:rFonts w:ascii="Consolas" w:hAnsi="Consolas" w:cs="Consolas"/>
          <w:sz w:val="19"/>
          <w:szCs w:val="19"/>
          <w:lang w:val="en-US"/>
        </w:rPr>
        <w:br/>
        <w:t xml:space="preserve">    </w:t>
      </w:r>
      <w:r w:rsidRPr="00BB4A3B">
        <w:rPr>
          <w:rFonts w:ascii="Consolas" w:hAnsi="Consolas" w:cs="Consolas"/>
          <w:color w:val="0000FF"/>
          <w:sz w:val="19"/>
          <w:szCs w:val="19"/>
          <w:lang w:val="en-US"/>
        </w:rPr>
        <w:t>public</w:t>
      </w:r>
      <w:r w:rsidRPr="00BB4A3B">
        <w:rPr>
          <w:rFonts w:ascii="Consolas" w:hAnsi="Consolas" w:cs="Consolas"/>
          <w:sz w:val="19"/>
          <w:szCs w:val="19"/>
          <w:lang w:val="en-US"/>
        </w:rPr>
        <w:t xml:space="preserve"> </w:t>
      </w:r>
      <w:r w:rsidRPr="00BB4A3B">
        <w:rPr>
          <w:rFonts w:ascii="Consolas" w:hAnsi="Consolas" w:cs="Consolas"/>
          <w:color w:val="0000FF"/>
          <w:sz w:val="19"/>
          <w:szCs w:val="19"/>
          <w:lang w:val="en-US"/>
        </w:rPr>
        <w:t>void</w:t>
      </w:r>
      <w:r w:rsidRPr="00BB4A3B">
        <w:rPr>
          <w:rFonts w:ascii="Consolas" w:hAnsi="Consolas" w:cs="Consolas"/>
          <w:sz w:val="19"/>
          <w:szCs w:val="19"/>
          <w:lang w:val="en-US"/>
        </w:rPr>
        <w:t xml:space="preserve"> Stop()</w:t>
      </w:r>
      <w:r w:rsidRPr="00BB4A3B">
        <w:rPr>
          <w:rFonts w:ascii="Consolas" w:hAnsi="Consolas" w:cs="Consolas"/>
          <w:sz w:val="19"/>
          <w:szCs w:val="19"/>
          <w:lang w:val="en-US"/>
        </w:rPr>
        <w:br/>
        <w:t xml:space="preserve">    {</w:t>
      </w:r>
      <w:r w:rsidRPr="00BB4A3B">
        <w:rPr>
          <w:rFonts w:ascii="Consolas" w:hAnsi="Consolas" w:cs="Consolas"/>
          <w:sz w:val="19"/>
          <w:szCs w:val="19"/>
          <w:lang w:val="en-US"/>
        </w:rPr>
        <w:br/>
        <w:t xml:space="preserve">        </w:t>
      </w:r>
      <w:r w:rsidRPr="00BB4A3B">
        <w:rPr>
          <w:rFonts w:ascii="Consolas" w:hAnsi="Consolas" w:cs="Consolas"/>
          <w:color w:val="2B91AF"/>
          <w:sz w:val="19"/>
          <w:szCs w:val="19"/>
          <w:lang w:val="en-US"/>
        </w:rPr>
        <w:t>ChannelServices</w:t>
      </w:r>
      <w:r w:rsidRPr="00BB4A3B">
        <w:rPr>
          <w:rFonts w:ascii="Consolas" w:hAnsi="Consolas" w:cs="Consolas"/>
          <w:sz w:val="19"/>
          <w:szCs w:val="19"/>
          <w:lang w:val="en-US"/>
        </w:rPr>
        <w:t>.UnregisterChannel(_tcpChannel);</w:t>
      </w:r>
      <w:r w:rsidRPr="00BB4A3B">
        <w:rPr>
          <w:rFonts w:ascii="Consolas" w:hAnsi="Consolas" w:cs="Consolas"/>
          <w:sz w:val="19"/>
          <w:szCs w:val="19"/>
          <w:lang w:val="en-US"/>
        </w:rPr>
        <w:br/>
        <w:t xml:space="preserve">    }</w:t>
      </w:r>
      <w:r w:rsidRPr="00BB4A3B">
        <w:rPr>
          <w:rFonts w:ascii="Consolas" w:hAnsi="Consolas" w:cs="Consolas"/>
          <w:sz w:val="19"/>
          <w:szCs w:val="19"/>
          <w:lang w:val="en-US"/>
        </w:rPr>
        <w:br/>
      </w:r>
      <w:r w:rsidRPr="00BB4A3B">
        <w:rPr>
          <w:rFonts w:ascii="Consolas" w:hAnsi="Consolas" w:cs="Consolas"/>
          <w:sz w:val="19"/>
          <w:szCs w:val="19"/>
          <w:lang w:val="en-US"/>
        </w:rPr>
        <w:br/>
        <w:t xml:space="preserve">    </w:t>
      </w:r>
      <w:r w:rsidRPr="00BB4A3B">
        <w:rPr>
          <w:rFonts w:ascii="Consolas" w:hAnsi="Consolas" w:cs="Consolas"/>
          <w:color w:val="0000FF"/>
          <w:sz w:val="19"/>
          <w:szCs w:val="19"/>
          <w:lang w:val="en-US"/>
        </w:rPr>
        <w:t>public</w:t>
      </w:r>
      <w:r w:rsidRPr="00BB4A3B">
        <w:rPr>
          <w:rFonts w:ascii="Consolas" w:hAnsi="Consolas" w:cs="Consolas"/>
          <w:sz w:val="19"/>
          <w:szCs w:val="19"/>
          <w:lang w:val="en-US"/>
        </w:rPr>
        <w:t xml:space="preserve"> </w:t>
      </w:r>
      <w:r w:rsidRPr="00BB4A3B">
        <w:rPr>
          <w:rFonts w:ascii="Consolas" w:hAnsi="Consolas" w:cs="Consolas"/>
          <w:color w:val="0000FF"/>
          <w:sz w:val="19"/>
          <w:szCs w:val="19"/>
          <w:lang w:val="en-US"/>
        </w:rPr>
        <w:t>void</w:t>
      </w:r>
      <w:r w:rsidRPr="00BB4A3B">
        <w:rPr>
          <w:rFonts w:ascii="Consolas" w:hAnsi="Consolas" w:cs="Consolas"/>
          <w:sz w:val="19"/>
          <w:szCs w:val="19"/>
          <w:lang w:val="en-US"/>
        </w:rPr>
        <w:t xml:space="preserve"> VMRemoteControlDebug(</w:t>
      </w:r>
      <w:r w:rsidRPr="00BB4A3B">
        <w:rPr>
          <w:rFonts w:ascii="Consolas" w:hAnsi="Consolas" w:cs="Consolas"/>
          <w:color w:val="0000FF"/>
          <w:sz w:val="19"/>
          <w:szCs w:val="19"/>
          <w:lang w:val="en-US"/>
        </w:rPr>
        <w:t>string</w:t>
      </w:r>
      <w:r w:rsidRPr="00BB4A3B">
        <w:rPr>
          <w:rFonts w:ascii="Consolas" w:hAnsi="Consolas" w:cs="Consolas"/>
          <w:sz w:val="19"/>
          <w:szCs w:val="19"/>
          <w:lang w:val="en-US"/>
        </w:rPr>
        <w:t xml:space="preserve"> ip, </w:t>
      </w:r>
      <w:r w:rsidRPr="00BB4A3B">
        <w:rPr>
          <w:rFonts w:ascii="Consolas" w:hAnsi="Consolas" w:cs="Consolas"/>
          <w:color w:val="0000FF"/>
          <w:sz w:val="19"/>
          <w:szCs w:val="19"/>
          <w:lang w:val="en-US"/>
        </w:rPr>
        <w:t>string</w:t>
      </w:r>
      <w:r w:rsidRPr="00BB4A3B">
        <w:rPr>
          <w:rFonts w:ascii="Consolas" w:hAnsi="Consolas" w:cs="Consolas"/>
          <w:sz w:val="19"/>
          <w:szCs w:val="19"/>
          <w:lang w:val="en-US"/>
        </w:rPr>
        <w:t xml:space="preserve"> message)</w:t>
      </w:r>
      <w:r w:rsidRPr="00BB4A3B">
        <w:rPr>
          <w:rFonts w:ascii="Consolas" w:hAnsi="Consolas" w:cs="Consolas"/>
          <w:sz w:val="19"/>
          <w:szCs w:val="19"/>
          <w:lang w:val="en-US"/>
        </w:rPr>
        <w:br/>
        <w:t xml:space="preserve">    {</w:t>
      </w:r>
      <w:r w:rsidRPr="00BB4A3B">
        <w:rPr>
          <w:rFonts w:ascii="Consolas" w:hAnsi="Consolas" w:cs="Consolas"/>
          <w:sz w:val="19"/>
          <w:szCs w:val="19"/>
          <w:lang w:val="en-US"/>
        </w:rPr>
        <w:br/>
        <w:t xml:space="preserve">    }</w:t>
      </w:r>
      <w:r w:rsidRPr="00BB4A3B">
        <w:rPr>
          <w:rFonts w:ascii="Consolas" w:hAnsi="Consolas" w:cs="Consolas"/>
          <w:sz w:val="19"/>
          <w:szCs w:val="19"/>
          <w:lang w:val="en-US"/>
        </w:rPr>
        <w:br/>
      </w:r>
      <w:r w:rsidRPr="00BB4A3B">
        <w:rPr>
          <w:rFonts w:ascii="Consolas" w:hAnsi="Consolas" w:cs="Consolas"/>
          <w:sz w:val="19"/>
          <w:szCs w:val="19"/>
          <w:lang w:val="en-US"/>
        </w:rPr>
        <w:br/>
        <w:t xml:space="preserve">    </w:t>
      </w:r>
      <w:r w:rsidRPr="00BB4A3B">
        <w:rPr>
          <w:rFonts w:ascii="Consolas" w:hAnsi="Consolas" w:cs="Consolas"/>
          <w:color w:val="0000FF"/>
          <w:sz w:val="19"/>
          <w:szCs w:val="19"/>
          <w:lang w:val="en-US"/>
        </w:rPr>
        <w:t>public</w:t>
      </w:r>
      <w:r w:rsidRPr="00BB4A3B">
        <w:rPr>
          <w:rFonts w:ascii="Consolas" w:hAnsi="Consolas" w:cs="Consolas"/>
          <w:sz w:val="19"/>
          <w:szCs w:val="19"/>
          <w:lang w:val="en-US"/>
        </w:rPr>
        <w:t xml:space="preserve"> </w:t>
      </w:r>
      <w:r w:rsidRPr="00BB4A3B">
        <w:rPr>
          <w:rFonts w:ascii="Consolas" w:hAnsi="Consolas" w:cs="Consolas"/>
          <w:color w:val="0000FF"/>
          <w:sz w:val="19"/>
          <w:szCs w:val="19"/>
          <w:lang w:val="en-US"/>
        </w:rPr>
        <w:t>void</w:t>
      </w:r>
      <w:r w:rsidRPr="00BB4A3B">
        <w:rPr>
          <w:rFonts w:ascii="Consolas" w:hAnsi="Consolas" w:cs="Consolas"/>
          <w:sz w:val="19"/>
          <w:szCs w:val="19"/>
          <w:lang w:val="en-US"/>
        </w:rPr>
        <w:t xml:space="preserve"> LoadGeneratorDebug(</w:t>
      </w:r>
      <w:r w:rsidRPr="00BB4A3B">
        <w:rPr>
          <w:rFonts w:ascii="Consolas" w:hAnsi="Consolas" w:cs="Consolas"/>
          <w:color w:val="0000FF"/>
          <w:sz w:val="19"/>
          <w:szCs w:val="19"/>
          <w:lang w:val="en-US"/>
        </w:rPr>
        <w:t>string</w:t>
      </w:r>
      <w:r w:rsidRPr="00BB4A3B">
        <w:rPr>
          <w:rFonts w:ascii="Consolas" w:hAnsi="Consolas" w:cs="Consolas"/>
          <w:sz w:val="19"/>
          <w:szCs w:val="19"/>
          <w:lang w:val="en-US"/>
        </w:rPr>
        <w:t xml:space="preserve"> ip, </w:t>
      </w:r>
      <w:r w:rsidRPr="00BB4A3B">
        <w:rPr>
          <w:rFonts w:ascii="Consolas" w:hAnsi="Consolas" w:cs="Consolas"/>
          <w:color w:val="0000FF"/>
          <w:sz w:val="19"/>
          <w:szCs w:val="19"/>
          <w:lang w:val="en-US"/>
        </w:rPr>
        <w:t>string</w:t>
      </w:r>
      <w:r w:rsidRPr="00BB4A3B">
        <w:rPr>
          <w:rFonts w:ascii="Consolas" w:hAnsi="Consolas" w:cs="Consolas"/>
          <w:sz w:val="19"/>
          <w:szCs w:val="19"/>
          <w:lang w:val="en-US"/>
        </w:rPr>
        <w:t xml:space="preserve"> message)</w:t>
      </w:r>
      <w:r w:rsidRPr="00BB4A3B">
        <w:rPr>
          <w:rFonts w:ascii="Consolas" w:hAnsi="Consolas" w:cs="Consolas"/>
          <w:sz w:val="19"/>
          <w:szCs w:val="19"/>
          <w:lang w:val="en-US"/>
        </w:rPr>
        <w:br/>
        <w:t xml:space="preserve">    {</w:t>
      </w:r>
      <w:r w:rsidRPr="00BB4A3B">
        <w:rPr>
          <w:rFonts w:ascii="Consolas" w:hAnsi="Consolas" w:cs="Consolas"/>
          <w:sz w:val="19"/>
          <w:szCs w:val="19"/>
          <w:lang w:val="en-US"/>
        </w:rPr>
        <w:br/>
        <w:t xml:space="preserve">    }</w:t>
      </w:r>
      <w:r w:rsidRPr="00BB4A3B">
        <w:rPr>
          <w:rFonts w:ascii="Consolas" w:hAnsi="Consolas" w:cs="Consolas"/>
          <w:sz w:val="19"/>
          <w:szCs w:val="19"/>
          <w:lang w:val="en-US"/>
        </w:rPr>
        <w:br/>
        <w:t>}</w:t>
      </w:r>
    </w:p>
    <w:p w14:paraId="4D8C3A40" w14:textId="77777777" w:rsidR="00EC2CE5" w:rsidRPr="00BB4A3B" w:rsidRDefault="00EC2CE5" w:rsidP="006F4B98">
      <w:pPr>
        <w:autoSpaceDE w:val="0"/>
        <w:autoSpaceDN w:val="0"/>
        <w:adjustRightInd w:val="0"/>
        <w:spacing w:after="0" w:line="240" w:lineRule="auto"/>
        <w:ind w:left="720"/>
        <w:rPr>
          <w:lang w:val="en-US"/>
        </w:rPr>
      </w:pPr>
    </w:p>
    <w:p w14:paraId="17A37C33" w14:textId="77777777" w:rsidR="00EC2CE5" w:rsidRDefault="00536A0D" w:rsidP="00EC2CE5">
      <w:pPr>
        <w:pStyle w:val="berschrift2"/>
      </w:pPr>
      <w:bookmarkStart w:id="138" w:name="_Toc258822669"/>
      <w:r>
        <w:t xml:space="preserve">Analyse der </w:t>
      </w:r>
      <w:r w:rsidR="00EC2CE5">
        <w:t>Tasks</w:t>
      </w:r>
      <w:bookmarkEnd w:id="138"/>
    </w:p>
    <w:p w14:paraId="75E066EC" w14:textId="77777777" w:rsidR="003865F3" w:rsidRPr="003865F3" w:rsidRDefault="003865F3" w:rsidP="003865F3">
      <w:r>
        <w:t>Tasks sind Bausteine, welche in</w:t>
      </w:r>
      <w:r w:rsidR="00377A14">
        <w:t xml:space="preserve"> </w:t>
      </w:r>
      <w:proofErr w:type="gramStart"/>
      <w:r w:rsidR="00377A14">
        <w:t>einer</w:t>
      </w:r>
      <w:r>
        <w:t xml:space="preserve"> gewünschter</w:t>
      </w:r>
      <w:proofErr w:type="gramEnd"/>
      <w:r>
        <w:t xml:space="preserve"> Reihenfolge in einem Testcase </w:t>
      </w:r>
      <w:r w:rsidR="008B5B8F">
        <w:t>konfiguriert werden können. Zu einem Task gehören</w:t>
      </w:r>
      <w:r w:rsidR="00AF5B3F">
        <w:t xml:space="preserve"> Eigenschaften</w:t>
      </w:r>
      <w:r w:rsidR="008B5B8F">
        <w:t xml:space="preserve"> mit einem Namen und einem Wert.</w:t>
      </w:r>
      <w:r w:rsidR="00AF5B3F">
        <w:t xml:space="preserve"> In diesem Kapitel werden die Tasks analysiert und die benötigten Eigenschaften festgelegt.</w:t>
      </w:r>
    </w:p>
    <w:p w14:paraId="3CD966FE" w14:textId="77777777" w:rsidR="00EC2CE5" w:rsidRDefault="00EC2CE5" w:rsidP="00EC2CE5">
      <w:pPr>
        <w:pStyle w:val="berschrift3"/>
      </w:pPr>
      <w:bookmarkStart w:id="139" w:name="_Toc258822670"/>
      <w:r>
        <w:lastRenderedPageBreak/>
        <w:t>MPPAction</w:t>
      </w:r>
      <w:bookmarkEnd w:id="139"/>
    </w:p>
    <w:p w14:paraId="7B50F077" w14:textId="77777777" w:rsidR="008B5B8F" w:rsidRDefault="008B5B8F" w:rsidP="008B5B8F">
      <w:r>
        <w:t>Der MPPAction Task kann verschiedene Aktionen gegen das MPP ausführen.</w:t>
      </w:r>
    </w:p>
    <w:tbl>
      <w:tblPr>
        <w:tblW w:w="0" w:type="auto"/>
        <w:tblInd w:w="142"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top w:w="57" w:type="dxa"/>
          <w:left w:w="142" w:type="dxa"/>
          <w:bottom w:w="57" w:type="dxa"/>
          <w:right w:w="142" w:type="dxa"/>
        </w:tblCellMar>
        <w:tblLook w:val="04A0" w:firstRow="1" w:lastRow="0" w:firstColumn="1" w:lastColumn="0" w:noHBand="0" w:noVBand="1"/>
      </w:tblPr>
      <w:tblGrid>
        <w:gridCol w:w="3119"/>
        <w:gridCol w:w="6095"/>
      </w:tblGrid>
      <w:tr w:rsidR="008B5B8F" w:rsidRPr="0041199A" w14:paraId="0C17C790" w14:textId="77777777" w:rsidTr="004E72D2">
        <w:tc>
          <w:tcPr>
            <w:tcW w:w="3119" w:type="dxa"/>
            <w:vAlign w:val="center"/>
          </w:tcPr>
          <w:p w14:paraId="6B260F65" w14:textId="77777777" w:rsidR="008B5B8F" w:rsidRPr="0041199A" w:rsidRDefault="008B5B8F" w:rsidP="008B5B8F">
            <w:pPr>
              <w:spacing w:after="0"/>
              <w:rPr>
                <w:b/>
              </w:rPr>
            </w:pPr>
            <w:r>
              <w:rPr>
                <w:b/>
              </w:rPr>
              <w:t>Aktion</w:t>
            </w:r>
          </w:p>
        </w:tc>
        <w:tc>
          <w:tcPr>
            <w:tcW w:w="6095" w:type="dxa"/>
            <w:vAlign w:val="center"/>
          </w:tcPr>
          <w:p w14:paraId="2E2993CC" w14:textId="77777777" w:rsidR="008B5B8F" w:rsidRPr="0041199A" w:rsidRDefault="008B5B8F" w:rsidP="00FA67B6">
            <w:pPr>
              <w:spacing w:after="0"/>
              <w:rPr>
                <w:b/>
              </w:rPr>
            </w:pPr>
            <w:r>
              <w:rPr>
                <w:b/>
              </w:rPr>
              <w:t>Beschreibung</w:t>
            </w:r>
            <w:r w:rsidR="00FA67B6">
              <w:rPr>
                <w:b/>
              </w:rPr>
              <w:t xml:space="preserve"> / verwendete Eigenschaften</w:t>
            </w:r>
          </w:p>
        </w:tc>
      </w:tr>
      <w:tr w:rsidR="008B5B8F" w14:paraId="46076BFF" w14:textId="77777777" w:rsidTr="004E72D2">
        <w:tc>
          <w:tcPr>
            <w:tcW w:w="3119" w:type="dxa"/>
            <w:vAlign w:val="center"/>
          </w:tcPr>
          <w:p w14:paraId="074F999C" w14:textId="77777777" w:rsidR="00C835DE" w:rsidRDefault="008B5B8F" w:rsidP="00C835DE">
            <w:pPr>
              <w:pStyle w:val="EnumMethod"/>
            </w:pPr>
            <w:r>
              <w:t>TestRedirect</w:t>
            </w:r>
          </w:p>
        </w:tc>
        <w:tc>
          <w:tcPr>
            <w:tcW w:w="6095" w:type="dxa"/>
            <w:vAlign w:val="center"/>
          </w:tcPr>
          <w:p w14:paraId="13C4B54A" w14:textId="77777777" w:rsidR="008B5B8F" w:rsidRDefault="008B5B8F" w:rsidP="008B5B8F">
            <w:pPr>
              <w:spacing w:after="0"/>
            </w:pPr>
            <w:r>
              <w:t>Surft eine Seite an und überprüft, ob das MPP auf die Loginseite umleitet.</w:t>
            </w:r>
          </w:p>
          <w:p w14:paraId="7C6B9386" w14:textId="77777777" w:rsidR="00AF5B3F" w:rsidRDefault="00C835DE" w:rsidP="00AF5B3F">
            <w:pPr>
              <w:pStyle w:val="EnumProp"/>
            </w:pPr>
            <w:r>
              <w:t>URL</w:t>
            </w:r>
          </w:p>
        </w:tc>
      </w:tr>
      <w:tr w:rsidR="008B5B8F" w14:paraId="72A2562E" w14:textId="77777777" w:rsidTr="004E72D2">
        <w:tc>
          <w:tcPr>
            <w:tcW w:w="3119" w:type="dxa"/>
            <w:vAlign w:val="center"/>
          </w:tcPr>
          <w:p w14:paraId="25C6FA44" w14:textId="77777777" w:rsidR="008B5B8F" w:rsidRDefault="009A733C" w:rsidP="00C835DE">
            <w:pPr>
              <w:pStyle w:val="EnumMethod"/>
            </w:pPr>
            <w:r>
              <w:t>TestLoggedIn</w:t>
            </w:r>
          </w:p>
        </w:tc>
        <w:tc>
          <w:tcPr>
            <w:tcW w:w="6095" w:type="dxa"/>
            <w:vAlign w:val="center"/>
          </w:tcPr>
          <w:p w14:paraId="5D7BDA5E" w14:textId="77777777" w:rsidR="00FA67B6" w:rsidRDefault="00AF5B3F" w:rsidP="00FA67B6">
            <w:pPr>
              <w:spacing w:after="0"/>
            </w:pPr>
            <w:r>
              <w:t>Überprüft ob man eingeloggt ist, indem URL besucht wird. Falls man auf der Landing-Page landet, schlägt diese Aktion fehl.</w:t>
            </w:r>
          </w:p>
          <w:p w14:paraId="737535EA" w14:textId="77777777" w:rsidR="008B5B8F" w:rsidRDefault="00FA67B6" w:rsidP="00FA67B6">
            <w:pPr>
              <w:pStyle w:val="EnumProp"/>
            </w:pPr>
            <w:r>
              <w:rPr>
                <w:noProof/>
                <w:lang w:eastAsia="de-CH"/>
              </w:rPr>
              <w:t>URL</w:t>
            </w:r>
          </w:p>
        </w:tc>
      </w:tr>
      <w:tr w:rsidR="008B5B8F" w14:paraId="00738F14" w14:textId="77777777" w:rsidTr="004E72D2">
        <w:tc>
          <w:tcPr>
            <w:tcW w:w="3119" w:type="dxa"/>
            <w:vAlign w:val="center"/>
          </w:tcPr>
          <w:p w14:paraId="58D10C6F" w14:textId="77777777" w:rsidR="008B5B8F" w:rsidRDefault="009A733C" w:rsidP="009A733C">
            <w:pPr>
              <w:pStyle w:val="EnumMethod"/>
            </w:pPr>
            <w:r>
              <w:t>Login</w:t>
            </w:r>
          </w:p>
        </w:tc>
        <w:tc>
          <w:tcPr>
            <w:tcW w:w="6095" w:type="dxa"/>
            <w:vAlign w:val="center"/>
          </w:tcPr>
          <w:p w14:paraId="66D6E38D" w14:textId="77777777" w:rsidR="00FA67B6" w:rsidRDefault="00AF5B3F" w:rsidP="00AF5B3F">
            <w:pPr>
              <w:spacing w:after="0"/>
            </w:pPr>
            <w:r>
              <w:t xml:space="preserve">URL wird besucht, um vom MPP auf die Landing-Page umgeleitet zu werden. Das Formular wird dann ausgefüllt und abgeschickt. </w:t>
            </w:r>
          </w:p>
          <w:p w14:paraId="5CE48145" w14:textId="77777777" w:rsidR="00FA67B6" w:rsidRDefault="00FA67B6" w:rsidP="00FA67B6">
            <w:pPr>
              <w:pStyle w:val="Listenabsatz"/>
              <w:numPr>
                <w:ilvl w:val="0"/>
                <w:numId w:val="8"/>
              </w:numPr>
              <w:spacing w:after="0"/>
            </w:pPr>
            <w:r>
              <w:t>URL</w:t>
            </w:r>
          </w:p>
          <w:p w14:paraId="4540273B" w14:textId="77777777" w:rsidR="00FA67B6" w:rsidRDefault="00FA67B6" w:rsidP="00FA67B6">
            <w:pPr>
              <w:pStyle w:val="EnumProp"/>
            </w:pPr>
            <w:r>
              <w:t>Login</w:t>
            </w:r>
          </w:p>
          <w:p w14:paraId="492DE33E" w14:textId="77777777" w:rsidR="00AF5B3F" w:rsidRDefault="00FA67B6" w:rsidP="00AF5B3F">
            <w:pPr>
              <w:pStyle w:val="Listenabsatz"/>
              <w:numPr>
                <w:ilvl w:val="0"/>
                <w:numId w:val="8"/>
              </w:numPr>
              <w:spacing w:after="0"/>
            </w:pPr>
            <w:r>
              <w:t>Password</w:t>
            </w:r>
          </w:p>
        </w:tc>
      </w:tr>
      <w:tr w:rsidR="008B5B8F" w14:paraId="769396C6" w14:textId="77777777" w:rsidTr="004E72D2">
        <w:tc>
          <w:tcPr>
            <w:tcW w:w="3119" w:type="dxa"/>
            <w:vAlign w:val="center"/>
          </w:tcPr>
          <w:p w14:paraId="6C44A5AA" w14:textId="77777777" w:rsidR="008B5B8F" w:rsidRDefault="009A733C" w:rsidP="009A733C">
            <w:pPr>
              <w:pStyle w:val="EnumMethod"/>
            </w:pPr>
            <w:r>
              <w:t>Logout</w:t>
            </w:r>
          </w:p>
        </w:tc>
        <w:tc>
          <w:tcPr>
            <w:tcW w:w="6095" w:type="dxa"/>
            <w:vAlign w:val="center"/>
          </w:tcPr>
          <w:p w14:paraId="20945BD4" w14:textId="77777777" w:rsidR="00AF5B3F" w:rsidRDefault="00AF5B3F" w:rsidP="00146295">
            <w:pPr>
              <w:keepNext/>
              <w:spacing w:after="0"/>
            </w:pPr>
            <w:r>
              <w:t>Meldet die aktuelle Session beim MPP ab.</w:t>
            </w:r>
          </w:p>
        </w:tc>
      </w:tr>
    </w:tbl>
    <w:p w14:paraId="170C2411" w14:textId="4FE599D9" w:rsidR="008B5B8F" w:rsidRDefault="00146295" w:rsidP="00146295">
      <w:pPr>
        <w:pStyle w:val="Beschriftung"/>
      </w:pPr>
      <w:r>
        <w:t xml:space="preserve">Tabelle </w:t>
      </w:r>
      <w:r w:rsidR="00435914">
        <w:fldChar w:fldCharType="begin"/>
      </w:r>
      <w:r w:rsidR="00435914">
        <w:instrText xml:space="preserve"> SEQ Tabelle \* ARABIC </w:instrText>
      </w:r>
      <w:r w:rsidR="00435914">
        <w:fldChar w:fldCharType="separate"/>
      </w:r>
      <w:r w:rsidR="00006695">
        <w:rPr>
          <w:noProof/>
        </w:rPr>
        <w:t>2</w:t>
      </w:r>
      <w:r w:rsidR="00435914">
        <w:fldChar w:fldCharType="end"/>
      </w:r>
      <w:r>
        <w:t>: Task MPPAction</w:t>
      </w:r>
    </w:p>
    <w:p w14:paraId="47D056A6" w14:textId="77777777" w:rsidR="00EC2CE5" w:rsidRDefault="00EC2CE5" w:rsidP="00EC2CE5">
      <w:pPr>
        <w:pStyle w:val="berschrift3"/>
      </w:pPr>
      <w:bookmarkStart w:id="140" w:name="_Toc258822671"/>
      <w:r>
        <w:t>DNSResolver</w:t>
      </w:r>
      <w:bookmarkEnd w:id="140"/>
    </w:p>
    <w:p w14:paraId="1E98FA2B" w14:textId="77777777" w:rsidR="00EC2CE5" w:rsidRDefault="00FA67B6" w:rsidP="00EC2CE5">
      <w:r>
        <w:t xml:space="preserve">Der DNSResolver Task löst eine übergebene DNS in eine IP auf. </w:t>
      </w:r>
    </w:p>
    <w:tbl>
      <w:tblPr>
        <w:tblW w:w="0" w:type="auto"/>
        <w:tblInd w:w="142"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top w:w="57" w:type="dxa"/>
          <w:left w:w="142" w:type="dxa"/>
          <w:bottom w:w="57" w:type="dxa"/>
          <w:right w:w="142" w:type="dxa"/>
        </w:tblCellMar>
        <w:tblLook w:val="04A0" w:firstRow="1" w:lastRow="0" w:firstColumn="1" w:lastColumn="0" w:noHBand="0" w:noVBand="1"/>
      </w:tblPr>
      <w:tblGrid>
        <w:gridCol w:w="3119"/>
        <w:gridCol w:w="6095"/>
      </w:tblGrid>
      <w:tr w:rsidR="00FA67B6" w:rsidRPr="0041199A" w14:paraId="0C9271CD" w14:textId="77777777" w:rsidTr="004E72D2">
        <w:tc>
          <w:tcPr>
            <w:tcW w:w="3119" w:type="dxa"/>
            <w:vAlign w:val="center"/>
          </w:tcPr>
          <w:p w14:paraId="6DC2119E" w14:textId="77777777" w:rsidR="00FA67B6" w:rsidRPr="0041199A" w:rsidRDefault="00FA67B6" w:rsidP="00C835DE">
            <w:pPr>
              <w:spacing w:after="0"/>
              <w:rPr>
                <w:b/>
              </w:rPr>
            </w:pPr>
            <w:r>
              <w:rPr>
                <w:b/>
              </w:rPr>
              <w:t>Aktion</w:t>
            </w:r>
          </w:p>
        </w:tc>
        <w:tc>
          <w:tcPr>
            <w:tcW w:w="6095" w:type="dxa"/>
            <w:vAlign w:val="center"/>
          </w:tcPr>
          <w:p w14:paraId="492ADDF9" w14:textId="77777777" w:rsidR="00FA67B6" w:rsidRPr="0041199A" w:rsidRDefault="00FA67B6" w:rsidP="00C835DE">
            <w:pPr>
              <w:spacing w:after="0"/>
              <w:rPr>
                <w:b/>
              </w:rPr>
            </w:pPr>
            <w:r>
              <w:rPr>
                <w:b/>
              </w:rPr>
              <w:t>Beschreibung / verwendete Eigenschaften</w:t>
            </w:r>
          </w:p>
        </w:tc>
      </w:tr>
      <w:tr w:rsidR="00FA67B6" w14:paraId="0F47483D" w14:textId="77777777" w:rsidTr="004E72D2">
        <w:tc>
          <w:tcPr>
            <w:tcW w:w="3119" w:type="dxa"/>
            <w:vAlign w:val="center"/>
          </w:tcPr>
          <w:p w14:paraId="69247EDE" w14:textId="77777777" w:rsidR="00FA67B6" w:rsidRDefault="009A733C" w:rsidP="009A733C">
            <w:pPr>
              <w:pStyle w:val="EnumMethod"/>
            </w:pPr>
            <w:r>
              <w:t>Resolve</w:t>
            </w:r>
          </w:p>
        </w:tc>
        <w:tc>
          <w:tcPr>
            <w:tcW w:w="6095" w:type="dxa"/>
            <w:vAlign w:val="center"/>
          </w:tcPr>
          <w:p w14:paraId="3823E9BC" w14:textId="77777777" w:rsidR="00FA67B6" w:rsidRDefault="00FA67B6" w:rsidP="00C835DE">
            <w:pPr>
              <w:spacing w:after="0"/>
            </w:pPr>
            <w:r>
              <w:t>Surft eine Seite an und überprüft, ob das MPP auf die Loginseite umleitet.</w:t>
            </w:r>
            <w:r w:rsidR="00C835DE">
              <w:t xml:space="preserve"> Falls die Auflösung fehlschlägt, versucht der Task es wieder, bis MaxRetries erreicht wurde.</w:t>
            </w:r>
          </w:p>
          <w:p w14:paraId="54CA9807" w14:textId="77777777" w:rsidR="00FA67B6" w:rsidRDefault="00FA67B6" w:rsidP="00FA67B6">
            <w:pPr>
              <w:pStyle w:val="EnumProp"/>
            </w:pPr>
            <w:r>
              <w:t>DNS</w:t>
            </w:r>
          </w:p>
          <w:p w14:paraId="7B37305D" w14:textId="77777777" w:rsidR="00FA67B6" w:rsidRDefault="00FA67B6" w:rsidP="00146295">
            <w:pPr>
              <w:pStyle w:val="Listenabsatz"/>
              <w:keepNext/>
              <w:numPr>
                <w:ilvl w:val="0"/>
                <w:numId w:val="8"/>
              </w:numPr>
              <w:spacing w:after="0"/>
            </w:pPr>
            <w:r>
              <w:t>MaxRetries</w:t>
            </w:r>
          </w:p>
        </w:tc>
      </w:tr>
    </w:tbl>
    <w:p w14:paraId="3CAB07BB" w14:textId="07F998B8" w:rsidR="00FA67B6" w:rsidRDefault="00146295" w:rsidP="00146295">
      <w:pPr>
        <w:pStyle w:val="Beschriftung"/>
      </w:pPr>
      <w:r>
        <w:t xml:space="preserve">Tabelle </w:t>
      </w:r>
      <w:r w:rsidR="00435914">
        <w:fldChar w:fldCharType="begin"/>
      </w:r>
      <w:r w:rsidR="00435914">
        <w:instrText xml:space="preserve"> SEQ Tabelle \* ARABIC </w:instrText>
      </w:r>
      <w:r w:rsidR="00435914">
        <w:fldChar w:fldCharType="separate"/>
      </w:r>
      <w:r w:rsidR="00006695">
        <w:rPr>
          <w:noProof/>
        </w:rPr>
        <w:t>3</w:t>
      </w:r>
      <w:r w:rsidR="00435914">
        <w:fldChar w:fldCharType="end"/>
      </w:r>
      <w:r>
        <w:t>: Task DNSResolver</w:t>
      </w:r>
    </w:p>
    <w:p w14:paraId="085453EC" w14:textId="77777777" w:rsidR="00EC2CE5" w:rsidRDefault="00EC2CE5" w:rsidP="00EC2CE5">
      <w:pPr>
        <w:pStyle w:val="berschrift3"/>
      </w:pPr>
      <w:bookmarkStart w:id="141" w:name="_Toc258822672"/>
      <w:r>
        <w:t>Wait</w:t>
      </w:r>
      <w:bookmarkEnd w:id="141"/>
    </w:p>
    <w:p w14:paraId="2624470C" w14:textId="77777777" w:rsidR="00EC2CE5" w:rsidRDefault="003E0C13" w:rsidP="00EC2CE5">
      <w:r>
        <w:t>Der Wait Task wartet entweder eine vorgegebene Zeit, oder zufällig in einem vorgegebenen Wertebereich.</w:t>
      </w:r>
    </w:p>
    <w:tbl>
      <w:tblPr>
        <w:tblW w:w="0" w:type="auto"/>
        <w:tblInd w:w="142"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top w:w="57" w:type="dxa"/>
          <w:left w:w="142" w:type="dxa"/>
          <w:bottom w:w="57" w:type="dxa"/>
          <w:right w:w="142" w:type="dxa"/>
        </w:tblCellMar>
        <w:tblLook w:val="04A0" w:firstRow="1" w:lastRow="0" w:firstColumn="1" w:lastColumn="0" w:noHBand="0" w:noVBand="1"/>
      </w:tblPr>
      <w:tblGrid>
        <w:gridCol w:w="3119"/>
        <w:gridCol w:w="6095"/>
      </w:tblGrid>
      <w:tr w:rsidR="003E0C13" w:rsidRPr="0041199A" w14:paraId="4A548CCD" w14:textId="77777777" w:rsidTr="004E72D2">
        <w:tc>
          <w:tcPr>
            <w:tcW w:w="3119" w:type="dxa"/>
            <w:vAlign w:val="center"/>
          </w:tcPr>
          <w:p w14:paraId="58C667AE" w14:textId="77777777" w:rsidR="003E0C13" w:rsidRPr="0041199A" w:rsidRDefault="003E0C13" w:rsidP="00377A14">
            <w:pPr>
              <w:spacing w:after="0"/>
              <w:rPr>
                <w:b/>
              </w:rPr>
            </w:pPr>
            <w:r>
              <w:rPr>
                <w:b/>
              </w:rPr>
              <w:t>Aktion</w:t>
            </w:r>
          </w:p>
        </w:tc>
        <w:tc>
          <w:tcPr>
            <w:tcW w:w="6095" w:type="dxa"/>
            <w:vAlign w:val="center"/>
          </w:tcPr>
          <w:p w14:paraId="4E84739F" w14:textId="77777777" w:rsidR="003E0C13" w:rsidRPr="0041199A" w:rsidRDefault="003E0C13" w:rsidP="00377A14">
            <w:pPr>
              <w:spacing w:after="0"/>
              <w:rPr>
                <w:b/>
              </w:rPr>
            </w:pPr>
            <w:r>
              <w:rPr>
                <w:b/>
              </w:rPr>
              <w:t>Beschreibung / verwendete Eigenschaften</w:t>
            </w:r>
          </w:p>
        </w:tc>
      </w:tr>
      <w:tr w:rsidR="003E0C13" w14:paraId="7761329B" w14:textId="77777777" w:rsidTr="004E72D2">
        <w:tc>
          <w:tcPr>
            <w:tcW w:w="3119" w:type="dxa"/>
            <w:vAlign w:val="center"/>
          </w:tcPr>
          <w:p w14:paraId="28AA7FD9" w14:textId="77777777" w:rsidR="003E0C13" w:rsidRDefault="003E0C13" w:rsidP="00377A14">
            <w:pPr>
              <w:pStyle w:val="EnumMethod"/>
            </w:pPr>
            <w:r>
              <w:t>Wait</w:t>
            </w:r>
          </w:p>
        </w:tc>
        <w:tc>
          <w:tcPr>
            <w:tcW w:w="6095" w:type="dxa"/>
            <w:vAlign w:val="center"/>
          </w:tcPr>
          <w:p w14:paraId="2FF76679" w14:textId="77777777" w:rsidR="003E0C13" w:rsidRDefault="003E0C13" w:rsidP="00377A14">
            <w:pPr>
              <w:spacing w:after="0"/>
            </w:pPr>
            <w:r>
              <w:t>Wartet für in Time angegebene Anzahl an Millisekunden.</w:t>
            </w:r>
          </w:p>
          <w:p w14:paraId="4123041A" w14:textId="77777777" w:rsidR="003E0C13" w:rsidRDefault="003E0C13" w:rsidP="003E0C13">
            <w:pPr>
              <w:pStyle w:val="EnumProp"/>
            </w:pPr>
            <w:r>
              <w:lastRenderedPageBreak/>
              <w:t>Time</w:t>
            </w:r>
          </w:p>
        </w:tc>
      </w:tr>
      <w:tr w:rsidR="003E0C13" w14:paraId="205401A2" w14:textId="77777777" w:rsidTr="004E72D2">
        <w:tc>
          <w:tcPr>
            <w:tcW w:w="3119" w:type="dxa"/>
            <w:vAlign w:val="center"/>
          </w:tcPr>
          <w:p w14:paraId="66DF6A5A" w14:textId="77777777" w:rsidR="003E0C13" w:rsidRDefault="003E0C13" w:rsidP="00377A14">
            <w:pPr>
              <w:pStyle w:val="EnumMethod"/>
            </w:pPr>
            <w:r>
              <w:lastRenderedPageBreak/>
              <w:t>RandomWait</w:t>
            </w:r>
          </w:p>
        </w:tc>
        <w:tc>
          <w:tcPr>
            <w:tcW w:w="6095" w:type="dxa"/>
            <w:vAlign w:val="center"/>
          </w:tcPr>
          <w:p w14:paraId="23FFFD40" w14:textId="77777777" w:rsidR="003E0C13" w:rsidRDefault="003E0C13" w:rsidP="003E0C13">
            <w:pPr>
              <w:spacing w:after="0"/>
            </w:pPr>
            <w:r>
              <w:t xml:space="preserve">Wartet zufällig in dem Wertebereich </w:t>
            </w:r>
            <w:proofErr w:type="gramStart"/>
            <w:r>
              <w:t>vorgegebenen</w:t>
            </w:r>
            <w:proofErr w:type="gramEnd"/>
            <w:r>
              <w:t xml:space="preserve"> Zeit.</w:t>
            </w:r>
          </w:p>
          <w:p w14:paraId="2EA35213" w14:textId="77777777" w:rsidR="003E0C13" w:rsidRDefault="003E0C13" w:rsidP="003E0C13">
            <w:pPr>
              <w:pStyle w:val="EnumProp"/>
            </w:pPr>
            <w:r>
              <w:t>Min</w:t>
            </w:r>
          </w:p>
          <w:p w14:paraId="4A9063DD" w14:textId="77777777" w:rsidR="003E0C13" w:rsidRDefault="003E0C13" w:rsidP="00146295">
            <w:pPr>
              <w:pStyle w:val="EnumProp"/>
              <w:keepNext/>
            </w:pPr>
            <w:r>
              <w:t>Max</w:t>
            </w:r>
          </w:p>
        </w:tc>
      </w:tr>
    </w:tbl>
    <w:p w14:paraId="51CF705A" w14:textId="5F0A0A48" w:rsidR="003E0C13" w:rsidRDefault="00146295" w:rsidP="00146295">
      <w:pPr>
        <w:pStyle w:val="Beschriftung"/>
      </w:pPr>
      <w:r>
        <w:t xml:space="preserve">Tabelle </w:t>
      </w:r>
      <w:r w:rsidR="00435914">
        <w:fldChar w:fldCharType="begin"/>
      </w:r>
      <w:r w:rsidR="00435914">
        <w:instrText xml:space="preserve"> SEQ Tabelle \* ARABIC </w:instrText>
      </w:r>
      <w:r w:rsidR="00435914">
        <w:fldChar w:fldCharType="separate"/>
      </w:r>
      <w:r w:rsidR="00006695">
        <w:rPr>
          <w:noProof/>
        </w:rPr>
        <w:t>4</w:t>
      </w:r>
      <w:r w:rsidR="00435914">
        <w:fldChar w:fldCharType="end"/>
      </w:r>
      <w:r>
        <w:t>: Task Wait</w:t>
      </w:r>
    </w:p>
    <w:p w14:paraId="1E1617FF" w14:textId="77777777" w:rsidR="00EC2CE5" w:rsidRDefault="00EC2CE5" w:rsidP="003865F3">
      <w:pPr>
        <w:pStyle w:val="berschrift3"/>
      </w:pPr>
      <w:bookmarkStart w:id="142" w:name="_Toc258822673"/>
      <w:r>
        <w:t>Ping</w:t>
      </w:r>
      <w:bookmarkEnd w:id="142"/>
    </w:p>
    <w:p w14:paraId="50A3494F" w14:textId="77777777" w:rsidR="003865F3" w:rsidRDefault="004570F5" w:rsidP="003865F3">
      <w:r>
        <w:t xml:space="preserve">Mit dem Ping Task können Pingbefehle ausgeführt werden. </w:t>
      </w:r>
    </w:p>
    <w:tbl>
      <w:tblPr>
        <w:tblW w:w="0" w:type="auto"/>
        <w:tblInd w:w="142"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top w:w="57" w:type="dxa"/>
          <w:left w:w="142" w:type="dxa"/>
          <w:bottom w:w="57" w:type="dxa"/>
          <w:right w:w="142" w:type="dxa"/>
        </w:tblCellMar>
        <w:tblLook w:val="04A0" w:firstRow="1" w:lastRow="0" w:firstColumn="1" w:lastColumn="0" w:noHBand="0" w:noVBand="1"/>
      </w:tblPr>
      <w:tblGrid>
        <w:gridCol w:w="3119"/>
        <w:gridCol w:w="6095"/>
      </w:tblGrid>
      <w:tr w:rsidR="00377A14" w:rsidRPr="0041199A" w14:paraId="02F4C887" w14:textId="77777777" w:rsidTr="004E72D2">
        <w:tc>
          <w:tcPr>
            <w:tcW w:w="3119" w:type="dxa"/>
            <w:vAlign w:val="center"/>
          </w:tcPr>
          <w:p w14:paraId="234033F8" w14:textId="77777777" w:rsidR="00377A14" w:rsidRPr="0041199A" w:rsidRDefault="00377A14" w:rsidP="00377A14">
            <w:pPr>
              <w:spacing w:after="0"/>
              <w:rPr>
                <w:b/>
              </w:rPr>
            </w:pPr>
            <w:r>
              <w:rPr>
                <w:b/>
              </w:rPr>
              <w:t>Aktion</w:t>
            </w:r>
          </w:p>
        </w:tc>
        <w:tc>
          <w:tcPr>
            <w:tcW w:w="6095" w:type="dxa"/>
            <w:vAlign w:val="center"/>
          </w:tcPr>
          <w:p w14:paraId="71166385" w14:textId="77777777" w:rsidR="00377A14" w:rsidRPr="0041199A" w:rsidRDefault="00377A14" w:rsidP="00377A14">
            <w:pPr>
              <w:spacing w:after="0"/>
              <w:rPr>
                <w:b/>
              </w:rPr>
            </w:pPr>
            <w:r>
              <w:rPr>
                <w:b/>
              </w:rPr>
              <w:t>Beschreibung / verwendete Eigenschaften</w:t>
            </w:r>
          </w:p>
        </w:tc>
      </w:tr>
      <w:tr w:rsidR="00377A14" w14:paraId="76198385" w14:textId="77777777" w:rsidTr="004E72D2">
        <w:tc>
          <w:tcPr>
            <w:tcW w:w="3119" w:type="dxa"/>
            <w:vAlign w:val="center"/>
          </w:tcPr>
          <w:p w14:paraId="03BD830B" w14:textId="77777777" w:rsidR="00377A14" w:rsidRDefault="004570F5" w:rsidP="00377A14">
            <w:pPr>
              <w:pStyle w:val="EnumMethod"/>
            </w:pPr>
            <w:r>
              <w:t>Ping</w:t>
            </w:r>
          </w:p>
        </w:tc>
        <w:tc>
          <w:tcPr>
            <w:tcW w:w="6095" w:type="dxa"/>
            <w:vAlign w:val="center"/>
          </w:tcPr>
          <w:p w14:paraId="1858DF9E" w14:textId="77777777" w:rsidR="00377A14" w:rsidRDefault="004570F5" w:rsidP="00377A14">
            <w:pPr>
              <w:spacing w:after="0"/>
            </w:pPr>
            <w:r>
              <w:t>Pingt die angegebene IP. Wenn der Ping nicht beantwortet wird, versucht es der Task erneut, bis die Anzahl MaxRetries erreicht hat.</w:t>
            </w:r>
          </w:p>
          <w:p w14:paraId="248777B9" w14:textId="77777777" w:rsidR="00377A14" w:rsidRDefault="004570F5" w:rsidP="00377A14">
            <w:pPr>
              <w:pStyle w:val="EnumProp"/>
            </w:pPr>
            <w:r>
              <w:t>IP</w:t>
            </w:r>
          </w:p>
          <w:p w14:paraId="7C08BBCC" w14:textId="77777777" w:rsidR="004570F5" w:rsidRDefault="004570F5" w:rsidP="00146295">
            <w:pPr>
              <w:pStyle w:val="EnumProp"/>
              <w:keepNext/>
            </w:pPr>
            <w:r>
              <w:t>MaxRetries</w:t>
            </w:r>
          </w:p>
        </w:tc>
      </w:tr>
    </w:tbl>
    <w:p w14:paraId="4BD77808" w14:textId="573256A9" w:rsidR="00377A14" w:rsidRPr="003865F3" w:rsidRDefault="00146295" w:rsidP="00146295">
      <w:pPr>
        <w:pStyle w:val="Beschriftung"/>
      </w:pPr>
      <w:r>
        <w:t xml:space="preserve">Tabelle </w:t>
      </w:r>
      <w:r w:rsidR="00435914">
        <w:fldChar w:fldCharType="begin"/>
      </w:r>
      <w:r w:rsidR="00435914">
        <w:instrText xml:space="preserve"> SEQ Tabelle \* ARABIC </w:instrText>
      </w:r>
      <w:r w:rsidR="00435914">
        <w:fldChar w:fldCharType="separate"/>
      </w:r>
      <w:r w:rsidR="00006695">
        <w:rPr>
          <w:noProof/>
        </w:rPr>
        <w:t>5</w:t>
      </w:r>
      <w:r w:rsidR="00435914">
        <w:fldChar w:fldCharType="end"/>
      </w:r>
      <w:r>
        <w:t>: Task Ping</w:t>
      </w:r>
    </w:p>
    <w:p w14:paraId="2424A858" w14:textId="77777777" w:rsidR="006F4B98" w:rsidRDefault="006F4B98" w:rsidP="00EC2CE5">
      <w:pPr>
        <w:pStyle w:val="berschrift3"/>
      </w:pPr>
      <w:r>
        <w:br w:type="page"/>
      </w:r>
    </w:p>
    <w:p w14:paraId="2D5AFEDA" w14:textId="77777777" w:rsidR="00EA0F2E" w:rsidRPr="008B14FF" w:rsidRDefault="00EA0F2E" w:rsidP="004D2B0C">
      <w:pPr>
        <w:pStyle w:val="berschrift2"/>
      </w:pPr>
      <w:bookmarkStart w:id="143" w:name="_Toc255375038"/>
      <w:bookmarkStart w:id="144" w:name="_Toc257725052"/>
      <w:bookmarkStart w:id="145" w:name="_Toc258822674"/>
      <w:r w:rsidRPr="008B14FF">
        <w:lastRenderedPageBreak/>
        <w:t>Anforderungsspezifikation</w:t>
      </w:r>
      <w:bookmarkEnd w:id="143"/>
      <w:bookmarkEnd w:id="144"/>
      <w:bookmarkEnd w:id="145"/>
    </w:p>
    <w:p w14:paraId="16EFC498" w14:textId="77777777" w:rsidR="003D6C1F" w:rsidRPr="008B14FF" w:rsidRDefault="003D6C1F" w:rsidP="00917793">
      <w:pPr>
        <w:pStyle w:val="berschrift3"/>
      </w:pPr>
      <w:bookmarkStart w:id="146" w:name="_Toc255375039"/>
      <w:bookmarkStart w:id="147" w:name="_Toc257725053"/>
      <w:bookmarkStart w:id="148" w:name="_Toc258822675"/>
      <w:r w:rsidRPr="008B14FF">
        <w:t>Allgemeine Beschreibung</w:t>
      </w:r>
      <w:bookmarkEnd w:id="146"/>
      <w:bookmarkEnd w:id="147"/>
      <w:bookmarkEnd w:id="148"/>
    </w:p>
    <w:p w14:paraId="0755B511" w14:textId="77777777" w:rsidR="003D6C1F" w:rsidRPr="008B14FF" w:rsidRDefault="003D6C1F" w:rsidP="00917793">
      <w:pPr>
        <w:pStyle w:val="berschrift4"/>
      </w:pPr>
      <w:bookmarkStart w:id="149" w:name="_Toc257725054"/>
      <w:bookmarkStart w:id="150" w:name="_Toc258822676"/>
      <w:r w:rsidRPr="008B14FF">
        <w:t>Produkt Perspektive</w:t>
      </w:r>
      <w:bookmarkEnd w:id="149"/>
      <w:bookmarkEnd w:id="150"/>
    </w:p>
    <w:p w14:paraId="7E100957" w14:textId="77777777" w:rsidR="003D6C1F" w:rsidRPr="006F4A8A" w:rsidRDefault="002474D0" w:rsidP="003D6C1F">
      <w:r w:rsidRPr="008B14FF">
        <w:t>Als Folgearbeit des Capti</w:t>
      </w:r>
      <w:r>
        <w:t xml:space="preserve">ve Portal Load Generator, soll nun eine Lösung entwickelt werden, welche dem Unit Testing bei der Softwareentwicklung ähnelt. Verschiedene Testcases sollen wie mit einem Baukasten </w:t>
      </w:r>
      <w:r w:rsidR="0060520E">
        <w:t>zusammengestellt werden können</w:t>
      </w:r>
      <w:r w:rsidR="007B2967">
        <w:t>. Dabei werden Tasks Workflowartig für jeden Testcase definiert. Zu den Tasks gehören Eingabeparameter und erwartete Resultate.</w:t>
      </w:r>
      <w:r w:rsidR="007B2967">
        <w:br/>
        <w:t xml:space="preserve">Ferner soll es möglich sein, ein durchgeführter Testcase nochmals mit </w:t>
      </w:r>
      <w:proofErr w:type="gramStart"/>
      <w:r w:rsidR="007B2967">
        <w:t>den selben</w:t>
      </w:r>
      <w:proofErr w:type="gramEnd"/>
      <w:r w:rsidR="007B2967">
        <w:t xml:space="preserve"> Laufzeiteinstellungen (wie zum Beispiel zufällig generierte Wartezeiten) in einem Replayer durchzuführen. </w:t>
      </w:r>
      <w:r w:rsidR="007B2967">
        <w:br/>
        <w:t>Die ganze Applikation soll über eine ASP.NET Website gesteuert werden können.</w:t>
      </w:r>
    </w:p>
    <w:p w14:paraId="48434956" w14:textId="77777777" w:rsidR="003D6C1F" w:rsidRPr="006F4A8A" w:rsidRDefault="003D6C1F" w:rsidP="00917793">
      <w:pPr>
        <w:pStyle w:val="berschrift4"/>
      </w:pPr>
      <w:bookmarkStart w:id="151" w:name="_Toc257725055"/>
      <w:bookmarkStart w:id="152" w:name="_Toc258822677"/>
      <w:r w:rsidRPr="006F4A8A">
        <w:t>Produkt Funktion</w:t>
      </w:r>
      <w:bookmarkEnd w:id="151"/>
      <w:bookmarkEnd w:id="152"/>
    </w:p>
    <w:p w14:paraId="58615676" w14:textId="77777777" w:rsidR="003D6C1F" w:rsidRPr="006F4A8A" w:rsidRDefault="003D6C1F" w:rsidP="003D6C1F">
      <w:r w:rsidRPr="006F4A8A">
        <w:t>Folgende Funktionen werden gefordert:</w:t>
      </w:r>
    </w:p>
    <w:p w14:paraId="293ECE20" w14:textId="77777777" w:rsidR="003D6C1F" w:rsidRDefault="003D6C1F" w:rsidP="003D6C1F">
      <w:pPr>
        <w:pStyle w:val="Listenabsatz"/>
        <w:numPr>
          <w:ilvl w:val="0"/>
          <w:numId w:val="4"/>
        </w:numPr>
      </w:pPr>
      <w:r>
        <w:t>Verwaltung von TestCases</w:t>
      </w:r>
    </w:p>
    <w:p w14:paraId="6976729F" w14:textId="77777777" w:rsidR="003D6C1F" w:rsidRDefault="003D6C1F" w:rsidP="003D6C1F">
      <w:pPr>
        <w:pStyle w:val="Listenabsatz"/>
        <w:numPr>
          <w:ilvl w:val="1"/>
          <w:numId w:val="4"/>
        </w:numPr>
      </w:pPr>
      <w:r>
        <w:t>Erstellen</w:t>
      </w:r>
    </w:p>
    <w:p w14:paraId="0018252B" w14:textId="77777777" w:rsidR="003D6C1F" w:rsidRDefault="003D6C1F" w:rsidP="003D6C1F">
      <w:pPr>
        <w:pStyle w:val="Listenabsatz"/>
        <w:numPr>
          <w:ilvl w:val="1"/>
          <w:numId w:val="4"/>
        </w:numPr>
      </w:pPr>
      <w:r>
        <w:t>Editieren</w:t>
      </w:r>
    </w:p>
    <w:p w14:paraId="39568936" w14:textId="77777777" w:rsidR="003D6C1F" w:rsidRDefault="003D6C1F" w:rsidP="003D6C1F">
      <w:pPr>
        <w:pStyle w:val="Listenabsatz"/>
        <w:numPr>
          <w:ilvl w:val="1"/>
          <w:numId w:val="4"/>
        </w:numPr>
      </w:pPr>
      <w:r>
        <w:t>Löschen</w:t>
      </w:r>
    </w:p>
    <w:p w14:paraId="47DAA500" w14:textId="77777777" w:rsidR="003D6C1F" w:rsidRDefault="003D6C1F" w:rsidP="003D6C1F">
      <w:pPr>
        <w:pStyle w:val="Listenabsatz"/>
        <w:numPr>
          <w:ilvl w:val="0"/>
          <w:numId w:val="4"/>
        </w:numPr>
      </w:pPr>
      <w:r>
        <w:t>Starten und Stoppen eines TestCases</w:t>
      </w:r>
    </w:p>
    <w:p w14:paraId="29F8C3F3" w14:textId="77777777" w:rsidR="003D6C1F" w:rsidRDefault="003D6C1F" w:rsidP="003D6C1F">
      <w:pPr>
        <w:pStyle w:val="Listenabsatz"/>
        <w:numPr>
          <w:ilvl w:val="0"/>
          <w:numId w:val="4"/>
        </w:numPr>
      </w:pPr>
      <w:r>
        <w:t>Wiederholtes ausführen des TestCases nach beendigung mit gleicher Initialisierung</w:t>
      </w:r>
    </w:p>
    <w:p w14:paraId="4781F7AD" w14:textId="77777777" w:rsidR="003D6C1F" w:rsidRDefault="003D6C1F" w:rsidP="003D6C1F">
      <w:pPr>
        <w:pStyle w:val="Listenabsatz"/>
        <w:numPr>
          <w:ilvl w:val="0"/>
          <w:numId w:val="4"/>
        </w:numPr>
      </w:pPr>
      <w:r>
        <w:t>Statistiken ansehen von abgeschlossenen TestCases</w:t>
      </w:r>
    </w:p>
    <w:p w14:paraId="60077CBD" w14:textId="77777777" w:rsidR="003D6C1F" w:rsidRDefault="007B2967" w:rsidP="003D6C1F">
      <w:pPr>
        <w:pStyle w:val="Listenabsatz"/>
        <w:numPr>
          <w:ilvl w:val="0"/>
          <w:numId w:val="4"/>
        </w:numPr>
      </w:pPr>
      <w:r>
        <w:t>Verteilung der Komponenten auf die verschiedenen Computer soll automatisch geschehen</w:t>
      </w:r>
    </w:p>
    <w:p w14:paraId="1A495726" w14:textId="77777777" w:rsidR="003D6C1F" w:rsidRDefault="003D6C1F" w:rsidP="00917793">
      <w:pPr>
        <w:pStyle w:val="berschrift4"/>
      </w:pPr>
      <w:bookmarkStart w:id="153" w:name="_Toc257725056"/>
      <w:bookmarkStart w:id="154" w:name="_Toc258822678"/>
      <w:r>
        <w:t>Benutzercharakteristik</w:t>
      </w:r>
      <w:bookmarkEnd w:id="153"/>
      <w:bookmarkEnd w:id="154"/>
    </w:p>
    <w:p w14:paraId="0AA10348" w14:textId="77777777" w:rsidR="003D6C1F" w:rsidRPr="006F4A8A" w:rsidRDefault="003D6C1F" w:rsidP="003D6C1F">
      <w:r w:rsidRPr="006F4A8A">
        <w:t>Die Applikation richtet sich an erfahrene Benutzer, welche mit dem MPP und dem Captive</w:t>
      </w:r>
      <w:r w:rsidR="0007119B">
        <w:t xml:space="preserve"> Portal</w:t>
      </w:r>
      <w:r w:rsidRPr="006F4A8A">
        <w:t xml:space="preserve"> Load Generator verraut sind.</w:t>
      </w:r>
    </w:p>
    <w:p w14:paraId="5E0796A7" w14:textId="77777777" w:rsidR="003D6C1F" w:rsidRPr="00E71410" w:rsidRDefault="003D6C1F" w:rsidP="00917793">
      <w:pPr>
        <w:pStyle w:val="berschrift4"/>
      </w:pPr>
      <w:bookmarkStart w:id="155" w:name="_Toc257725057"/>
      <w:bookmarkStart w:id="156" w:name="_Toc258822679"/>
      <w:r w:rsidRPr="00E71410">
        <w:t>Einschränkungen</w:t>
      </w:r>
      <w:bookmarkEnd w:id="155"/>
      <w:bookmarkEnd w:id="156"/>
    </w:p>
    <w:p w14:paraId="642B7908" w14:textId="77777777" w:rsidR="003D6C1F" w:rsidRPr="006F4A8A" w:rsidRDefault="003D6C1F" w:rsidP="003D6C1F">
      <w:r w:rsidRPr="006F4A8A">
        <w:t xml:space="preserve">Bei der Applikation </w:t>
      </w:r>
      <w:r w:rsidR="00BD418C">
        <w:t>handelt</w:t>
      </w:r>
      <w:r w:rsidRPr="006F4A8A">
        <w:t xml:space="preserve"> es sich um eine </w:t>
      </w:r>
      <w:proofErr w:type="gramStart"/>
      <w:r w:rsidRPr="006F4A8A">
        <w:t>Webseite .</w:t>
      </w:r>
      <w:proofErr w:type="gramEnd"/>
      <w:r w:rsidRPr="006F4A8A">
        <w:t xml:space="preserve"> Diese wird mittels ASP.NET und Javascript entwickelt.</w:t>
      </w:r>
    </w:p>
    <w:p w14:paraId="72CF051D" w14:textId="77777777" w:rsidR="003D6C1F" w:rsidRPr="006F4A8A" w:rsidRDefault="003D6C1F" w:rsidP="003D6C1F">
      <w:r w:rsidRPr="006F4A8A">
        <w:t>Um die Applikation zu benützen</w:t>
      </w:r>
      <w:r w:rsidR="007B2967">
        <w:t>,</w:t>
      </w:r>
      <w:r w:rsidRPr="006F4A8A">
        <w:t xml:space="preserve"> wird ein Webbrowser </w:t>
      </w:r>
      <w:r w:rsidR="007B2967">
        <w:t>mit</w:t>
      </w:r>
      <w:r w:rsidRPr="006F4A8A">
        <w:t xml:space="preserve"> Javascriptunterstützung vorausgesetzt. </w:t>
      </w:r>
    </w:p>
    <w:p w14:paraId="0B04283E" w14:textId="77777777" w:rsidR="003D6C1F" w:rsidRPr="00E71410" w:rsidRDefault="003D6C1F" w:rsidP="00917793">
      <w:pPr>
        <w:pStyle w:val="berschrift4"/>
      </w:pPr>
      <w:bookmarkStart w:id="157" w:name="_Toc257725058"/>
      <w:bookmarkStart w:id="158" w:name="_Toc258822680"/>
      <w:r w:rsidRPr="00E71410">
        <w:lastRenderedPageBreak/>
        <w:t>Annahmen</w:t>
      </w:r>
      <w:bookmarkEnd w:id="157"/>
      <w:bookmarkEnd w:id="158"/>
    </w:p>
    <w:p w14:paraId="39888BFF" w14:textId="77777777" w:rsidR="003D6C1F" w:rsidRPr="00E71410" w:rsidRDefault="003D6C1F" w:rsidP="003D6C1F">
      <w:r w:rsidRPr="00E71410">
        <w:t>Keine</w:t>
      </w:r>
    </w:p>
    <w:p w14:paraId="466F7553" w14:textId="77777777" w:rsidR="003D6C1F" w:rsidRPr="00E71410" w:rsidRDefault="003D6C1F" w:rsidP="00917793">
      <w:pPr>
        <w:pStyle w:val="berschrift4"/>
      </w:pPr>
      <w:bookmarkStart w:id="159" w:name="_Toc257725059"/>
      <w:bookmarkStart w:id="160" w:name="_Toc258822681"/>
      <w:r w:rsidRPr="00E71410">
        <w:t>Abhängigkeiten</w:t>
      </w:r>
      <w:bookmarkEnd w:id="159"/>
      <w:bookmarkEnd w:id="160"/>
    </w:p>
    <w:p w14:paraId="3CF4DA21" w14:textId="77777777" w:rsidR="003D6C1F" w:rsidRPr="00E71410" w:rsidRDefault="003D6C1F" w:rsidP="003D6C1F">
      <w:r w:rsidRPr="006F4A8A">
        <w:t xml:space="preserve">Die Applikation ist vom MPP selber unabhängig. Der bestehende Quellcode vom </w:t>
      </w:r>
      <w:r w:rsidR="0007119B">
        <w:t>Captive Portal Load Generator</w:t>
      </w:r>
      <w:r w:rsidRPr="006F4A8A">
        <w:t xml:space="preserve"> wird übernommen und </w:t>
      </w:r>
      <w:r w:rsidR="007B2967">
        <w:t>gegenfalls angepasst</w:t>
      </w:r>
      <w:r w:rsidRPr="006F4A8A">
        <w:t xml:space="preserve">. </w:t>
      </w:r>
    </w:p>
    <w:p w14:paraId="1860E9D3" w14:textId="77777777" w:rsidR="003D6C1F" w:rsidRPr="00E71410" w:rsidRDefault="003D6C1F" w:rsidP="00917793">
      <w:pPr>
        <w:pStyle w:val="berschrift3"/>
      </w:pPr>
      <w:bookmarkStart w:id="161" w:name="_Toc255375040"/>
      <w:bookmarkStart w:id="162" w:name="_Toc257725060"/>
      <w:bookmarkStart w:id="163" w:name="_Toc258822682"/>
      <w:r w:rsidRPr="00E71410">
        <w:t>Spezifische Anfoderungen</w:t>
      </w:r>
      <w:bookmarkEnd w:id="161"/>
      <w:bookmarkEnd w:id="162"/>
      <w:bookmarkEnd w:id="163"/>
    </w:p>
    <w:p w14:paraId="58F70237" w14:textId="77777777" w:rsidR="003D6C1F" w:rsidRPr="006F4A8A" w:rsidRDefault="003D6C1F" w:rsidP="003D6C1F">
      <w:r w:rsidRPr="006F4A8A">
        <w:t>Die Anforderungen werden nach dem FURPS+-Modell kategorisiert. Diese Qualitätsmerkmale dienen als Checkliste für die Behandlung von Anforderungen, um das Risiko zu verringern, eine wichtige Facette des Systems zu übersehen.</w:t>
      </w:r>
    </w:p>
    <w:p w14:paraId="171CEB86" w14:textId="77777777" w:rsidR="003D6C1F" w:rsidRPr="006F4A8A" w:rsidRDefault="003D6C1F" w:rsidP="00917793">
      <w:pPr>
        <w:pStyle w:val="berschrift4"/>
      </w:pPr>
      <w:bookmarkStart w:id="164" w:name="_Toc257725061"/>
      <w:bookmarkStart w:id="165" w:name="_Toc258822683"/>
      <w:r w:rsidRPr="006F4A8A">
        <w:t>Funktionalität</w:t>
      </w:r>
      <w:bookmarkEnd w:id="164"/>
      <w:bookmarkEnd w:id="165"/>
    </w:p>
    <w:p w14:paraId="4B842A9A" w14:textId="77777777" w:rsidR="003D6C1F" w:rsidRPr="006F4A8A" w:rsidRDefault="003D6C1F" w:rsidP="00917793">
      <w:pPr>
        <w:pStyle w:val="berschrift4"/>
      </w:pPr>
      <w:bookmarkStart w:id="166" w:name="_Toc257725062"/>
      <w:bookmarkStart w:id="167" w:name="_Toc258822684"/>
      <w:r w:rsidRPr="006F4A8A">
        <w:t>Erweiterbarkeit</w:t>
      </w:r>
      <w:bookmarkEnd w:id="166"/>
      <w:bookmarkEnd w:id="167"/>
    </w:p>
    <w:p w14:paraId="28633542" w14:textId="77777777" w:rsidR="003D6C1F" w:rsidRPr="006F4A8A" w:rsidRDefault="003D6C1F" w:rsidP="003D6C1F">
      <w:r w:rsidRPr="006F4A8A">
        <w:t>Die Applikation soll erweiterbar sein. Als Beispiel für eine Erweitrung käme das Hinzufügen von weiteren Tasks in Frage.</w:t>
      </w:r>
    </w:p>
    <w:p w14:paraId="00FEDA41" w14:textId="77777777" w:rsidR="003D6C1F" w:rsidRDefault="003D6C1F" w:rsidP="00917793">
      <w:pPr>
        <w:pStyle w:val="berschrift4"/>
      </w:pPr>
      <w:bookmarkStart w:id="168" w:name="_Toc257725063"/>
      <w:bookmarkStart w:id="169" w:name="_Toc258822685"/>
      <w:r w:rsidRPr="00E71410">
        <w:t>Bedienbarkeit</w:t>
      </w:r>
      <w:bookmarkEnd w:id="168"/>
      <w:bookmarkEnd w:id="169"/>
    </w:p>
    <w:p w14:paraId="4C07A8B5" w14:textId="77777777" w:rsidR="0016448C" w:rsidRPr="0016448C" w:rsidRDefault="0016448C" w:rsidP="0016448C">
      <w:r>
        <w:t>Die Bedienung des Webinterfaces soll einfach und schnell möglich sein.</w:t>
      </w:r>
    </w:p>
    <w:p w14:paraId="5CE01154" w14:textId="77777777" w:rsidR="003D6C1F" w:rsidRPr="00E71410" w:rsidRDefault="003D6C1F" w:rsidP="00917793">
      <w:pPr>
        <w:pStyle w:val="berschrift4"/>
      </w:pPr>
      <w:bookmarkStart w:id="170" w:name="_Toc257725064"/>
      <w:bookmarkStart w:id="171" w:name="_Toc258822686"/>
      <w:r w:rsidRPr="00E71410">
        <w:t>Erlernbarkeit</w:t>
      </w:r>
      <w:bookmarkEnd w:id="170"/>
      <w:bookmarkEnd w:id="171"/>
    </w:p>
    <w:p w14:paraId="1B05A633" w14:textId="77777777" w:rsidR="003D6C1F" w:rsidRPr="006F4A8A" w:rsidRDefault="003D6C1F" w:rsidP="003D6C1F">
      <w:r w:rsidRPr="006F4A8A">
        <w:t>Die Einarbeitungszeit in die Applikation soll lediglich wenige Minuten in Anspruch nehmen. GUI Elemente sind intuitiv zu platzieren und zu beschriften.</w:t>
      </w:r>
    </w:p>
    <w:p w14:paraId="42C5AE78" w14:textId="77777777" w:rsidR="003D6C1F" w:rsidRPr="006F4A8A" w:rsidRDefault="003D6C1F" w:rsidP="00917793">
      <w:pPr>
        <w:pStyle w:val="berschrift4"/>
      </w:pPr>
      <w:bookmarkStart w:id="172" w:name="_Toc257725065"/>
      <w:bookmarkStart w:id="173" w:name="_Toc258822687"/>
      <w:r w:rsidRPr="006F4A8A">
        <w:t>Wiederherstellbarkeit</w:t>
      </w:r>
      <w:bookmarkEnd w:id="172"/>
      <w:bookmarkEnd w:id="173"/>
    </w:p>
    <w:p w14:paraId="34C3176C" w14:textId="77777777" w:rsidR="003D6C1F" w:rsidRPr="006F4A8A" w:rsidRDefault="003D6C1F" w:rsidP="003D6C1F">
      <w:r w:rsidRPr="006F4A8A">
        <w:t>Bei einem Programmabsturz dürfen die Laufzeitdaten des aktuellen TestCases nicht verloren gehen.</w:t>
      </w:r>
    </w:p>
    <w:p w14:paraId="3B665E4E" w14:textId="77777777" w:rsidR="003D6C1F" w:rsidRPr="00E71410" w:rsidRDefault="003D6C1F" w:rsidP="00917793">
      <w:pPr>
        <w:pStyle w:val="berschrift4"/>
      </w:pPr>
      <w:bookmarkStart w:id="174" w:name="_Toc257725066"/>
      <w:bookmarkStart w:id="175" w:name="_Toc258822688"/>
      <w:r w:rsidRPr="00E71410">
        <w:t>Fehlerbehandlung</w:t>
      </w:r>
      <w:bookmarkEnd w:id="174"/>
      <w:bookmarkEnd w:id="175"/>
    </w:p>
    <w:p w14:paraId="613CA888" w14:textId="77777777" w:rsidR="003D6C1F" w:rsidRPr="006F4A8A" w:rsidRDefault="003D6C1F" w:rsidP="003D6C1F">
      <w:r w:rsidRPr="006F4A8A">
        <w:t xml:space="preserve">Die Anwendung soll den Benutzer vor Fehler schützen. Der Benutzer soll von der Konfiguration bis zum Ende eines </w:t>
      </w:r>
      <w:r w:rsidR="00BD418C">
        <w:t>Testcasedurchlauf</w:t>
      </w:r>
      <w:r w:rsidRPr="006F4A8A">
        <w:t xml:space="preserve"> klar geführt werden.</w:t>
      </w:r>
    </w:p>
    <w:p w14:paraId="6F1A4D35" w14:textId="77777777" w:rsidR="003D6C1F" w:rsidRPr="006F4A8A" w:rsidRDefault="003D6C1F" w:rsidP="00917793">
      <w:pPr>
        <w:pStyle w:val="berschrift4"/>
      </w:pPr>
      <w:bookmarkStart w:id="176" w:name="_Toc257725067"/>
      <w:bookmarkStart w:id="177" w:name="_Toc258822689"/>
      <w:r w:rsidRPr="006F4A8A">
        <w:t>Zuverlässigkeit</w:t>
      </w:r>
      <w:bookmarkEnd w:id="176"/>
      <w:bookmarkEnd w:id="177"/>
    </w:p>
    <w:p w14:paraId="5F10E85B" w14:textId="77777777" w:rsidR="003D6C1F" w:rsidRPr="006F4A8A" w:rsidRDefault="003D6C1F" w:rsidP="003D6C1F">
      <w:r w:rsidRPr="006F4A8A">
        <w:t>Abstürze dürfen druch die Applikation selbst kein entstehen. Externe Faktoren, welche die Applikation zum Abstürzen bringen, können natürlich nicht ausgeschlossen werden.</w:t>
      </w:r>
    </w:p>
    <w:p w14:paraId="26AEDFE0" w14:textId="77777777" w:rsidR="003D6C1F" w:rsidRPr="00E71410" w:rsidRDefault="003D6C1F" w:rsidP="00917793">
      <w:pPr>
        <w:pStyle w:val="berschrift4"/>
      </w:pPr>
      <w:bookmarkStart w:id="178" w:name="_Toc257725068"/>
      <w:bookmarkStart w:id="179" w:name="_Toc258822690"/>
      <w:r w:rsidRPr="00E71410">
        <w:lastRenderedPageBreak/>
        <w:t>Leistung</w:t>
      </w:r>
      <w:bookmarkEnd w:id="178"/>
      <w:bookmarkEnd w:id="179"/>
    </w:p>
    <w:p w14:paraId="1DCF4EAC" w14:textId="77777777" w:rsidR="003D6C1F" w:rsidRPr="006F4A8A" w:rsidRDefault="003D6C1F" w:rsidP="003D6C1F">
      <w:r w:rsidRPr="006F4A8A">
        <w:t>An die Leistung der Webapplikation sind keine speziellen Anforderungen gestellt. Sie wird über das Web erreicht. Daher sollte diese nicht überladen sein um die Seitenladezeit unnötig zu vergrössern.</w:t>
      </w:r>
    </w:p>
    <w:p w14:paraId="3509DC19" w14:textId="77777777" w:rsidR="003D6C1F" w:rsidRPr="00E71410" w:rsidRDefault="003D6C1F" w:rsidP="00917793">
      <w:pPr>
        <w:pStyle w:val="berschrift4"/>
      </w:pPr>
      <w:bookmarkStart w:id="180" w:name="_Toc257725069"/>
      <w:bookmarkStart w:id="181" w:name="_Toc258822691"/>
      <w:r w:rsidRPr="00E71410">
        <w:t>Wartbarkeit</w:t>
      </w:r>
      <w:bookmarkEnd w:id="180"/>
      <w:bookmarkEnd w:id="181"/>
    </w:p>
    <w:p w14:paraId="564D8D16" w14:textId="77777777" w:rsidR="003D6C1F" w:rsidRPr="00E71410" w:rsidRDefault="003D6C1F" w:rsidP="003D6C1F">
      <w:r w:rsidRPr="006F4A8A">
        <w:t xml:space="preserve">Der Code soll gut strukturiert abgelegt werden. Dabei gehören logische Gruppen von Klassen und Typen in gemeinsame Namespaces. </w:t>
      </w:r>
      <w:r w:rsidRPr="00E71410">
        <w:t>Zirkuläre Abhängigkeiten sind verboten.</w:t>
      </w:r>
    </w:p>
    <w:p w14:paraId="782A754E" w14:textId="77777777" w:rsidR="003D6C1F" w:rsidRPr="00E71410" w:rsidRDefault="003D6C1F" w:rsidP="00917793">
      <w:pPr>
        <w:pStyle w:val="berschrift3"/>
      </w:pPr>
      <w:bookmarkStart w:id="182" w:name="_Toc255375041"/>
      <w:bookmarkStart w:id="183" w:name="_Toc257725070"/>
      <w:bookmarkStart w:id="184" w:name="_Toc258822692"/>
      <w:r w:rsidRPr="00E71410">
        <w:t>Schnittstellen</w:t>
      </w:r>
      <w:bookmarkEnd w:id="182"/>
      <w:bookmarkEnd w:id="183"/>
      <w:bookmarkEnd w:id="184"/>
    </w:p>
    <w:p w14:paraId="0FE33C42" w14:textId="77777777" w:rsidR="003D6C1F" w:rsidRPr="006F4A8A" w:rsidRDefault="003D6C1F" w:rsidP="00917793">
      <w:pPr>
        <w:pStyle w:val="berschrift4"/>
      </w:pPr>
      <w:bookmarkStart w:id="185" w:name="_Toc257725071"/>
      <w:bookmarkStart w:id="186" w:name="_Toc258822693"/>
      <w:r w:rsidRPr="006F4A8A">
        <w:t>Benutzerschnittstelle(UI)</w:t>
      </w:r>
      <w:bookmarkEnd w:id="185"/>
      <w:bookmarkEnd w:id="186"/>
    </w:p>
    <w:p w14:paraId="1B8B5A77" w14:textId="77777777" w:rsidR="003D6C1F" w:rsidRPr="006F4A8A" w:rsidRDefault="003D6C1F" w:rsidP="003D6C1F">
      <w:r w:rsidRPr="006F4A8A">
        <w:t>Die Anwendung ist hauptäschlich über die Maus im Webbrowser steuerbar.</w:t>
      </w:r>
    </w:p>
    <w:p w14:paraId="4C1A3A55" w14:textId="77777777" w:rsidR="003D6C1F" w:rsidRDefault="003D6C1F" w:rsidP="00917793">
      <w:pPr>
        <w:pStyle w:val="berschrift4"/>
      </w:pPr>
      <w:bookmarkStart w:id="187" w:name="_Toc257725072"/>
      <w:bookmarkStart w:id="188" w:name="_Toc258822694"/>
      <w:r>
        <w:t>Softwareschnittstelle</w:t>
      </w:r>
      <w:bookmarkEnd w:id="187"/>
      <w:bookmarkEnd w:id="188"/>
    </w:p>
    <w:p w14:paraId="253CA413" w14:textId="77777777" w:rsidR="003D6C1F" w:rsidRDefault="003D6C1F" w:rsidP="003D6C1F">
      <w:pPr>
        <w:pStyle w:val="Listenabsatz"/>
        <w:numPr>
          <w:ilvl w:val="0"/>
          <w:numId w:val="4"/>
        </w:numPr>
      </w:pPr>
      <w:r>
        <w:t>Programmiersprache</w:t>
      </w:r>
    </w:p>
    <w:p w14:paraId="226F3489" w14:textId="77777777" w:rsidR="003D6C1F" w:rsidRDefault="003D6C1F" w:rsidP="003D6C1F">
      <w:pPr>
        <w:pStyle w:val="Listenabsatz"/>
        <w:numPr>
          <w:ilvl w:val="1"/>
          <w:numId w:val="4"/>
        </w:numPr>
      </w:pPr>
      <w:r>
        <w:t xml:space="preserve">Microsoft C#.NET </w:t>
      </w:r>
      <w:r w:rsidR="0016448C">
        <w:t>3.5</w:t>
      </w:r>
    </w:p>
    <w:p w14:paraId="1F3F3820" w14:textId="77777777" w:rsidR="003D6C1F" w:rsidRDefault="0016448C" w:rsidP="003D6C1F">
      <w:pPr>
        <w:pStyle w:val="Listenabsatz"/>
        <w:numPr>
          <w:ilvl w:val="1"/>
          <w:numId w:val="4"/>
        </w:numPr>
      </w:pPr>
      <w:r>
        <w:t>Microsoft ASP.NET 3.5</w:t>
      </w:r>
    </w:p>
    <w:p w14:paraId="5758DA9F" w14:textId="77777777" w:rsidR="003D6C1F" w:rsidRDefault="003D6C1F" w:rsidP="003D6C1F">
      <w:pPr>
        <w:pStyle w:val="Listenabsatz"/>
        <w:numPr>
          <w:ilvl w:val="0"/>
          <w:numId w:val="4"/>
        </w:numPr>
      </w:pPr>
      <w:r>
        <w:t>User Interface</w:t>
      </w:r>
    </w:p>
    <w:p w14:paraId="06C7EC0B" w14:textId="77777777" w:rsidR="003D6C1F" w:rsidRDefault="003D6C1F" w:rsidP="003D6C1F">
      <w:pPr>
        <w:pStyle w:val="Listenabsatz"/>
        <w:numPr>
          <w:ilvl w:val="1"/>
          <w:numId w:val="4"/>
        </w:numPr>
      </w:pPr>
      <w:r>
        <w:t>ASP.NET</w:t>
      </w:r>
    </w:p>
    <w:p w14:paraId="3EB71326" w14:textId="77777777" w:rsidR="003D6C1F" w:rsidRDefault="003D6C1F" w:rsidP="003D6C1F">
      <w:pPr>
        <w:pStyle w:val="Listenabsatz"/>
        <w:numPr>
          <w:ilvl w:val="0"/>
          <w:numId w:val="4"/>
        </w:numPr>
      </w:pPr>
      <w:r>
        <w:t>Datenkbank</w:t>
      </w:r>
    </w:p>
    <w:p w14:paraId="106678A4" w14:textId="77777777" w:rsidR="003D6C1F" w:rsidRDefault="0016448C" w:rsidP="003D6C1F">
      <w:pPr>
        <w:pStyle w:val="Listenabsatz"/>
        <w:numPr>
          <w:ilvl w:val="1"/>
          <w:numId w:val="4"/>
        </w:numPr>
      </w:pPr>
      <w:r>
        <w:t>Microsoft</w:t>
      </w:r>
      <w:r w:rsidR="003D6C1F">
        <w:t xml:space="preserve"> SQL Server 2008</w:t>
      </w:r>
    </w:p>
    <w:p w14:paraId="462EEB44" w14:textId="77777777" w:rsidR="003D6C1F" w:rsidRDefault="003D6C1F" w:rsidP="003D6C1F">
      <w:pPr>
        <w:pStyle w:val="Listenabsatz"/>
        <w:numPr>
          <w:ilvl w:val="0"/>
          <w:numId w:val="4"/>
        </w:numPr>
      </w:pPr>
      <w:r>
        <w:t>Windows Services</w:t>
      </w:r>
    </w:p>
    <w:p w14:paraId="110478AE" w14:textId="77777777" w:rsidR="003D6C1F" w:rsidRDefault="003D6C1F" w:rsidP="003D6C1F">
      <w:pPr>
        <w:pStyle w:val="Listenabsatz"/>
        <w:numPr>
          <w:ilvl w:val="0"/>
          <w:numId w:val="4"/>
        </w:numPr>
      </w:pPr>
      <w:r>
        <w:t>MPP</w:t>
      </w:r>
    </w:p>
    <w:p w14:paraId="7396710B" w14:textId="77777777" w:rsidR="003D6C1F" w:rsidRDefault="003D6C1F" w:rsidP="003D6C1F">
      <w:pPr>
        <w:pStyle w:val="Listenabsatz"/>
        <w:numPr>
          <w:ilvl w:val="0"/>
          <w:numId w:val="4"/>
        </w:numPr>
      </w:pPr>
      <w:r>
        <w:t>Zugriff via http</w:t>
      </w:r>
    </w:p>
    <w:p w14:paraId="6D7B97EC" w14:textId="77777777" w:rsidR="003D6C1F" w:rsidRDefault="003D6C1F" w:rsidP="00917793">
      <w:pPr>
        <w:pStyle w:val="berschrift3"/>
      </w:pPr>
      <w:bookmarkStart w:id="189" w:name="_Toc255375042"/>
      <w:bookmarkStart w:id="190" w:name="_Toc257725073"/>
      <w:bookmarkStart w:id="191" w:name="_Toc258822695"/>
      <w:r>
        <w:t>Lizenzanforderungen</w:t>
      </w:r>
      <w:bookmarkEnd w:id="189"/>
      <w:bookmarkEnd w:id="190"/>
      <w:bookmarkEnd w:id="191"/>
    </w:p>
    <w:p w14:paraId="39802C59" w14:textId="77777777" w:rsidR="003D6C1F" w:rsidRPr="006F4A8A" w:rsidRDefault="0016448C" w:rsidP="003D6C1F">
      <w:r>
        <w:t xml:space="preserve">Es gelten keine </w:t>
      </w:r>
      <w:r w:rsidR="00BD418C">
        <w:t>speziellen Lizenzanforderungen.</w:t>
      </w:r>
    </w:p>
    <w:p w14:paraId="053236AA" w14:textId="77777777" w:rsidR="003D6C1F" w:rsidRPr="006F4A8A" w:rsidRDefault="003D6C1F" w:rsidP="00917793">
      <w:pPr>
        <w:pStyle w:val="berschrift3"/>
      </w:pPr>
      <w:bookmarkStart w:id="192" w:name="_Toc255375043"/>
      <w:bookmarkStart w:id="193" w:name="_Toc257725074"/>
      <w:bookmarkStart w:id="194" w:name="_Toc258822696"/>
      <w:r w:rsidRPr="006F4A8A">
        <w:t>Verwendete Standards</w:t>
      </w:r>
      <w:bookmarkEnd w:id="192"/>
      <w:bookmarkEnd w:id="193"/>
      <w:bookmarkEnd w:id="194"/>
    </w:p>
    <w:p w14:paraId="7267D38C" w14:textId="77777777" w:rsidR="003D6C1F" w:rsidRPr="006F4A8A" w:rsidRDefault="003D6C1F" w:rsidP="003D6C1F">
      <w:r w:rsidRPr="006F4A8A">
        <w:t>Im gesamten Projekt wird nach den Microsoft Coderichtlinien programmiert.</w:t>
      </w:r>
    </w:p>
    <w:p w14:paraId="142BA01E" w14:textId="77777777" w:rsidR="003D6C1F" w:rsidRDefault="003D6C1F" w:rsidP="00917793">
      <w:pPr>
        <w:pStyle w:val="berschrift3"/>
      </w:pPr>
      <w:bookmarkStart w:id="195" w:name="_Toc255375045"/>
      <w:bookmarkStart w:id="196" w:name="_Toc257725075"/>
      <w:bookmarkStart w:id="197" w:name="_Toc258822697"/>
      <w:r>
        <w:lastRenderedPageBreak/>
        <w:t>Use Cases</w:t>
      </w:r>
      <w:bookmarkEnd w:id="195"/>
      <w:bookmarkEnd w:id="196"/>
      <w:bookmarkEnd w:id="197"/>
    </w:p>
    <w:p w14:paraId="68AA54EB" w14:textId="77777777" w:rsidR="003D6C1F" w:rsidRDefault="003D6C1F" w:rsidP="00917793">
      <w:pPr>
        <w:pStyle w:val="berschrift4"/>
      </w:pPr>
      <w:bookmarkStart w:id="198" w:name="_Toc257725076"/>
      <w:bookmarkStart w:id="199" w:name="_Toc258822698"/>
      <w:r>
        <w:t>Strukturdiagramm</w:t>
      </w:r>
      <w:bookmarkEnd w:id="198"/>
      <w:bookmarkEnd w:id="199"/>
    </w:p>
    <w:p w14:paraId="6988BA26" w14:textId="77777777" w:rsidR="00146295" w:rsidRDefault="003D6C1F" w:rsidP="00146295">
      <w:pPr>
        <w:keepNext/>
        <w:jc w:val="center"/>
      </w:pPr>
      <w:r>
        <w:rPr>
          <w:noProof/>
          <w:lang w:val="en-US"/>
        </w:rPr>
        <w:drawing>
          <wp:inline distT="0" distB="0" distL="0" distR="0" wp14:editId="4894E5A9">
            <wp:extent cx="4079325" cy="45354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srcRect l="1779" t="10905" r="71919" b="40695"/>
                    <a:stretch/>
                  </pic:blipFill>
                  <pic:spPr bwMode="auto">
                    <a:xfrm>
                      <a:off x="0" y="0"/>
                      <a:ext cx="4086765" cy="4543695"/>
                    </a:xfrm>
                    <a:prstGeom prst="rect">
                      <a:avLst/>
                    </a:prstGeom>
                    <a:ln>
                      <a:noFill/>
                    </a:ln>
                    <a:extLst>
                      <a:ext uri="{53640926-AAD7-44D8-BBD7-CCE9431645EC}">
                        <a14:shadowObscured xmlns:a14="http://schemas.microsoft.com/office/drawing/2010/main"/>
                      </a:ext>
                    </a:extLst>
                  </pic:spPr>
                </pic:pic>
              </a:graphicData>
            </a:graphic>
          </wp:inline>
        </w:drawing>
      </w:r>
    </w:p>
    <w:p w14:paraId="3D5A2A88" w14:textId="77777777" w:rsidR="003D6C1F" w:rsidRDefault="00146295" w:rsidP="00146295">
      <w:pPr>
        <w:pStyle w:val="Beschriftung"/>
        <w:jc w:val="center"/>
      </w:pPr>
      <w:r>
        <w:t xml:space="preserve">Abbildung </w:t>
      </w:r>
      <w:r w:rsidR="003B682B">
        <w:fldChar w:fldCharType="begin"/>
      </w:r>
      <w:r>
        <w:instrText xml:space="preserve"> SEQ Abbildung \* ARABIC </w:instrText>
      </w:r>
      <w:r w:rsidR="003B682B">
        <w:fldChar w:fldCharType="separate"/>
      </w:r>
      <w:r w:rsidR="00006695">
        <w:rPr>
          <w:noProof/>
        </w:rPr>
        <w:t>4</w:t>
      </w:r>
      <w:r w:rsidR="003B682B">
        <w:fldChar w:fldCharType="end"/>
      </w:r>
      <w:r>
        <w:t>: Usecases</w:t>
      </w:r>
    </w:p>
    <w:p w14:paraId="471E7E5E" w14:textId="77777777" w:rsidR="003D6C1F" w:rsidRPr="006F4A8A" w:rsidRDefault="003D6C1F" w:rsidP="00917793">
      <w:pPr>
        <w:pStyle w:val="berschrift4"/>
      </w:pPr>
      <w:bookmarkStart w:id="200" w:name="_Toc257725077"/>
      <w:bookmarkStart w:id="201" w:name="_Toc258822699"/>
      <w:r w:rsidRPr="006F4A8A">
        <w:t>UC 1 – Verwalten von TestCases (CRUD)</w:t>
      </w:r>
      <w:bookmarkEnd w:id="200"/>
      <w:bookmarkEnd w:id="201"/>
    </w:p>
    <w:p w14:paraId="77E2C99E" w14:textId="77777777" w:rsidR="003D6C1F" w:rsidRPr="006F4A8A" w:rsidRDefault="003D6C1F" w:rsidP="003D6C1F">
      <w:r w:rsidRPr="006F4A8A">
        <w:t xml:space="preserve">In einer Webseite kann der Benutzer die TestCases verwalten. Zu einem TestCase gehöt mindestens ein Task. </w:t>
      </w:r>
    </w:p>
    <w:p w14:paraId="525D9AB3" w14:textId="77777777" w:rsidR="003D6C1F" w:rsidRPr="006F4A8A" w:rsidRDefault="003D6C1F" w:rsidP="003D6C1F">
      <w:r w:rsidRPr="006F4A8A">
        <w:t>Je Szenario können folgende Eigenschaften verändert werden:</w:t>
      </w:r>
    </w:p>
    <w:p w14:paraId="6C0498DF" w14:textId="77777777" w:rsidR="003D6C1F" w:rsidRDefault="003D6C1F" w:rsidP="003D6C1F">
      <w:pPr>
        <w:pStyle w:val="Listenabsatz"/>
        <w:numPr>
          <w:ilvl w:val="0"/>
          <w:numId w:val="4"/>
        </w:numPr>
      </w:pPr>
      <w:r>
        <w:t>Anzahl Clients</w:t>
      </w:r>
    </w:p>
    <w:p w14:paraId="076986AC" w14:textId="77777777" w:rsidR="003D6C1F" w:rsidRDefault="003D6C1F" w:rsidP="003D6C1F">
      <w:pPr>
        <w:pStyle w:val="Listenabsatz"/>
        <w:numPr>
          <w:ilvl w:val="0"/>
          <w:numId w:val="4"/>
        </w:numPr>
      </w:pPr>
      <w:r>
        <w:t>Anzahl Durchläufe</w:t>
      </w:r>
    </w:p>
    <w:p w14:paraId="76601813" w14:textId="77777777" w:rsidR="003D6C1F" w:rsidRDefault="003D6C1F" w:rsidP="003D6C1F">
      <w:pPr>
        <w:pStyle w:val="Listenabsatz"/>
        <w:numPr>
          <w:ilvl w:val="0"/>
          <w:numId w:val="4"/>
        </w:numPr>
      </w:pPr>
      <w:r>
        <w:t>Task Eigenschaften</w:t>
      </w:r>
    </w:p>
    <w:p w14:paraId="5F887574" w14:textId="77777777" w:rsidR="003D6C1F" w:rsidRDefault="003D6C1F" w:rsidP="003D6C1F">
      <w:pPr>
        <w:pStyle w:val="Listenabsatz"/>
        <w:numPr>
          <w:ilvl w:val="1"/>
          <w:numId w:val="4"/>
        </w:numPr>
      </w:pPr>
      <w:r>
        <w:t>Je nach Task können weitere Konfigurationen getätigt werden. Zum Beispiel bei einem DNS Resolve kann die URL verändert werden.</w:t>
      </w:r>
    </w:p>
    <w:p w14:paraId="110EDA5B" w14:textId="77777777" w:rsidR="003D6C1F" w:rsidRPr="006F4A8A" w:rsidRDefault="003D6C1F" w:rsidP="003D6C1F">
      <w:r w:rsidRPr="006F4A8A">
        <w:lastRenderedPageBreak/>
        <w:t>Die TestCases können können über die entsprechenden Schaltflächen gespeichert oder gelöscht werden.</w:t>
      </w:r>
    </w:p>
    <w:p w14:paraId="01DB882A" w14:textId="77777777" w:rsidR="003D6C1F" w:rsidRPr="00E71410" w:rsidRDefault="003D6C1F" w:rsidP="00917793">
      <w:pPr>
        <w:pStyle w:val="berschrift4"/>
      </w:pPr>
      <w:bookmarkStart w:id="202" w:name="_Toc257725078"/>
      <w:bookmarkStart w:id="203" w:name="_Toc258822700"/>
      <w:r w:rsidRPr="00E71410">
        <w:t>UC 2 – TestCase ausführen</w:t>
      </w:r>
      <w:bookmarkEnd w:id="202"/>
      <w:bookmarkEnd w:id="203"/>
    </w:p>
    <w:p w14:paraId="5E036216" w14:textId="77777777" w:rsidR="003D6C1F" w:rsidRPr="006F4A8A" w:rsidRDefault="003D6C1F" w:rsidP="003D6C1F">
      <w:r w:rsidRPr="006F4A8A">
        <w:t>Ein TestCase kann nach Erstellung und bearbeitung mit den entsprechenden Einstellungen ausgeführt werden. Zum ausführen gehört hierbei das Starten und Stoppen des TestCases über die Schaltflächen in der Webseite.</w:t>
      </w:r>
    </w:p>
    <w:p w14:paraId="42D6D3FD" w14:textId="77777777" w:rsidR="003D6C1F" w:rsidRPr="00E71410" w:rsidRDefault="003D6C1F" w:rsidP="00917793">
      <w:pPr>
        <w:pStyle w:val="berschrift4"/>
      </w:pPr>
      <w:bookmarkStart w:id="204" w:name="_Toc257725079"/>
      <w:bookmarkStart w:id="205" w:name="_Toc258822701"/>
      <w:r w:rsidRPr="00E71410">
        <w:t>UC 3 – TestCase replay</w:t>
      </w:r>
      <w:bookmarkEnd w:id="204"/>
      <w:bookmarkEnd w:id="205"/>
    </w:p>
    <w:p w14:paraId="468F7444" w14:textId="77777777" w:rsidR="003D6C1F" w:rsidRPr="006F4A8A" w:rsidRDefault="000E4192" w:rsidP="003D6C1F">
      <w:r>
        <w:t xml:space="preserve">Bei einem TestCase durchlauf, können Laufzeiteigenschaften zufällig generiert werden. Mit dem TestCase </w:t>
      </w:r>
      <w:r w:rsidR="007D1508">
        <w:t xml:space="preserve">Replayer soll es möglich sein, ein TestCase nochmals mit </w:t>
      </w:r>
      <w:proofErr w:type="gramStart"/>
      <w:r w:rsidR="007D1508">
        <w:t>den selben</w:t>
      </w:r>
      <w:proofErr w:type="gramEnd"/>
      <w:r w:rsidR="007D1508">
        <w:t xml:space="preserve"> Eigenschaften auszuführen. Dies macht vorallem bei fehlgeschlagenen TestCases sinn, um nochmals genau </w:t>
      </w:r>
      <w:proofErr w:type="gramStart"/>
      <w:r w:rsidR="007D1508">
        <w:t>den selben</w:t>
      </w:r>
      <w:proofErr w:type="gramEnd"/>
      <w:r w:rsidR="007D1508">
        <w:t xml:space="preserve"> Ablauf zu testen.</w:t>
      </w:r>
    </w:p>
    <w:p w14:paraId="086C2900" w14:textId="77777777" w:rsidR="003D6C1F" w:rsidRPr="006F4A8A" w:rsidRDefault="003D6C1F" w:rsidP="00917793">
      <w:pPr>
        <w:pStyle w:val="berschrift4"/>
      </w:pPr>
      <w:bookmarkStart w:id="206" w:name="_Toc257725080"/>
      <w:bookmarkStart w:id="207" w:name="_Toc258822702"/>
      <w:r w:rsidRPr="006F4A8A">
        <w:t>UC 4 – TestCase Berichte überprüfen</w:t>
      </w:r>
      <w:bookmarkEnd w:id="206"/>
      <w:bookmarkEnd w:id="207"/>
    </w:p>
    <w:p w14:paraId="386DA5BD" w14:textId="77777777" w:rsidR="009C2BB8" w:rsidRDefault="003D6C1F" w:rsidP="003D6C1F">
      <w:r w:rsidRPr="006F4A8A">
        <w:t xml:space="preserve">Mit jeder Ausführung eines TestCases werden die Resultate des </w:t>
      </w:r>
      <w:r w:rsidR="007D1508">
        <w:t>D</w:t>
      </w:r>
      <w:r w:rsidRPr="006F4A8A">
        <w:t>urchgangs in einen Bericht abgelegt, welcher zur Analyse des TestCases dient.</w:t>
      </w:r>
    </w:p>
    <w:p w14:paraId="617C1B1A" w14:textId="77777777" w:rsidR="00242E31" w:rsidRDefault="00242E31">
      <w:r>
        <w:br w:type="page"/>
      </w:r>
    </w:p>
    <w:p w14:paraId="3BC1F9E0" w14:textId="77777777" w:rsidR="00165E98" w:rsidRPr="0060520E" w:rsidRDefault="00EA0F2E" w:rsidP="00E40DA1">
      <w:pPr>
        <w:pStyle w:val="berschrift1"/>
      </w:pPr>
      <w:bookmarkStart w:id="208" w:name="_Toc255375047"/>
      <w:bookmarkStart w:id="209" w:name="_Toc257725082"/>
      <w:bookmarkStart w:id="210" w:name="_Toc258822703"/>
      <w:r w:rsidRPr="004D2B0C">
        <w:lastRenderedPageBreak/>
        <w:t>Software</w:t>
      </w:r>
      <w:r w:rsidRPr="0060520E">
        <w:t xml:space="preserve"> </w:t>
      </w:r>
      <w:r w:rsidRPr="004D2B0C">
        <w:t>Architectu</w:t>
      </w:r>
      <w:r w:rsidR="00D567D6" w:rsidRPr="004D2B0C">
        <w:t>re</w:t>
      </w:r>
      <w:r w:rsidRPr="0060520E">
        <w:t xml:space="preserve"> Document</w:t>
      </w:r>
      <w:bookmarkEnd w:id="208"/>
      <w:bookmarkEnd w:id="209"/>
      <w:bookmarkEnd w:id="210"/>
    </w:p>
    <w:p w14:paraId="1B9BC8B0" w14:textId="77777777" w:rsidR="00165E98" w:rsidRPr="0060520E" w:rsidRDefault="000B5213" w:rsidP="00E40DA1">
      <w:pPr>
        <w:pStyle w:val="berschrift2"/>
      </w:pPr>
      <w:bookmarkStart w:id="211" w:name="_Toc257725083"/>
      <w:bookmarkStart w:id="212" w:name="_Toc255375048"/>
      <w:bookmarkStart w:id="213" w:name="_Toc258822704"/>
      <w:r w:rsidRPr="0060520E">
        <w:t>Komponenten</w:t>
      </w:r>
      <w:bookmarkEnd w:id="211"/>
      <w:bookmarkEnd w:id="213"/>
    </w:p>
    <w:p w14:paraId="426ED843" w14:textId="77777777" w:rsidR="000B5213" w:rsidRDefault="00056D32" w:rsidP="000B5213">
      <w:r w:rsidRPr="00056D32">
        <w:t xml:space="preserve">Das Network Testcase Engine Projekt </w:t>
      </w:r>
      <w:r>
        <w:t>umfasst mehrere Komponenten, welche auf mehrere Computer verteilt werden. In diesem Kapitel werden die Komponenten kurz beschrieben und die Schnittstelle</w:t>
      </w:r>
      <w:r w:rsidR="002400D1">
        <w:t>n</w:t>
      </w:r>
      <w:r>
        <w:t xml:space="preserve"> definiert. </w:t>
      </w:r>
    </w:p>
    <w:p w14:paraId="316B5164" w14:textId="77777777" w:rsidR="00146295" w:rsidRDefault="00242E31" w:rsidP="00146295">
      <w:pPr>
        <w:keepNext/>
      </w:pPr>
      <w:r>
        <w:rPr>
          <w:noProof/>
          <w:lang w:val="en-US"/>
        </w:rPr>
        <w:drawing>
          <wp:inline distT="0" distB="0" distL="0" distR="0" wp14:editId="6A24AF3E">
            <wp:extent cx="5943600" cy="4117788"/>
            <wp:effectExtent l="0" t="0" r="0" b="0"/>
            <wp:docPr id="14" name="Picture 14" descr="C:\Users\Administrator\Desktop\DeploymentCompon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esktop\DeploymentComponents.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4117788"/>
                    </a:xfrm>
                    <a:prstGeom prst="rect">
                      <a:avLst/>
                    </a:prstGeom>
                    <a:noFill/>
                    <a:ln>
                      <a:noFill/>
                    </a:ln>
                  </pic:spPr>
                </pic:pic>
              </a:graphicData>
            </a:graphic>
          </wp:inline>
        </w:drawing>
      </w:r>
    </w:p>
    <w:p w14:paraId="7D1E3501" w14:textId="77777777" w:rsidR="00242E31" w:rsidRPr="00056D32" w:rsidRDefault="00146295" w:rsidP="00146295">
      <w:pPr>
        <w:pStyle w:val="Beschriftung"/>
      </w:pPr>
      <w:r>
        <w:t xml:space="preserve">Abbildung </w:t>
      </w:r>
      <w:r w:rsidR="003B682B">
        <w:fldChar w:fldCharType="begin"/>
      </w:r>
      <w:r>
        <w:instrText xml:space="preserve"> SEQ Abbildung \* ARABIC </w:instrText>
      </w:r>
      <w:r w:rsidR="003B682B">
        <w:fldChar w:fldCharType="separate"/>
      </w:r>
      <w:r w:rsidR="00006695">
        <w:rPr>
          <w:noProof/>
        </w:rPr>
        <w:t>5</w:t>
      </w:r>
      <w:r w:rsidR="003B682B">
        <w:fldChar w:fldCharType="end"/>
      </w:r>
      <w:r>
        <w:t>: Übersicht Komponenten</w:t>
      </w:r>
    </w:p>
    <w:p w14:paraId="0AE452BD" w14:textId="77777777" w:rsidR="000B5213" w:rsidRDefault="000B5213" w:rsidP="00E40DA1">
      <w:pPr>
        <w:pStyle w:val="berschrift3"/>
      </w:pPr>
      <w:bookmarkStart w:id="214" w:name="_Toc257725084"/>
      <w:bookmarkStart w:id="215" w:name="_Toc258822705"/>
      <w:r w:rsidRPr="000B5213">
        <w:t>AutoUpdater</w:t>
      </w:r>
      <w:bookmarkEnd w:id="214"/>
      <w:bookmarkEnd w:id="215"/>
    </w:p>
    <w:p w14:paraId="7446DB5F" w14:textId="77777777" w:rsidR="00056D32" w:rsidRDefault="00056D32" w:rsidP="00056D32">
      <w:r>
        <w:t xml:space="preserve">Wenn Änderungen am Projekt gemacht werden, müssen diese oft auf verschiedene Computer übertragen werden. Um diesen Prozess zu automatisieren, dient die AutoUpdater Anwendung. </w:t>
      </w:r>
      <w:r w:rsidR="00167BCB">
        <w:t>In einer XML-Datei kann konfiguriert werden, welche Dateien auf Updates überprüft werden sollen</w:t>
      </w:r>
      <w:r>
        <w:t xml:space="preserve">. </w:t>
      </w:r>
      <w:r w:rsidR="0060520E">
        <w:t>Diese Komponente ist n</w:t>
      </w:r>
      <w:r w:rsidR="00167BCB">
        <w:t xml:space="preserve">ur für die Entwicklung relevant. Sie ermöglicht es, kleine Änderungen beim Testen nach dem Kompilieren innert Sekunden auf alle Computer zu verteilen. </w:t>
      </w:r>
    </w:p>
    <w:p w14:paraId="5D5ACCFD" w14:textId="77777777" w:rsidR="00A80DB6" w:rsidRDefault="00A80DB6" w:rsidP="00E40DA1">
      <w:pPr>
        <w:pStyle w:val="berschrift3"/>
      </w:pPr>
      <w:bookmarkStart w:id="216" w:name="_Toc257725085"/>
      <w:bookmarkStart w:id="217" w:name="_Toc258822706"/>
      <w:r>
        <w:lastRenderedPageBreak/>
        <w:t>ChecksumGenerator</w:t>
      </w:r>
      <w:bookmarkEnd w:id="216"/>
      <w:bookmarkEnd w:id="217"/>
    </w:p>
    <w:p w14:paraId="7F76DAF3" w14:textId="77777777" w:rsidR="00A80DB6" w:rsidRPr="00A80DB6" w:rsidRDefault="00A80DB6" w:rsidP="00A80DB6">
      <w:r>
        <w:t xml:space="preserve">Diese Anwendung generiert eine XML Datei, welche die MD5 Hashes aller Dateien in einem bestimmten Ordner beinhaltet. Diese Datei wird vom AutoUpdater bezogen, um die lokalen Dateien mittels Checksummenvergleich auf Änderungen zu überprüfen. </w:t>
      </w:r>
    </w:p>
    <w:p w14:paraId="0DBAA2B4" w14:textId="77777777" w:rsidR="000B5213" w:rsidRPr="00A80DB6" w:rsidRDefault="000B5213" w:rsidP="00E40DA1">
      <w:pPr>
        <w:pStyle w:val="berschrift3"/>
      </w:pPr>
      <w:bookmarkStart w:id="218" w:name="_Toc257725086"/>
      <w:bookmarkStart w:id="219" w:name="_Toc258822707"/>
      <w:r w:rsidRPr="00A80DB6">
        <w:t>VMRemoteControl</w:t>
      </w:r>
      <w:bookmarkEnd w:id="218"/>
      <w:bookmarkEnd w:id="219"/>
    </w:p>
    <w:p w14:paraId="4C0081C5" w14:textId="77777777" w:rsidR="00A80DB6" w:rsidRDefault="00A80DB6" w:rsidP="00A80DB6">
      <w:r w:rsidRPr="00A80DB6">
        <w:t>Die VMRemoteControl Anwendung läuft auf allen</w:t>
      </w:r>
      <w:r>
        <w:t xml:space="preserve"> Rechner („Nodes“), welche ihre Hardware zur Virtualisierung zur Verfügung stellen.</w:t>
      </w:r>
      <w:r w:rsidR="0060520E">
        <w:t xml:space="preserve"> Sie bietet gegen aussen eine .NET Remoting Schnittstelle </w:t>
      </w:r>
      <w:r w:rsidR="00404E42">
        <w:t>zur Fernsteuerung der virtuellen Masch</w:t>
      </w:r>
      <w:r w:rsidR="0060520E">
        <w:t>inen.</w:t>
      </w:r>
    </w:p>
    <w:p w14:paraId="4A7F4D1D" w14:textId="77777777" w:rsidR="00146295" w:rsidRDefault="00A80DB6" w:rsidP="00146295">
      <w:pPr>
        <w:keepNext/>
        <w:jc w:val="center"/>
      </w:pPr>
      <w:r>
        <w:rPr>
          <w:noProof/>
          <w:lang w:val="en-US"/>
        </w:rPr>
        <w:drawing>
          <wp:inline distT="0" distB="0" distL="0" distR="0" wp14:editId="3B38BD08">
            <wp:extent cx="1562100" cy="1685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62100" cy="1685925"/>
                    </a:xfrm>
                    <a:prstGeom prst="rect">
                      <a:avLst/>
                    </a:prstGeom>
                    <a:noFill/>
                    <a:ln>
                      <a:noFill/>
                    </a:ln>
                  </pic:spPr>
                </pic:pic>
              </a:graphicData>
            </a:graphic>
          </wp:inline>
        </w:drawing>
      </w:r>
    </w:p>
    <w:p w14:paraId="10BE369E" w14:textId="77777777" w:rsidR="00A80DB6" w:rsidRPr="00A80DB6" w:rsidRDefault="00146295" w:rsidP="00146295">
      <w:pPr>
        <w:pStyle w:val="Beschriftung"/>
        <w:jc w:val="center"/>
      </w:pPr>
      <w:r>
        <w:t xml:space="preserve">Abbildung </w:t>
      </w:r>
      <w:r w:rsidR="003B682B">
        <w:fldChar w:fldCharType="begin"/>
      </w:r>
      <w:r>
        <w:instrText xml:space="preserve"> SEQ Abbildung \* ARABIC </w:instrText>
      </w:r>
      <w:r w:rsidR="003B682B">
        <w:fldChar w:fldCharType="separate"/>
      </w:r>
      <w:r w:rsidR="00006695">
        <w:rPr>
          <w:noProof/>
        </w:rPr>
        <w:t>6</w:t>
      </w:r>
      <w:r w:rsidR="003B682B">
        <w:fldChar w:fldCharType="end"/>
      </w:r>
      <w:r>
        <w:t>: Interface IVMControl</w:t>
      </w:r>
    </w:p>
    <w:p w14:paraId="6C420025" w14:textId="77777777" w:rsidR="000B5213" w:rsidRPr="0060520E" w:rsidRDefault="000B5213" w:rsidP="00E40DA1">
      <w:pPr>
        <w:pStyle w:val="berschrift3"/>
      </w:pPr>
      <w:bookmarkStart w:id="220" w:name="_Toc257725087"/>
      <w:bookmarkStart w:id="221" w:name="_Toc258822708"/>
      <w:r w:rsidRPr="0060520E">
        <w:t>LoadGenerator</w:t>
      </w:r>
      <w:bookmarkEnd w:id="220"/>
      <w:bookmarkEnd w:id="221"/>
    </w:p>
    <w:p w14:paraId="3B0C86D9" w14:textId="77777777" w:rsidR="00A80DB6" w:rsidRPr="00A80DB6" w:rsidRDefault="00A80DB6" w:rsidP="00A80DB6">
      <w:r w:rsidRPr="00A80DB6">
        <w:t xml:space="preserve">Die LoadGenerator Anwendung wird innerhalb der virtuellen Maschinen gestartet. </w:t>
      </w:r>
      <w:r>
        <w:t xml:space="preserve">Sie empfängt vom Network Testcase Engine Service Tasks, welche </w:t>
      </w:r>
      <w:r w:rsidR="002400D1">
        <w:t>ausgeführt werden. Die Ergebnisse werden an den ReportingService geschickt</w:t>
      </w:r>
      <w:r>
        <w:t>.</w:t>
      </w:r>
      <w:r w:rsidR="002400D1">
        <w:br/>
      </w:r>
      <w:r w:rsidR="00404E42">
        <w:t>Der Start eines Testcases wird mit einem UDP Multicast Paket</w:t>
      </w:r>
      <w:r w:rsidR="002400D1">
        <w:t xml:space="preserve"> auf der Adresse 224.4.4.4</w:t>
      </w:r>
      <w:r w:rsidR="00404E42">
        <w:t xml:space="preserve"> </w:t>
      </w:r>
      <w:r w:rsidR="002400D1">
        <w:t xml:space="preserve"> und Port 4444 </w:t>
      </w:r>
      <w:r w:rsidR="00404E42">
        <w:t>getriggert.</w:t>
      </w:r>
    </w:p>
    <w:p w14:paraId="6A9E12F6" w14:textId="77777777" w:rsidR="000B5213" w:rsidRPr="0060520E" w:rsidRDefault="000B5213" w:rsidP="00E40DA1">
      <w:pPr>
        <w:pStyle w:val="berschrift3"/>
      </w:pPr>
      <w:bookmarkStart w:id="222" w:name="_Toc257725088"/>
      <w:bookmarkStart w:id="223" w:name="_Toc258822709"/>
      <w:r w:rsidRPr="0060520E">
        <w:t>ReportingService</w:t>
      </w:r>
      <w:bookmarkEnd w:id="222"/>
      <w:bookmarkEnd w:id="223"/>
    </w:p>
    <w:p w14:paraId="4D4A694B" w14:textId="77777777" w:rsidR="00A80DB6" w:rsidRPr="00CA65AC" w:rsidRDefault="00A80DB6" w:rsidP="00A80DB6">
      <w:r w:rsidRPr="00CA65AC">
        <w:t xml:space="preserve">Der ReportingService </w:t>
      </w:r>
      <w:r w:rsidR="00CA65AC" w:rsidRPr="00CA65AC">
        <w:t xml:space="preserve">nimmt Nachrichten von </w:t>
      </w:r>
      <w:r w:rsidR="00CA65AC">
        <w:t xml:space="preserve">verschiedenen Komponenten entgegen und speichert diese in der Datenbank. Diese Daten werden im Webinterface angezeigt. </w:t>
      </w:r>
    </w:p>
    <w:p w14:paraId="3AB63ABD" w14:textId="77777777" w:rsidR="00146295" w:rsidRDefault="00A80DB6" w:rsidP="00146295">
      <w:pPr>
        <w:keepNext/>
        <w:jc w:val="center"/>
      </w:pPr>
      <w:r>
        <w:rPr>
          <w:noProof/>
          <w:lang w:val="en-US"/>
        </w:rPr>
        <w:drawing>
          <wp:inline distT="0" distB="0" distL="0" distR="0" wp14:editId="6A7799B0">
            <wp:extent cx="2019300" cy="13811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9300" cy="1381125"/>
                    </a:xfrm>
                    <a:prstGeom prst="rect">
                      <a:avLst/>
                    </a:prstGeom>
                    <a:noFill/>
                    <a:ln>
                      <a:noFill/>
                    </a:ln>
                  </pic:spPr>
                </pic:pic>
              </a:graphicData>
            </a:graphic>
          </wp:inline>
        </w:drawing>
      </w:r>
    </w:p>
    <w:p w14:paraId="7BF82BFD" w14:textId="77777777" w:rsidR="00A80DB6" w:rsidRPr="00A80DB6" w:rsidRDefault="00146295" w:rsidP="00146295">
      <w:pPr>
        <w:pStyle w:val="Beschriftung"/>
        <w:jc w:val="center"/>
        <w:rPr>
          <w:lang w:val="en-US"/>
        </w:rPr>
      </w:pPr>
      <w:r w:rsidRPr="00BB4A3B">
        <w:rPr>
          <w:lang w:val="en-US"/>
        </w:rPr>
        <w:t xml:space="preserve">Abbildung </w:t>
      </w:r>
      <w:r w:rsidR="003B682B">
        <w:fldChar w:fldCharType="begin"/>
      </w:r>
      <w:r w:rsidRPr="00BB4A3B">
        <w:rPr>
          <w:lang w:val="en-US"/>
        </w:rPr>
        <w:instrText xml:space="preserve"> SEQ Abbildung \* ARABIC </w:instrText>
      </w:r>
      <w:r w:rsidR="003B682B">
        <w:fldChar w:fldCharType="separate"/>
      </w:r>
      <w:r w:rsidR="00006695">
        <w:rPr>
          <w:noProof/>
          <w:lang w:val="en-US"/>
        </w:rPr>
        <w:t>7</w:t>
      </w:r>
      <w:r w:rsidR="003B682B">
        <w:fldChar w:fldCharType="end"/>
      </w:r>
      <w:r w:rsidRPr="00BB4A3B">
        <w:rPr>
          <w:lang w:val="en-US"/>
        </w:rPr>
        <w:t>: Interface IReport</w:t>
      </w:r>
    </w:p>
    <w:p w14:paraId="7ABC861D" w14:textId="77777777" w:rsidR="000B5213" w:rsidRPr="002A2187" w:rsidRDefault="000B5213" w:rsidP="00E40DA1">
      <w:pPr>
        <w:pStyle w:val="berschrift3"/>
        <w:rPr>
          <w:lang w:val="en-US"/>
        </w:rPr>
      </w:pPr>
      <w:bookmarkStart w:id="224" w:name="_Toc257725089"/>
      <w:bookmarkStart w:id="225" w:name="_Toc258822710"/>
      <w:r w:rsidRPr="002A2187">
        <w:rPr>
          <w:lang w:val="en-US"/>
        </w:rPr>
        <w:lastRenderedPageBreak/>
        <w:t>Network Testcase Engine Service</w:t>
      </w:r>
      <w:bookmarkEnd w:id="224"/>
      <w:bookmarkEnd w:id="225"/>
    </w:p>
    <w:p w14:paraId="2D71F475" w14:textId="77777777" w:rsidR="00CA65AC" w:rsidRDefault="00CA65AC" w:rsidP="00CA65AC">
      <w:r w:rsidRPr="00BB4A3B">
        <w:t xml:space="preserve">Der Network Testcase Engine Service ersetzt das Control Center aus der Semesterarbeit Captive Portal Load Generator. </w:t>
      </w:r>
      <w:r w:rsidRPr="00345526">
        <w:t>Der</w:t>
      </w:r>
      <w:r w:rsidRPr="00CA65AC">
        <w:t xml:space="preserve"> Service stellt die Schnittstelle zur Steuerung der </w:t>
      </w:r>
      <w:r>
        <w:t xml:space="preserve">Nodes dem Webinterface zur Verfügung. </w:t>
      </w:r>
    </w:p>
    <w:p w14:paraId="07BBF1F7" w14:textId="77777777" w:rsidR="00146295" w:rsidRDefault="00146295" w:rsidP="00146295">
      <w:pPr>
        <w:keepNext/>
        <w:jc w:val="center"/>
      </w:pPr>
      <w:r>
        <w:rPr>
          <w:noProof/>
          <w:lang w:val="en-US"/>
        </w:rPr>
        <w:drawing>
          <wp:inline distT="0" distB="0" distL="0" distR="0" wp14:editId="579C845E">
            <wp:extent cx="2009524" cy="1523810"/>
            <wp:effectExtent l="0" t="0" r="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2009524" cy="1523810"/>
                    </a:xfrm>
                    <a:prstGeom prst="rect">
                      <a:avLst/>
                    </a:prstGeom>
                  </pic:spPr>
                </pic:pic>
              </a:graphicData>
            </a:graphic>
          </wp:inline>
        </w:drawing>
      </w:r>
    </w:p>
    <w:p w14:paraId="503E52D1" w14:textId="77777777" w:rsidR="00146295" w:rsidRDefault="00146295" w:rsidP="00146295">
      <w:pPr>
        <w:pStyle w:val="Beschriftung"/>
        <w:jc w:val="center"/>
      </w:pPr>
      <w:r>
        <w:t xml:space="preserve">Abbildung </w:t>
      </w:r>
      <w:r w:rsidR="003B682B">
        <w:fldChar w:fldCharType="begin"/>
      </w:r>
      <w:r>
        <w:instrText xml:space="preserve"> SEQ Abbildung \* ARABIC </w:instrText>
      </w:r>
      <w:r w:rsidR="003B682B">
        <w:fldChar w:fldCharType="separate"/>
      </w:r>
      <w:r w:rsidR="00006695">
        <w:rPr>
          <w:noProof/>
        </w:rPr>
        <w:t>8</w:t>
      </w:r>
      <w:r w:rsidR="003B682B">
        <w:fldChar w:fldCharType="end"/>
      </w:r>
      <w:r>
        <w:t>: Interface INetworkTestcaseEngine</w:t>
      </w:r>
    </w:p>
    <w:p w14:paraId="01FBFDB6" w14:textId="77777777" w:rsidR="000B5213" w:rsidRPr="0060520E" w:rsidRDefault="000B5213" w:rsidP="00E40DA1">
      <w:pPr>
        <w:pStyle w:val="berschrift3"/>
      </w:pPr>
      <w:bookmarkStart w:id="226" w:name="_Toc257725090"/>
      <w:bookmarkStart w:id="227" w:name="_Toc258822711"/>
      <w:r w:rsidRPr="0060520E">
        <w:t>Webinterface</w:t>
      </w:r>
      <w:bookmarkEnd w:id="226"/>
      <w:bookmarkEnd w:id="227"/>
    </w:p>
    <w:p w14:paraId="3B40E42B" w14:textId="77777777" w:rsidR="00A04F53" w:rsidRDefault="00345526" w:rsidP="00345526">
      <w:r w:rsidRPr="00345526">
        <w:t xml:space="preserve">Über das Webinterface wird die komplette Anwendung gesteuert. </w:t>
      </w:r>
      <w:r>
        <w:t xml:space="preserve">Eingesetzt wird das ASP.NET MVC 2 Framework. Als OR-Mapper wird das neue Entity Framework 4.0 eingesetzt. </w:t>
      </w:r>
    </w:p>
    <w:p w14:paraId="73526D9C" w14:textId="3C43DC94" w:rsidR="001861FA" w:rsidRDefault="001861FA" w:rsidP="001861FA">
      <w:pPr>
        <w:pStyle w:val="berschrift3"/>
      </w:pPr>
      <w:bookmarkStart w:id="228" w:name="_Toc258822712"/>
      <w:r>
        <w:t>MPPHelper</w:t>
      </w:r>
      <w:bookmarkEnd w:id="228"/>
    </w:p>
    <w:p w14:paraId="1271EA9E" w14:textId="09FE2593" w:rsidR="001861FA" w:rsidRPr="001861FA" w:rsidRDefault="001861FA" w:rsidP="001861FA">
      <w:r>
        <w:t>Die MPP Helper Anwendung ist nur in der Entwicklungsphase relevant. Sie wird auf den VMs verwendet, da dort kein Browser zur Verfügung steht. Mit der Anwendung kann man sich beim MPP anmelden. Der Login wird als Parameter übergeben.</w:t>
      </w:r>
    </w:p>
    <w:p w14:paraId="437E102D" w14:textId="77777777" w:rsidR="00345526" w:rsidRPr="00345526" w:rsidRDefault="00345526" w:rsidP="00E40DA1">
      <w:pPr>
        <w:pStyle w:val="berschrift2"/>
      </w:pPr>
      <w:bookmarkStart w:id="229" w:name="_Toc257725091"/>
      <w:bookmarkStart w:id="230" w:name="_Toc258822713"/>
      <w:r w:rsidRPr="00917793">
        <w:t>Logical</w:t>
      </w:r>
      <w:r w:rsidRPr="00345526">
        <w:t xml:space="preserve"> View</w:t>
      </w:r>
      <w:bookmarkEnd w:id="229"/>
      <w:bookmarkEnd w:id="230"/>
    </w:p>
    <w:p w14:paraId="563F74EC" w14:textId="77777777" w:rsidR="00345526" w:rsidRDefault="00345526" w:rsidP="00345526">
      <w:r>
        <w:t xml:space="preserve">Da das Projekt mehrere Komponenten beinhaltet, werden diese auf Namespaces verteilt. Dabei dürfen keine zirkulären Abhängigkeiten entstehen, da die Wartbarkeit sonst drastisch verschlechtert wird. </w:t>
      </w:r>
    </w:p>
    <w:tbl>
      <w:tblPr>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top w:w="57" w:type="dxa"/>
          <w:left w:w="142" w:type="dxa"/>
          <w:bottom w:w="57" w:type="dxa"/>
          <w:right w:w="142" w:type="dxa"/>
        </w:tblCellMar>
        <w:tblLook w:val="04A0" w:firstRow="1" w:lastRow="0" w:firstColumn="1" w:lastColumn="0" w:noHBand="0" w:noVBand="1"/>
      </w:tblPr>
      <w:tblGrid>
        <w:gridCol w:w="3541"/>
        <w:gridCol w:w="4431"/>
        <w:gridCol w:w="1604"/>
      </w:tblGrid>
      <w:tr w:rsidR="00BB5E41" w:rsidRPr="0041199A" w14:paraId="11D2B29E" w14:textId="77777777" w:rsidTr="004E72D2">
        <w:tc>
          <w:tcPr>
            <w:tcW w:w="3541" w:type="dxa"/>
            <w:vAlign w:val="center"/>
          </w:tcPr>
          <w:p w14:paraId="5B75751F" w14:textId="77777777" w:rsidR="00BB5E41" w:rsidRPr="0041199A" w:rsidRDefault="00BB5E41" w:rsidP="00685588">
            <w:pPr>
              <w:spacing w:after="0"/>
              <w:rPr>
                <w:b/>
              </w:rPr>
            </w:pPr>
            <w:r w:rsidRPr="0041199A">
              <w:rPr>
                <w:b/>
              </w:rPr>
              <w:t>Namespace</w:t>
            </w:r>
          </w:p>
        </w:tc>
        <w:tc>
          <w:tcPr>
            <w:tcW w:w="4431" w:type="dxa"/>
            <w:vAlign w:val="center"/>
          </w:tcPr>
          <w:p w14:paraId="441B1BF9" w14:textId="77777777" w:rsidR="00BB5E41" w:rsidRPr="0041199A" w:rsidRDefault="00BB5E41" w:rsidP="00685588">
            <w:pPr>
              <w:spacing w:after="0"/>
              <w:rPr>
                <w:b/>
              </w:rPr>
            </w:pPr>
            <w:r w:rsidRPr="0041199A">
              <w:rPr>
                <w:b/>
              </w:rPr>
              <w:t>Inhalt</w:t>
            </w:r>
          </w:p>
        </w:tc>
        <w:tc>
          <w:tcPr>
            <w:tcW w:w="1604" w:type="dxa"/>
            <w:vAlign w:val="center"/>
          </w:tcPr>
          <w:p w14:paraId="5F0D0702" w14:textId="77777777" w:rsidR="00BB5E41" w:rsidRPr="0041199A" w:rsidRDefault="00BB5E41" w:rsidP="00685588">
            <w:pPr>
              <w:spacing w:after="0"/>
              <w:jc w:val="right"/>
              <w:rPr>
                <w:b/>
              </w:rPr>
            </w:pPr>
            <w:r w:rsidRPr="0041199A">
              <w:rPr>
                <w:b/>
              </w:rPr>
              <w:t>.NET Version</w:t>
            </w:r>
          </w:p>
        </w:tc>
      </w:tr>
      <w:tr w:rsidR="00D37DBB" w14:paraId="06E3A14C" w14:textId="77777777" w:rsidTr="004E72D2">
        <w:tc>
          <w:tcPr>
            <w:tcW w:w="3541" w:type="dxa"/>
            <w:vAlign w:val="center"/>
          </w:tcPr>
          <w:p w14:paraId="4590A680" w14:textId="65AFA012" w:rsidR="00D37DBB" w:rsidRDefault="00D37DBB" w:rsidP="00685588">
            <w:pPr>
              <w:spacing w:after="0"/>
            </w:pPr>
            <w:r>
              <w:t>NTE.Service</w:t>
            </w:r>
          </w:p>
        </w:tc>
        <w:tc>
          <w:tcPr>
            <w:tcW w:w="4431" w:type="dxa"/>
            <w:vAlign w:val="center"/>
          </w:tcPr>
          <w:p w14:paraId="59505B0F" w14:textId="6E860666" w:rsidR="00D37DBB" w:rsidRDefault="00D37DBB" w:rsidP="00D37DBB">
            <w:pPr>
              <w:spacing w:after="0"/>
            </w:pPr>
            <w:r>
              <w:t>Service, ersetzt das Control-Center</w:t>
            </w:r>
          </w:p>
        </w:tc>
        <w:tc>
          <w:tcPr>
            <w:tcW w:w="1604" w:type="dxa"/>
            <w:vAlign w:val="center"/>
          </w:tcPr>
          <w:p w14:paraId="7AC23120" w14:textId="26B0771C" w:rsidR="00D37DBB" w:rsidRDefault="00D37DBB" w:rsidP="00685588">
            <w:pPr>
              <w:spacing w:after="0"/>
              <w:jc w:val="right"/>
            </w:pPr>
            <w:r>
              <w:t>4.0</w:t>
            </w:r>
          </w:p>
        </w:tc>
      </w:tr>
      <w:tr w:rsidR="00BB5E41" w14:paraId="6234643E" w14:textId="77777777" w:rsidTr="004E72D2">
        <w:tc>
          <w:tcPr>
            <w:tcW w:w="3541" w:type="dxa"/>
            <w:vAlign w:val="center"/>
          </w:tcPr>
          <w:p w14:paraId="5B1B1789" w14:textId="77777777" w:rsidR="00BB5E41" w:rsidRDefault="00BB5E41" w:rsidP="00685588">
            <w:pPr>
              <w:spacing w:after="0"/>
            </w:pPr>
            <w:r>
              <w:t>NTE.VMRemoteControl</w:t>
            </w:r>
          </w:p>
        </w:tc>
        <w:tc>
          <w:tcPr>
            <w:tcW w:w="4431" w:type="dxa"/>
            <w:vAlign w:val="center"/>
          </w:tcPr>
          <w:p w14:paraId="3962CF31" w14:textId="77777777" w:rsidR="00BB5E41" w:rsidRDefault="00BB5E41" w:rsidP="00685588">
            <w:pPr>
              <w:spacing w:after="0"/>
            </w:pPr>
            <w:r>
              <w:t>VMRemoteControl Applikation</w:t>
            </w:r>
          </w:p>
        </w:tc>
        <w:tc>
          <w:tcPr>
            <w:tcW w:w="1604" w:type="dxa"/>
            <w:vAlign w:val="center"/>
          </w:tcPr>
          <w:p w14:paraId="1EB35E46" w14:textId="77777777" w:rsidR="00BB5E41" w:rsidRDefault="001E4768" w:rsidP="00685588">
            <w:pPr>
              <w:spacing w:after="0"/>
              <w:jc w:val="right"/>
            </w:pPr>
            <w:r>
              <w:t>3.5</w:t>
            </w:r>
          </w:p>
        </w:tc>
      </w:tr>
      <w:tr w:rsidR="00BB5E41" w14:paraId="08DC59CA" w14:textId="77777777" w:rsidTr="004E72D2">
        <w:tc>
          <w:tcPr>
            <w:tcW w:w="3541" w:type="dxa"/>
            <w:vAlign w:val="center"/>
          </w:tcPr>
          <w:p w14:paraId="0EF67CF0" w14:textId="77777777" w:rsidR="00BB5E41" w:rsidRDefault="00BB5E41" w:rsidP="00685588">
            <w:pPr>
              <w:spacing w:after="0"/>
            </w:pPr>
            <w:r>
              <w:t>NTE.Reporting</w:t>
            </w:r>
          </w:p>
        </w:tc>
        <w:tc>
          <w:tcPr>
            <w:tcW w:w="4431" w:type="dxa"/>
            <w:vAlign w:val="center"/>
          </w:tcPr>
          <w:p w14:paraId="2123B192" w14:textId="77777777" w:rsidR="00BB5E41" w:rsidRDefault="00BB5E41" w:rsidP="00685588">
            <w:pPr>
              <w:spacing w:after="0"/>
            </w:pPr>
            <w:r>
              <w:t>ReportingService</w:t>
            </w:r>
          </w:p>
        </w:tc>
        <w:tc>
          <w:tcPr>
            <w:tcW w:w="1604" w:type="dxa"/>
            <w:vAlign w:val="center"/>
          </w:tcPr>
          <w:p w14:paraId="715FF239" w14:textId="77777777" w:rsidR="00BB5E41" w:rsidRDefault="00BB5E41" w:rsidP="00685588">
            <w:pPr>
              <w:spacing w:after="0"/>
              <w:jc w:val="right"/>
            </w:pPr>
            <w:r>
              <w:t>4.0</w:t>
            </w:r>
          </w:p>
        </w:tc>
      </w:tr>
      <w:tr w:rsidR="00BB5E41" w14:paraId="1CD5448D" w14:textId="77777777" w:rsidTr="004E72D2">
        <w:tc>
          <w:tcPr>
            <w:tcW w:w="3541" w:type="dxa"/>
            <w:vAlign w:val="center"/>
          </w:tcPr>
          <w:p w14:paraId="086D4F36" w14:textId="77777777" w:rsidR="00BB5E41" w:rsidRDefault="00BB5E41" w:rsidP="00685588">
            <w:pPr>
              <w:spacing w:after="0"/>
            </w:pPr>
            <w:r>
              <w:t>NTE.Model</w:t>
            </w:r>
          </w:p>
        </w:tc>
        <w:tc>
          <w:tcPr>
            <w:tcW w:w="4431" w:type="dxa"/>
            <w:vAlign w:val="center"/>
          </w:tcPr>
          <w:p w14:paraId="64848044" w14:textId="77777777" w:rsidR="00BB5E41" w:rsidRDefault="00BB5E41" w:rsidP="00685588">
            <w:pPr>
              <w:spacing w:after="0"/>
            </w:pPr>
            <w:r>
              <w:t>Generierte Klassen des OR-Mappers</w:t>
            </w:r>
          </w:p>
        </w:tc>
        <w:tc>
          <w:tcPr>
            <w:tcW w:w="1604" w:type="dxa"/>
            <w:vAlign w:val="center"/>
          </w:tcPr>
          <w:p w14:paraId="4A398CA4" w14:textId="77777777" w:rsidR="00BB5E41" w:rsidRDefault="00BB5E41" w:rsidP="00685588">
            <w:pPr>
              <w:spacing w:after="0"/>
              <w:jc w:val="right"/>
            </w:pPr>
            <w:r>
              <w:t>4.0</w:t>
            </w:r>
          </w:p>
        </w:tc>
      </w:tr>
      <w:tr w:rsidR="00BB5E41" w14:paraId="37089D12" w14:textId="77777777" w:rsidTr="004E72D2">
        <w:tc>
          <w:tcPr>
            <w:tcW w:w="3541" w:type="dxa"/>
            <w:vAlign w:val="center"/>
          </w:tcPr>
          <w:p w14:paraId="3CB387F3" w14:textId="77777777" w:rsidR="00BB5E41" w:rsidRDefault="00BB5E41" w:rsidP="00685588">
            <w:pPr>
              <w:spacing w:after="0"/>
            </w:pPr>
            <w:r>
              <w:t>NTE.Webinterface</w:t>
            </w:r>
          </w:p>
        </w:tc>
        <w:tc>
          <w:tcPr>
            <w:tcW w:w="4431" w:type="dxa"/>
            <w:vAlign w:val="center"/>
          </w:tcPr>
          <w:p w14:paraId="4E734DFE" w14:textId="77777777" w:rsidR="00BB5E41" w:rsidRDefault="00BB5E41" w:rsidP="00685588">
            <w:pPr>
              <w:spacing w:after="0"/>
            </w:pPr>
            <w:r>
              <w:t>ASP.NET MVC2 Webseite</w:t>
            </w:r>
          </w:p>
        </w:tc>
        <w:tc>
          <w:tcPr>
            <w:tcW w:w="1604" w:type="dxa"/>
            <w:vAlign w:val="center"/>
          </w:tcPr>
          <w:p w14:paraId="3883E583" w14:textId="77777777" w:rsidR="00BB5E41" w:rsidRDefault="00BB5E41" w:rsidP="00685588">
            <w:pPr>
              <w:spacing w:after="0"/>
              <w:jc w:val="right"/>
            </w:pPr>
            <w:r>
              <w:t>4.0</w:t>
            </w:r>
          </w:p>
        </w:tc>
      </w:tr>
      <w:tr w:rsidR="00BB5E41" w14:paraId="51BCDFEF" w14:textId="77777777" w:rsidTr="004E72D2">
        <w:tc>
          <w:tcPr>
            <w:tcW w:w="3541" w:type="dxa"/>
            <w:vAlign w:val="center"/>
          </w:tcPr>
          <w:p w14:paraId="607E8425" w14:textId="77777777" w:rsidR="00BB5E41" w:rsidRDefault="00BB5E41" w:rsidP="00685588">
            <w:pPr>
              <w:spacing w:after="0"/>
            </w:pPr>
            <w:r>
              <w:t>NTE.AutoUpdater</w:t>
            </w:r>
          </w:p>
        </w:tc>
        <w:tc>
          <w:tcPr>
            <w:tcW w:w="4431" w:type="dxa"/>
            <w:vAlign w:val="center"/>
          </w:tcPr>
          <w:p w14:paraId="70A059A7" w14:textId="1385147D" w:rsidR="00BB5E41" w:rsidRDefault="00BB5E41" w:rsidP="00685588">
            <w:pPr>
              <w:spacing w:after="0"/>
            </w:pPr>
            <w:r>
              <w:t xml:space="preserve">AutoUpdater </w:t>
            </w:r>
            <w:r w:rsidR="002E793D">
              <w:t>Applikation</w:t>
            </w:r>
          </w:p>
        </w:tc>
        <w:tc>
          <w:tcPr>
            <w:tcW w:w="1604" w:type="dxa"/>
            <w:vAlign w:val="center"/>
          </w:tcPr>
          <w:p w14:paraId="529C502E" w14:textId="77777777" w:rsidR="00BB5E41" w:rsidRDefault="001E4768" w:rsidP="00685588">
            <w:pPr>
              <w:spacing w:after="0"/>
              <w:jc w:val="right"/>
            </w:pPr>
            <w:r>
              <w:t>3.5</w:t>
            </w:r>
          </w:p>
        </w:tc>
      </w:tr>
      <w:tr w:rsidR="00BB5E41" w14:paraId="2476D86C" w14:textId="77777777" w:rsidTr="004E72D2">
        <w:trPr>
          <w:trHeight w:val="320"/>
        </w:trPr>
        <w:tc>
          <w:tcPr>
            <w:tcW w:w="3541" w:type="dxa"/>
            <w:vAlign w:val="center"/>
          </w:tcPr>
          <w:p w14:paraId="55E7AAE4" w14:textId="77777777" w:rsidR="00BB5E41" w:rsidRDefault="00BB5E41" w:rsidP="00685588">
            <w:pPr>
              <w:spacing w:after="0"/>
            </w:pPr>
            <w:r>
              <w:t>NTE.LoadGenerator</w:t>
            </w:r>
          </w:p>
        </w:tc>
        <w:tc>
          <w:tcPr>
            <w:tcW w:w="4431" w:type="dxa"/>
            <w:vAlign w:val="center"/>
          </w:tcPr>
          <w:p w14:paraId="3393C937" w14:textId="2E0422BB" w:rsidR="00BB5E41" w:rsidRDefault="00BB5E41" w:rsidP="00685588">
            <w:pPr>
              <w:spacing w:after="0"/>
            </w:pPr>
            <w:r>
              <w:t xml:space="preserve">LoadGenerator </w:t>
            </w:r>
            <w:r w:rsidR="002E793D">
              <w:t>Applikation</w:t>
            </w:r>
          </w:p>
        </w:tc>
        <w:tc>
          <w:tcPr>
            <w:tcW w:w="1604" w:type="dxa"/>
            <w:vAlign w:val="center"/>
          </w:tcPr>
          <w:p w14:paraId="479B1B65" w14:textId="77777777" w:rsidR="00BB5E41" w:rsidRDefault="001E4768" w:rsidP="00146295">
            <w:pPr>
              <w:keepNext/>
              <w:spacing w:after="0"/>
              <w:jc w:val="right"/>
            </w:pPr>
            <w:r>
              <w:t>3.5</w:t>
            </w:r>
          </w:p>
        </w:tc>
      </w:tr>
      <w:tr w:rsidR="00D37DBB" w14:paraId="132CBA22" w14:textId="77777777" w:rsidTr="004E72D2">
        <w:trPr>
          <w:trHeight w:val="320"/>
        </w:trPr>
        <w:tc>
          <w:tcPr>
            <w:tcW w:w="3541" w:type="dxa"/>
            <w:vAlign w:val="center"/>
          </w:tcPr>
          <w:p w14:paraId="65ABDB0B" w14:textId="35ED5643" w:rsidR="00D37DBB" w:rsidRDefault="00D37DBB" w:rsidP="00685588">
            <w:pPr>
              <w:spacing w:after="0"/>
            </w:pPr>
            <w:r>
              <w:lastRenderedPageBreak/>
              <w:t>NTE.Virtualisation</w:t>
            </w:r>
          </w:p>
        </w:tc>
        <w:tc>
          <w:tcPr>
            <w:tcW w:w="4431" w:type="dxa"/>
            <w:vAlign w:val="center"/>
          </w:tcPr>
          <w:p w14:paraId="0CFF26AA" w14:textId="0EDCF560" w:rsidR="00D37DBB" w:rsidRDefault="00D37DBB" w:rsidP="00685588">
            <w:pPr>
              <w:spacing w:after="0"/>
            </w:pPr>
            <w:r>
              <w:t>DLLs, zBsp. KVMController</w:t>
            </w:r>
          </w:p>
        </w:tc>
        <w:tc>
          <w:tcPr>
            <w:tcW w:w="1604" w:type="dxa"/>
            <w:vAlign w:val="center"/>
          </w:tcPr>
          <w:p w14:paraId="337B104A" w14:textId="4DBE0C43" w:rsidR="00D37DBB" w:rsidRDefault="00D37DBB" w:rsidP="00146295">
            <w:pPr>
              <w:keepNext/>
              <w:spacing w:after="0"/>
              <w:jc w:val="right"/>
            </w:pPr>
            <w:r>
              <w:t>3.5</w:t>
            </w:r>
          </w:p>
        </w:tc>
      </w:tr>
      <w:tr w:rsidR="002E793D" w14:paraId="68E1EEB7" w14:textId="77777777" w:rsidTr="004E72D2">
        <w:trPr>
          <w:trHeight w:val="320"/>
        </w:trPr>
        <w:tc>
          <w:tcPr>
            <w:tcW w:w="3541" w:type="dxa"/>
            <w:vAlign w:val="center"/>
          </w:tcPr>
          <w:p w14:paraId="3CCBDAB7" w14:textId="3E8FE11C" w:rsidR="002E793D" w:rsidRDefault="002E793D" w:rsidP="00685588">
            <w:pPr>
              <w:spacing w:after="0"/>
            </w:pPr>
            <w:r>
              <w:t>NTE.MPPHelper</w:t>
            </w:r>
          </w:p>
        </w:tc>
        <w:tc>
          <w:tcPr>
            <w:tcW w:w="4431" w:type="dxa"/>
            <w:vAlign w:val="center"/>
          </w:tcPr>
          <w:p w14:paraId="73926AFB" w14:textId="0497D7FC" w:rsidR="002E793D" w:rsidRDefault="002E793D" w:rsidP="002E793D">
            <w:pPr>
              <w:spacing w:after="0"/>
            </w:pPr>
            <w:r>
              <w:t>MPPHelper Applikation</w:t>
            </w:r>
          </w:p>
        </w:tc>
        <w:tc>
          <w:tcPr>
            <w:tcW w:w="1604" w:type="dxa"/>
            <w:vAlign w:val="center"/>
          </w:tcPr>
          <w:p w14:paraId="531F0A7B" w14:textId="736FB7FA" w:rsidR="002E793D" w:rsidRDefault="002E793D" w:rsidP="00146295">
            <w:pPr>
              <w:keepNext/>
              <w:spacing w:after="0"/>
              <w:jc w:val="right"/>
            </w:pPr>
            <w:r>
              <w:t>3.5</w:t>
            </w:r>
          </w:p>
        </w:tc>
      </w:tr>
    </w:tbl>
    <w:p w14:paraId="7E595BD5" w14:textId="0B7F6D52" w:rsidR="00D52F0C" w:rsidRDefault="00146295" w:rsidP="00146295">
      <w:pPr>
        <w:pStyle w:val="Beschriftung"/>
      </w:pPr>
      <w:r>
        <w:t xml:space="preserve">Tabelle </w:t>
      </w:r>
      <w:r w:rsidR="00435914">
        <w:fldChar w:fldCharType="begin"/>
      </w:r>
      <w:r w:rsidR="00435914">
        <w:instrText xml:space="preserve"> SEQ Tabelle \* ARABIC </w:instrText>
      </w:r>
      <w:r w:rsidR="00435914">
        <w:fldChar w:fldCharType="separate"/>
      </w:r>
      <w:r w:rsidR="00006695">
        <w:rPr>
          <w:noProof/>
        </w:rPr>
        <w:t>6</w:t>
      </w:r>
      <w:r w:rsidR="00435914">
        <w:fldChar w:fldCharType="end"/>
      </w:r>
      <w:r>
        <w:t>: Namespaces</w:t>
      </w:r>
    </w:p>
    <w:p w14:paraId="4524E7D9" w14:textId="77777777" w:rsidR="001E4768" w:rsidRDefault="001E4768" w:rsidP="00D52F0C">
      <w:r>
        <w:t xml:space="preserve">Assemblies, welche auch unter Linux verwendet werden, </w:t>
      </w:r>
      <w:r w:rsidR="00410F8B">
        <w:t>dürfen</w:t>
      </w:r>
      <w:r>
        <w:t xml:space="preserve"> höchstens mit Version 3.5 des .NET Frameworkes kompiliert werden. Dies Aufgrund der Tatsache, dass Mono </w:t>
      </w:r>
      <w:r w:rsidR="00410F8B">
        <w:t xml:space="preserve">nur das .NET 2.0 Framework vollständig unterstützt. </w:t>
      </w:r>
    </w:p>
    <w:p w14:paraId="33DF5835" w14:textId="77777777" w:rsidR="00FD6D6A" w:rsidRDefault="00FD6D6A" w:rsidP="00E40DA1">
      <w:pPr>
        <w:pStyle w:val="berschrift3"/>
      </w:pPr>
      <w:bookmarkStart w:id="231" w:name="_Toc257725092"/>
      <w:bookmarkStart w:id="232" w:name="_Toc258822714"/>
      <w:r>
        <w:t>Überprüfung der Architektur</w:t>
      </w:r>
      <w:bookmarkEnd w:id="231"/>
      <w:bookmarkEnd w:id="232"/>
    </w:p>
    <w:p w14:paraId="1A47C412" w14:textId="77777777" w:rsidR="00FD6D6A" w:rsidRDefault="00663A81" w:rsidP="00D52F0C">
      <w:r>
        <w:t xml:space="preserve">Das folgende Layer-Diagramm zeigt alle Namespaces mit deren Abhängigkeiten zu anderen Namespaces. Wie bereits erwähnt, dürfen hier keine zirkulären Abhängigkeiten vorhanden sein. </w:t>
      </w:r>
      <w:r w:rsidR="000871DC">
        <w:t>Im Visual Studio kann der vorhandene Code mit dem Layer-Diagramm validiert werden. Diese Validation kann der Entwickler von Hand</w:t>
      </w:r>
      <w:r w:rsidR="004D2B0C">
        <w:t xml:space="preserve"> oder automatisch beim Kompilieren auslösen lassen</w:t>
      </w:r>
      <w:r w:rsidR="000871DC">
        <w:t xml:space="preserve">. Beim Einchecken des Sourcecodes wird die Validation </w:t>
      </w:r>
      <w:r w:rsidR="004D2B0C">
        <w:t>erzwungen</w:t>
      </w:r>
      <w:r w:rsidR="000871DC">
        <w:t>. Code, welcher die</w:t>
      </w:r>
      <w:r w:rsidR="00404E42">
        <w:t>Architektur-</w:t>
      </w:r>
      <w:r w:rsidR="000871DC">
        <w:t>Richtlinien nicht einhält, wird beim Check-In zurückgewiesen</w:t>
      </w:r>
      <w:r w:rsidR="004D2B0C">
        <w:t xml:space="preserve"> und muss korrigiert werden</w:t>
      </w:r>
      <w:r w:rsidR="000871DC">
        <w:t xml:space="preserve">. </w:t>
      </w:r>
    </w:p>
    <w:p w14:paraId="4E399FB5" w14:textId="77777777" w:rsidR="00FD6D6A" w:rsidRDefault="00FD6D6A" w:rsidP="00D52F0C"/>
    <w:p w14:paraId="13B0D34D" w14:textId="77777777" w:rsidR="00FD6D6A" w:rsidRPr="00345526" w:rsidRDefault="00FD6D6A" w:rsidP="00D52F0C">
      <w:pPr>
        <w:sectPr w:rsidR="00FD6D6A" w:rsidRPr="00345526" w:rsidSect="000D44E6">
          <w:pgSz w:w="12240" w:h="15840"/>
          <w:pgMar w:top="1440" w:right="1440" w:bottom="1440" w:left="1440" w:header="720" w:footer="720" w:gutter="0"/>
          <w:cols w:space="720"/>
          <w:docGrid w:linePitch="360"/>
        </w:sectPr>
      </w:pPr>
    </w:p>
    <w:p w14:paraId="01A6DDB5" w14:textId="77777777" w:rsidR="000B5213" w:rsidRPr="00345526" w:rsidRDefault="00FD6D6A" w:rsidP="00E40DA1">
      <w:pPr>
        <w:pStyle w:val="berschrift3"/>
      </w:pPr>
      <w:bookmarkStart w:id="233" w:name="_Toc257725093"/>
      <w:bookmarkStart w:id="234" w:name="_Toc258822715"/>
      <w:bookmarkEnd w:id="212"/>
      <w:r>
        <w:lastRenderedPageBreak/>
        <w:t>Layer Diagram</w:t>
      </w:r>
      <w:bookmarkEnd w:id="233"/>
      <w:bookmarkEnd w:id="234"/>
    </w:p>
    <w:p w14:paraId="79942D16" w14:textId="77777777" w:rsidR="00165E98" w:rsidRDefault="00A43CE1" w:rsidP="00165E98">
      <w:r>
        <w:rPr>
          <w:noProof/>
          <w:lang w:val="en-US"/>
        </w:rPr>
        <w:drawing>
          <wp:inline distT="0" distB="0" distL="0" distR="0" wp14:editId="47150F59">
            <wp:extent cx="8229600" cy="5160039"/>
            <wp:effectExtent l="0" t="0" r="0" b="0"/>
            <wp:docPr id="16" name="Picture 16" descr="C:\Users\Oliver Zürcher\Desktop\la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liver Zürcher\Desktop\layer.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29600" cy="5160039"/>
                    </a:xfrm>
                    <a:prstGeom prst="rect">
                      <a:avLst/>
                    </a:prstGeom>
                    <a:noFill/>
                    <a:ln>
                      <a:noFill/>
                    </a:ln>
                  </pic:spPr>
                </pic:pic>
              </a:graphicData>
            </a:graphic>
          </wp:inline>
        </w:drawing>
      </w:r>
    </w:p>
    <w:p w14:paraId="44929802" w14:textId="77777777" w:rsidR="00CC1B8C" w:rsidRDefault="00CC1B8C">
      <w:pPr>
        <w:rPr>
          <w:rFonts w:asciiTheme="majorHAnsi" w:eastAsiaTheme="majorEastAsia" w:hAnsiTheme="majorHAnsi" w:cstheme="majorBidi"/>
          <w:b/>
          <w:bCs/>
          <w:color w:val="4F81BD" w:themeColor="accent1"/>
        </w:rPr>
      </w:pPr>
      <w:bookmarkStart w:id="235" w:name="_Toc255375049"/>
      <w:r>
        <w:br w:type="page"/>
      </w:r>
    </w:p>
    <w:p w14:paraId="46DE6336" w14:textId="77777777" w:rsidR="00CC1B8C" w:rsidRDefault="00CC1B8C" w:rsidP="00E40DA1">
      <w:pPr>
        <w:pStyle w:val="berschrift2"/>
      </w:pPr>
      <w:bookmarkStart w:id="236" w:name="_Toc257725094"/>
      <w:bookmarkStart w:id="237" w:name="_Toc258822716"/>
      <w:r w:rsidRPr="000871DC">
        <w:lastRenderedPageBreak/>
        <w:t>Deployment</w:t>
      </w:r>
      <w:bookmarkEnd w:id="235"/>
      <w:bookmarkEnd w:id="236"/>
      <w:bookmarkEnd w:id="237"/>
    </w:p>
    <w:p w14:paraId="5C90EA54" w14:textId="77777777" w:rsidR="00404E42" w:rsidRPr="00404E42" w:rsidRDefault="00404E42" w:rsidP="00E40DA1">
      <w:pPr>
        <w:pStyle w:val="berschrift3"/>
      </w:pPr>
      <w:bookmarkStart w:id="238" w:name="_Toc257725095"/>
      <w:bookmarkStart w:id="239" w:name="_Toc258822717"/>
      <w:r>
        <w:t>Diagramm</w:t>
      </w:r>
      <w:bookmarkEnd w:id="238"/>
      <w:bookmarkEnd w:id="239"/>
    </w:p>
    <w:p w14:paraId="3E7A7EF1" w14:textId="77777777" w:rsidR="00CC1B8C" w:rsidRPr="000871DC" w:rsidRDefault="00CC1B8C" w:rsidP="00CC1B8C">
      <w:r>
        <w:rPr>
          <w:noProof/>
          <w:lang w:val="en-US"/>
        </w:rPr>
        <w:drawing>
          <wp:anchor distT="0" distB="0" distL="114300" distR="114300" simplePos="0" relativeHeight="251658240" behindDoc="0" locked="0" layoutInCell="1" allowOverlap="1" wp14:editId="65102C9C">
            <wp:simplePos x="0" y="0"/>
            <wp:positionH relativeFrom="column">
              <wp:posOffset>635</wp:posOffset>
            </wp:positionH>
            <wp:positionV relativeFrom="paragraph">
              <wp:posOffset>97155</wp:posOffset>
            </wp:positionV>
            <wp:extent cx="7981950" cy="5734799"/>
            <wp:effectExtent l="0" t="0" r="0" b="0"/>
            <wp:wrapNone/>
            <wp:docPr id="6" name="Picture 6" descr="C:\Users\Administrator\Desktop\NTE.Deploy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NTE.Deployment.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981950" cy="5734799"/>
                    </a:xfrm>
                    <a:prstGeom prst="rect">
                      <a:avLst/>
                    </a:prstGeom>
                    <a:noFill/>
                    <a:ln>
                      <a:noFill/>
                    </a:ln>
                  </pic:spPr>
                </pic:pic>
              </a:graphicData>
            </a:graphic>
          </wp:anchor>
        </w:drawing>
      </w:r>
    </w:p>
    <w:p w14:paraId="7C64C900" w14:textId="77777777" w:rsidR="00CC1B8C" w:rsidRPr="000871DC" w:rsidRDefault="00CC1B8C" w:rsidP="00165E98">
      <w:pPr>
        <w:sectPr w:rsidR="00CC1B8C" w:rsidRPr="000871DC" w:rsidSect="00165E98">
          <w:pgSz w:w="15840" w:h="12240" w:orient="landscape"/>
          <w:pgMar w:top="1440" w:right="1440" w:bottom="1440" w:left="1440" w:header="720" w:footer="720" w:gutter="0"/>
          <w:cols w:space="720"/>
          <w:docGrid w:linePitch="360"/>
        </w:sectPr>
      </w:pPr>
    </w:p>
    <w:p w14:paraId="418002F4" w14:textId="77777777" w:rsidR="00404E42" w:rsidRDefault="00404E42" w:rsidP="00E40DA1">
      <w:pPr>
        <w:pStyle w:val="berschrift3"/>
      </w:pPr>
      <w:bookmarkStart w:id="240" w:name="_Toc257725096"/>
      <w:bookmarkStart w:id="241" w:name="_Toc258822718"/>
      <w:r>
        <w:lastRenderedPageBreak/>
        <w:t>Beispiel Hardwareaufstellung</w:t>
      </w:r>
      <w:bookmarkEnd w:id="240"/>
      <w:bookmarkEnd w:id="241"/>
    </w:p>
    <w:p w14:paraId="66FE3184" w14:textId="77777777" w:rsidR="00404E42" w:rsidRPr="00404E42" w:rsidRDefault="00404E42" w:rsidP="00404E42">
      <w:r>
        <w:t xml:space="preserve">Folgendes Diagramm zeigt ein Beispiel </w:t>
      </w:r>
      <w:r w:rsidR="00A20A6C">
        <w:t xml:space="preserve">einer möglichen Hardwareaufstellung. Dem System können beliebig viele KVM Hosts hinzugefügt werden, um die Anzahl Clients zu erhöhen. Für die Durchführung während der Bachelor Arbeit, wurden die 3 Server Data Storage, Webserver und Network Testcase Engine Server auf einen </w:t>
      </w:r>
      <w:proofErr w:type="gramStart"/>
      <w:r w:rsidR="00A20A6C">
        <w:t>physikalische</w:t>
      </w:r>
      <w:proofErr w:type="gramEnd"/>
      <w:r w:rsidR="00A20A6C">
        <w:t xml:space="preserve"> Server gelegt. Beim Einsatz von mehr KVM Hosts, kann es aus Performancegründen sinnvoll sein, diese 3 Server einzel zu betreiben. </w:t>
      </w:r>
    </w:p>
    <w:p w14:paraId="40BE7DDA" w14:textId="77777777" w:rsidR="00146295" w:rsidRDefault="003C040A" w:rsidP="00146295">
      <w:pPr>
        <w:keepNext/>
      </w:pPr>
      <w:r>
        <w:object w:dxaOrig="13442" w:dyaOrig="9018">
          <v:shape id="_x0000_i1025" type="#_x0000_t75" style="width:468pt;height:313.25pt" o:ole="">
            <v:imagedata r:id="rId30" o:title=""/>
          </v:shape>
          <o:OLEObject Type="Embed" ProgID="Visio.Drawing.11" ShapeID="_x0000_i1025" DrawAspect="Content" ObjectID="_1332564636" r:id="rId31"/>
        </w:object>
      </w:r>
    </w:p>
    <w:p w14:paraId="66EEF96C" w14:textId="77777777" w:rsidR="00404E42" w:rsidRPr="00404E42" w:rsidRDefault="00146295" w:rsidP="00146295">
      <w:pPr>
        <w:pStyle w:val="Beschriftung"/>
      </w:pPr>
      <w:r>
        <w:t xml:space="preserve">Abbildung </w:t>
      </w:r>
      <w:r w:rsidR="003B682B">
        <w:fldChar w:fldCharType="begin"/>
      </w:r>
      <w:r>
        <w:instrText xml:space="preserve"> SEQ Abbildung \* ARABIC </w:instrText>
      </w:r>
      <w:r w:rsidR="003B682B">
        <w:fldChar w:fldCharType="separate"/>
      </w:r>
      <w:r w:rsidR="00006695">
        <w:rPr>
          <w:noProof/>
        </w:rPr>
        <w:t>9</w:t>
      </w:r>
      <w:r w:rsidR="003B682B">
        <w:fldChar w:fldCharType="end"/>
      </w:r>
      <w:r>
        <w:t>: Mögliche Hardwareaufstellung</w:t>
      </w:r>
    </w:p>
    <w:p w14:paraId="78E38D48" w14:textId="77777777" w:rsidR="0007119B" w:rsidRPr="00E7142A" w:rsidRDefault="00B37CBD" w:rsidP="00E40DA1">
      <w:pPr>
        <w:pStyle w:val="berschrift3"/>
      </w:pPr>
      <w:bookmarkStart w:id="242" w:name="_Toc257725097"/>
      <w:bookmarkStart w:id="243" w:name="_Toc258822719"/>
      <w:r w:rsidRPr="00E7142A">
        <w:t>Automation – AutoUpdater</w:t>
      </w:r>
      <w:bookmarkEnd w:id="242"/>
      <w:bookmarkEnd w:id="243"/>
    </w:p>
    <w:p w14:paraId="4CAFF652" w14:textId="77777777" w:rsidR="006E120D" w:rsidRPr="001403BC" w:rsidRDefault="00B37CBD" w:rsidP="00B37CBD">
      <w:r w:rsidRPr="001403BC">
        <w:t>Bei Änderungen</w:t>
      </w:r>
      <w:r w:rsidR="00D03F57" w:rsidRPr="001403BC">
        <w:t xml:space="preserve"> am Code,</w:t>
      </w:r>
      <w:r w:rsidRPr="001403BC">
        <w:t xml:space="preserve"> muss in der Regel </w:t>
      </w:r>
      <w:r w:rsidR="00D03F57" w:rsidRPr="001403BC">
        <w:t>nach dem Kompilieren das Resultat auf verschiedene Computer übertragen werden. Aber auch Änderungen am Image für die VMs, müssen auf alle</w:t>
      </w:r>
      <w:r w:rsidR="00D85B73" w:rsidRPr="001403BC">
        <w:t>n</w:t>
      </w:r>
      <w:r w:rsidR="00D03F57" w:rsidRPr="001403BC">
        <w:t xml:space="preserve"> Nodes synchronisiert werden. Dies ist ein sich </w:t>
      </w:r>
      <w:r w:rsidR="00D03F57" w:rsidRPr="00D03F57">
        <w:t>oft</w:t>
      </w:r>
      <w:r w:rsidR="00D03F57" w:rsidRPr="001403BC">
        <w:t xml:space="preserve"> wiederholender Prozess, bei welchem der Mensch zu Fehler neigt</w:t>
      </w:r>
      <w:r w:rsidR="00E650FA">
        <w:t xml:space="preserve"> und langsamer ist, als ein automatisiertes Skript</w:t>
      </w:r>
      <w:r w:rsidR="00D03F57" w:rsidRPr="001403BC">
        <w:t>.</w:t>
      </w:r>
      <w:r w:rsidR="00D85B73" w:rsidRPr="001403BC">
        <w:t xml:space="preserve"> </w:t>
      </w:r>
      <w:r w:rsidR="00D85B73" w:rsidRPr="001403BC">
        <w:br/>
        <w:t xml:space="preserve">Diese Aufgabe übernimmt </w:t>
      </w:r>
      <w:r w:rsidR="00E650FA">
        <w:t xml:space="preserve">deswegen </w:t>
      </w:r>
      <w:r w:rsidR="00D85B73" w:rsidRPr="001403BC">
        <w:t>das Programm AutoUpdater. In einem Zentralen Repository (</w:t>
      </w:r>
      <w:r w:rsidR="00E650FA">
        <w:t>Webserver</w:t>
      </w:r>
      <w:r w:rsidR="00D85B73" w:rsidRPr="001403BC">
        <w:t xml:space="preserve"> im Diagramm) werden Dateien</w:t>
      </w:r>
      <w:r w:rsidR="00E650FA">
        <w:t xml:space="preserve"> und deren MD5 Hashes</w:t>
      </w:r>
      <w:r w:rsidR="00D85B73" w:rsidRPr="001403BC">
        <w:t xml:space="preserve"> über HTTP öffentlich gemacht.</w:t>
      </w:r>
      <w:r w:rsidR="00E650FA">
        <w:t xml:space="preserve"> </w:t>
      </w:r>
      <w:r w:rsidR="00AF750D" w:rsidRPr="001403BC">
        <w:t>Zur</w:t>
      </w:r>
      <w:r w:rsidR="00D85B73" w:rsidRPr="001403BC">
        <w:t xml:space="preserve"> AutoUpdater Anwendung gehört eine Konfigurationsdatei (config.xml), in welcher konfiguriert werden kann, welche Dateien </w:t>
      </w:r>
      <w:r w:rsidR="00AF750D" w:rsidRPr="001403BC">
        <w:t xml:space="preserve">auf Aktualisierungen </w:t>
      </w:r>
      <w:r w:rsidR="00AF750D" w:rsidRPr="001403BC">
        <w:lastRenderedPageBreak/>
        <w:t>geprüft werden sollen</w:t>
      </w:r>
      <w:r w:rsidR="00D85B73" w:rsidRPr="001403BC">
        <w:t xml:space="preserve">. Ob im Repository eine neuere Version der konfigurierten Dateien verfügbar ist, ermittelt die Anwendung mit einem Checksummen vergleich. </w:t>
      </w:r>
    </w:p>
    <w:p w14:paraId="158988AD" w14:textId="77777777" w:rsidR="00D85B73" w:rsidRPr="001403BC" w:rsidRDefault="00D85B73" w:rsidP="00B37CBD">
      <w:r w:rsidRPr="001403BC">
        <w:t xml:space="preserve">Um die md5.xml Datei mit den aktuellen Hashes zu generieren, dient die Anwendung ChecksumGenerator. Sie ermittelt zu allen Dateien im aktuellen Verzeichnis die Checksumme und speichert </w:t>
      </w:r>
      <w:r w:rsidR="00673E5D" w:rsidRPr="001403BC">
        <w:t>dies im selben Ordner als md5.xml ab.</w:t>
      </w:r>
    </w:p>
    <w:p w14:paraId="584D0301" w14:textId="77777777" w:rsidR="00D85B73" w:rsidRDefault="00D85B73" w:rsidP="00E40DA1">
      <w:pPr>
        <w:pStyle w:val="berschrift3"/>
      </w:pPr>
      <w:bookmarkStart w:id="244" w:name="_Toc257725098"/>
      <w:bookmarkStart w:id="245" w:name="_Toc258822720"/>
      <w:r>
        <w:t>Config.xml (Beispiel)</w:t>
      </w:r>
      <w:bookmarkEnd w:id="244"/>
      <w:bookmarkEnd w:id="245"/>
    </w:p>
    <w:p w14:paraId="1D791302" w14:textId="77777777" w:rsidR="00D85B73" w:rsidRPr="00D145C1" w:rsidRDefault="00D85B73" w:rsidP="00E650FA">
      <w:pPr>
        <w:autoSpaceDE w:val="0"/>
        <w:autoSpaceDN w:val="0"/>
        <w:adjustRightInd w:val="0"/>
        <w:spacing w:before="240" w:after="0" w:line="240" w:lineRule="auto"/>
        <w:ind w:left="720"/>
        <w:rPr>
          <w:rFonts w:ascii="Consolas" w:hAnsi="Consolas" w:cs="Consolas"/>
          <w:color w:val="0000FF"/>
          <w:sz w:val="19"/>
          <w:szCs w:val="19"/>
          <w:lang w:val="en-US"/>
        </w:rPr>
      </w:pPr>
      <w:r>
        <w:rPr>
          <w:rFonts w:ascii="Consolas" w:hAnsi="Consolas" w:cs="Consolas"/>
          <w:color w:val="0000FF"/>
          <w:sz w:val="19"/>
          <w:szCs w:val="19"/>
        </w:rPr>
        <w:t>&lt;?</w:t>
      </w:r>
      <w:r>
        <w:rPr>
          <w:rFonts w:ascii="Consolas" w:hAnsi="Consolas" w:cs="Consolas"/>
          <w:color w:val="A31515"/>
          <w:sz w:val="19"/>
          <w:szCs w:val="19"/>
        </w:rPr>
        <w:t>xml</w:t>
      </w:r>
      <w:r>
        <w:rPr>
          <w:rFonts w:ascii="Consolas" w:hAnsi="Consolas" w:cs="Consolas"/>
          <w:color w:val="0000FF"/>
          <w:sz w:val="19"/>
          <w:szCs w:val="19"/>
        </w:rPr>
        <w:t xml:space="preserve"> </w:t>
      </w:r>
      <w:r>
        <w:rPr>
          <w:rFonts w:ascii="Consolas" w:hAnsi="Consolas" w:cs="Consolas"/>
          <w:color w:val="FF0000"/>
          <w:sz w:val="19"/>
          <w:szCs w:val="19"/>
        </w:rPr>
        <w:t>version</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1.0</w:t>
      </w:r>
      <w:r>
        <w:rPr>
          <w:rFonts w:ascii="Consolas" w:hAnsi="Consolas" w:cs="Consolas"/>
          <w:sz w:val="19"/>
          <w:szCs w:val="19"/>
        </w:rPr>
        <w:t>"</w:t>
      </w:r>
      <w:r>
        <w:rPr>
          <w:rFonts w:ascii="Consolas" w:hAnsi="Consolas" w:cs="Consolas"/>
          <w:color w:val="0000FF"/>
          <w:sz w:val="19"/>
          <w:szCs w:val="19"/>
        </w:rPr>
        <w:t xml:space="preserve"> </w:t>
      </w:r>
      <w:r>
        <w:rPr>
          <w:rFonts w:ascii="Consolas" w:hAnsi="Consolas" w:cs="Consolas"/>
          <w:color w:val="FF0000"/>
          <w:sz w:val="19"/>
          <w:szCs w:val="19"/>
        </w:rPr>
        <w:t>encoding</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utf-8</w:t>
      </w:r>
      <w:r>
        <w:rPr>
          <w:rFonts w:ascii="Consolas" w:hAnsi="Consolas" w:cs="Consolas"/>
          <w:sz w:val="19"/>
          <w:szCs w:val="19"/>
        </w:rPr>
        <w:t>"</w:t>
      </w:r>
      <w:r>
        <w:rPr>
          <w:rFonts w:ascii="Consolas" w:hAnsi="Consolas" w:cs="Consolas"/>
          <w:color w:val="0000FF"/>
          <w:sz w:val="19"/>
          <w:szCs w:val="19"/>
        </w:rPr>
        <w:t>?&gt;</w:t>
      </w:r>
      <w:r w:rsidR="00E650FA">
        <w:rPr>
          <w:rFonts w:ascii="Consolas" w:hAnsi="Consolas" w:cs="Consolas"/>
          <w:color w:val="0000FF"/>
          <w:sz w:val="19"/>
          <w:szCs w:val="19"/>
        </w:rPr>
        <w:br/>
      </w:r>
      <w:r w:rsidRPr="001403BC">
        <w:rPr>
          <w:rFonts w:ascii="Consolas" w:hAnsi="Consolas" w:cs="Consolas"/>
          <w:color w:val="0000FF"/>
          <w:sz w:val="19"/>
          <w:szCs w:val="19"/>
          <w:lang w:val="en-US"/>
        </w:rPr>
        <w:t>&lt;</w:t>
      </w:r>
      <w:r w:rsidRPr="001403BC">
        <w:rPr>
          <w:rFonts w:ascii="Consolas" w:hAnsi="Consolas" w:cs="Consolas"/>
          <w:color w:val="A31515"/>
          <w:sz w:val="19"/>
          <w:szCs w:val="19"/>
          <w:lang w:val="en-US"/>
        </w:rPr>
        <w:t>AutoUpdaterSettings</w:t>
      </w:r>
      <w:r w:rsidRPr="001403BC">
        <w:rPr>
          <w:rFonts w:ascii="Consolas" w:hAnsi="Consolas" w:cs="Consolas"/>
          <w:color w:val="0000FF"/>
          <w:sz w:val="19"/>
          <w:szCs w:val="19"/>
          <w:lang w:val="en-US"/>
        </w:rPr>
        <w:t xml:space="preserve"> </w:t>
      </w:r>
      <w:r w:rsidRPr="001403BC">
        <w:rPr>
          <w:rFonts w:ascii="Consolas" w:hAnsi="Consolas" w:cs="Consolas"/>
          <w:color w:val="FF0000"/>
          <w:sz w:val="19"/>
          <w:szCs w:val="19"/>
          <w:lang w:val="en-US"/>
        </w:rPr>
        <w:t>xmlns:xsi</w:t>
      </w:r>
      <w:r w:rsidRPr="001403BC">
        <w:rPr>
          <w:rFonts w:ascii="Consolas" w:hAnsi="Consolas" w:cs="Consolas"/>
          <w:color w:val="0000FF"/>
          <w:sz w:val="19"/>
          <w:szCs w:val="19"/>
          <w:lang w:val="en-US"/>
        </w:rPr>
        <w:t>=</w:t>
      </w:r>
      <w:r w:rsidRPr="001403BC">
        <w:rPr>
          <w:rFonts w:ascii="Consolas" w:hAnsi="Consolas" w:cs="Consolas"/>
          <w:sz w:val="19"/>
          <w:szCs w:val="19"/>
          <w:lang w:val="en-US"/>
        </w:rPr>
        <w:t>"</w:t>
      </w:r>
      <w:r w:rsidRPr="001403BC">
        <w:rPr>
          <w:rFonts w:ascii="Consolas" w:hAnsi="Consolas" w:cs="Consolas"/>
          <w:color w:val="0000FF"/>
          <w:sz w:val="19"/>
          <w:szCs w:val="19"/>
          <w:lang w:val="en-US"/>
        </w:rPr>
        <w:t>http://www.w3.org/2001/XMLSchema-instance</w:t>
      </w:r>
      <w:r w:rsidRPr="001403BC">
        <w:rPr>
          <w:rFonts w:ascii="Consolas" w:hAnsi="Consolas" w:cs="Consolas"/>
          <w:sz w:val="19"/>
          <w:szCs w:val="19"/>
          <w:lang w:val="en-US"/>
        </w:rPr>
        <w:t>"</w:t>
      </w:r>
      <w:r w:rsidRPr="001403BC">
        <w:rPr>
          <w:rFonts w:ascii="Consolas" w:hAnsi="Consolas" w:cs="Consolas"/>
          <w:color w:val="0000FF"/>
          <w:sz w:val="19"/>
          <w:szCs w:val="19"/>
          <w:lang w:val="en-US"/>
        </w:rPr>
        <w:t xml:space="preserve"> </w:t>
      </w:r>
      <w:r w:rsidRPr="001403BC">
        <w:rPr>
          <w:rFonts w:ascii="Consolas" w:hAnsi="Consolas" w:cs="Consolas"/>
          <w:color w:val="FF0000"/>
          <w:sz w:val="19"/>
          <w:szCs w:val="19"/>
          <w:lang w:val="en-US"/>
        </w:rPr>
        <w:t>xmlns:xsd</w:t>
      </w:r>
      <w:r w:rsidRPr="001403BC">
        <w:rPr>
          <w:rFonts w:ascii="Consolas" w:hAnsi="Consolas" w:cs="Consolas"/>
          <w:color w:val="0000FF"/>
          <w:sz w:val="19"/>
          <w:szCs w:val="19"/>
          <w:lang w:val="en-US"/>
        </w:rPr>
        <w:t>=</w:t>
      </w:r>
      <w:r w:rsidRPr="001403BC">
        <w:rPr>
          <w:rFonts w:ascii="Consolas" w:hAnsi="Consolas" w:cs="Consolas"/>
          <w:sz w:val="19"/>
          <w:szCs w:val="19"/>
          <w:lang w:val="en-US"/>
        </w:rPr>
        <w:t>"</w:t>
      </w:r>
      <w:r w:rsidRPr="001403BC">
        <w:rPr>
          <w:rFonts w:ascii="Consolas" w:hAnsi="Consolas" w:cs="Consolas"/>
          <w:color w:val="0000FF"/>
          <w:sz w:val="19"/>
          <w:szCs w:val="19"/>
          <w:lang w:val="en-US"/>
        </w:rPr>
        <w:t>http://www.w3.org/2001/XMLSchema</w:t>
      </w:r>
      <w:r w:rsidRPr="001403BC">
        <w:rPr>
          <w:rFonts w:ascii="Consolas" w:hAnsi="Consolas" w:cs="Consolas"/>
          <w:sz w:val="19"/>
          <w:szCs w:val="19"/>
          <w:lang w:val="en-US"/>
        </w:rPr>
        <w:t>"</w:t>
      </w:r>
      <w:r w:rsidRPr="001403BC">
        <w:rPr>
          <w:rFonts w:ascii="Consolas" w:hAnsi="Consolas" w:cs="Consolas"/>
          <w:color w:val="0000FF"/>
          <w:sz w:val="19"/>
          <w:szCs w:val="19"/>
          <w:lang w:val="en-US"/>
        </w:rPr>
        <w:t>&gt;</w:t>
      </w:r>
      <w:r w:rsidR="00E650FA">
        <w:rPr>
          <w:rFonts w:ascii="Consolas" w:hAnsi="Consolas" w:cs="Consolas"/>
          <w:color w:val="0000FF"/>
          <w:sz w:val="19"/>
          <w:szCs w:val="19"/>
          <w:lang w:val="en-US"/>
        </w:rPr>
        <w:br/>
      </w:r>
      <w:r w:rsidRPr="001403BC">
        <w:rPr>
          <w:rFonts w:ascii="Consolas" w:hAnsi="Consolas" w:cs="Consolas"/>
          <w:color w:val="0000FF"/>
          <w:sz w:val="19"/>
          <w:szCs w:val="19"/>
          <w:lang w:val="en-US"/>
        </w:rPr>
        <w:t xml:space="preserve">  &lt;</w:t>
      </w:r>
      <w:r w:rsidRPr="001403BC">
        <w:rPr>
          <w:rFonts w:ascii="Consolas" w:hAnsi="Consolas" w:cs="Consolas"/>
          <w:color w:val="A31515"/>
          <w:sz w:val="19"/>
          <w:szCs w:val="19"/>
          <w:lang w:val="en-US"/>
        </w:rPr>
        <w:t>Md5File</w:t>
      </w:r>
      <w:r w:rsidRPr="001403BC">
        <w:rPr>
          <w:rFonts w:ascii="Consolas" w:hAnsi="Consolas" w:cs="Consolas"/>
          <w:color w:val="0000FF"/>
          <w:sz w:val="19"/>
          <w:szCs w:val="19"/>
          <w:lang w:val="en-US"/>
        </w:rPr>
        <w:t>&gt;</w:t>
      </w:r>
      <w:r w:rsidRPr="001403BC">
        <w:rPr>
          <w:rFonts w:ascii="Consolas" w:hAnsi="Consolas" w:cs="Consolas"/>
          <w:sz w:val="19"/>
          <w:szCs w:val="19"/>
          <w:lang w:val="en-US"/>
        </w:rPr>
        <w:t>md5.txt</w:t>
      </w:r>
      <w:r w:rsidRPr="001403BC">
        <w:rPr>
          <w:rFonts w:ascii="Consolas" w:hAnsi="Consolas" w:cs="Consolas"/>
          <w:color w:val="0000FF"/>
          <w:sz w:val="19"/>
          <w:szCs w:val="19"/>
          <w:lang w:val="en-US"/>
        </w:rPr>
        <w:t>&lt;/</w:t>
      </w:r>
      <w:r w:rsidRPr="001403BC">
        <w:rPr>
          <w:rFonts w:ascii="Consolas" w:hAnsi="Consolas" w:cs="Consolas"/>
          <w:color w:val="A31515"/>
          <w:sz w:val="19"/>
          <w:szCs w:val="19"/>
          <w:lang w:val="en-US"/>
        </w:rPr>
        <w:t>Md5File</w:t>
      </w:r>
      <w:r w:rsidRPr="001403BC">
        <w:rPr>
          <w:rFonts w:ascii="Consolas" w:hAnsi="Consolas" w:cs="Consolas"/>
          <w:color w:val="0000FF"/>
          <w:sz w:val="19"/>
          <w:szCs w:val="19"/>
          <w:lang w:val="en-US"/>
        </w:rPr>
        <w:t>&gt;</w:t>
      </w:r>
      <w:r w:rsidR="00E650FA">
        <w:rPr>
          <w:rFonts w:ascii="Consolas" w:hAnsi="Consolas" w:cs="Consolas"/>
          <w:color w:val="0000FF"/>
          <w:sz w:val="19"/>
          <w:szCs w:val="19"/>
          <w:lang w:val="en-US"/>
        </w:rPr>
        <w:br/>
      </w:r>
      <w:r w:rsidRPr="001403BC">
        <w:rPr>
          <w:rFonts w:ascii="Consolas" w:hAnsi="Consolas" w:cs="Consolas"/>
          <w:color w:val="0000FF"/>
          <w:sz w:val="19"/>
          <w:szCs w:val="19"/>
          <w:lang w:val="en-US"/>
        </w:rPr>
        <w:t xml:space="preserve">  &lt;</w:t>
      </w:r>
      <w:r w:rsidRPr="001403BC">
        <w:rPr>
          <w:rFonts w:ascii="Consolas" w:hAnsi="Consolas" w:cs="Consolas"/>
          <w:color w:val="A31515"/>
          <w:sz w:val="19"/>
          <w:szCs w:val="19"/>
          <w:lang w:val="en-US"/>
        </w:rPr>
        <w:t>Repository</w:t>
      </w:r>
      <w:r w:rsidRPr="001403BC">
        <w:rPr>
          <w:rFonts w:ascii="Consolas" w:hAnsi="Consolas" w:cs="Consolas"/>
          <w:color w:val="0000FF"/>
          <w:sz w:val="19"/>
          <w:szCs w:val="19"/>
          <w:lang w:val="en-US"/>
        </w:rPr>
        <w:t>&gt;</w:t>
      </w:r>
      <w:r w:rsidRPr="001403BC">
        <w:rPr>
          <w:rFonts w:ascii="Consolas" w:hAnsi="Consolas" w:cs="Consolas"/>
          <w:sz w:val="19"/>
          <w:szCs w:val="19"/>
          <w:lang w:val="en-US"/>
        </w:rPr>
        <w:t>http://10.240.0.2</w:t>
      </w:r>
      <w:r w:rsidR="00F80BBB">
        <w:rPr>
          <w:rFonts w:ascii="Consolas" w:hAnsi="Consolas" w:cs="Consolas"/>
          <w:sz w:val="19"/>
          <w:szCs w:val="19"/>
          <w:lang w:val="en-US"/>
        </w:rPr>
        <w:t>:8888</w:t>
      </w:r>
      <w:r w:rsidRPr="001403BC">
        <w:rPr>
          <w:rFonts w:ascii="Consolas" w:hAnsi="Consolas" w:cs="Consolas"/>
          <w:sz w:val="19"/>
          <w:szCs w:val="19"/>
          <w:lang w:val="en-US"/>
        </w:rPr>
        <w:t>/</w:t>
      </w:r>
      <w:r w:rsidRPr="001403BC">
        <w:rPr>
          <w:rFonts w:ascii="Consolas" w:hAnsi="Consolas" w:cs="Consolas"/>
          <w:color w:val="0000FF"/>
          <w:sz w:val="19"/>
          <w:szCs w:val="19"/>
          <w:lang w:val="en-US"/>
        </w:rPr>
        <w:t>&lt;/</w:t>
      </w:r>
      <w:r w:rsidRPr="001403BC">
        <w:rPr>
          <w:rFonts w:ascii="Consolas" w:hAnsi="Consolas" w:cs="Consolas"/>
          <w:color w:val="A31515"/>
          <w:sz w:val="19"/>
          <w:szCs w:val="19"/>
          <w:lang w:val="en-US"/>
        </w:rPr>
        <w:t>Repository</w:t>
      </w:r>
      <w:r w:rsidRPr="001403BC">
        <w:rPr>
          <w:rFonts w:ascii="Consolas" w:hAnsi="Consolas" w:cs="Consolas"/>
          <w:color w:val="0000FF"/>
          <w:sz w:val="19"/>
          <w:szCs w:val="19"/>
          <w:lang w:val="en-US"/>
        </w:rPr>
        <w:t>&gt;</w:t>
      </w:r>
      <w:r w:rsidR="00E650FA">
        <w:rPr>
          <w:rFonts w:ascii="Consolas" w:hAnsi="Consolas" w:cs="Consolas"/>
          <w:color w:val="0000FF"/>
          <w:sz w:val="19"/>
          <w:szCs w:val="19"/>
          <w:lang w:val="en-US"/>
        </w:rPr>
        <w:br/>
      </w:r>
      <w:r w:rsidRPr="001403BC">
        <w:rPr>
          <w:rFonts w:ascii="Consolas" w:hAnsi="Consolas" w:cs="Consolas"/>
          <w:color w:val="0000FF"/>
          <w:sz w:val="19"/>
          <w:szCs w:val="19"/>
          <w:lang w:val="en-US"/>
        </w:rPr>
        <w:t xml:space="preserve">  &lt;</w:t>
      </w:r>
      <w:r w:rsidRPr="001403BC">
        <w:rPr>
          <w:rFonts w:ascii="Consolas" w:hAnsi="Consolas" w:cs="Consolas"/>
          <w:color w:val="A31515"/>
          <w:sz w:val="19"/>
          <w:szCs w:val="19"/>
          <w:lang w:val="en-US"/>
        </w:rPr>
        <w:t>Files</w:t>
      </w:r>
      <w:r w:rsidRPr="001403BC">
        <w:rPr>
          <w:rFonts w:ascii="Consolas" w:hAnsi="Consolas" w:cs="Consolas"/>
          <w:color w:val="0000FF"/>
          <w:sz w:val="19"/>
          <w:szCs w:val="19"/>
          <w:lang w:val="en-US"/>
        </w:rPr>
        <w:t>&gt;</w:t>
      </w:r>
      <w:r w:rsidR="00E650FA">
        <w:rPr>
          <w:rFonts w:ascii="Consolas" w:hAnsi="Consolas" w:cs="Consolas"/>
          <w:color w:val="0000FF"/>
          <w:sz w:val="19"/>
          <w:szCs w:val="19"/>
          <w:lang w:val="en-US"/>
        </w:rPr>
        <w:br/>
      </w:r>
      <w:r w:rsidRPr="001403BC">
        <w:rPr>
          <w:rFonts w:ascii="Consolas" w:hAnsi="Consolas" w:cs="Consolas"/>
          <w:color w:val="0000FF"/>
          <w:sz w:val="19"/>
          <w:szCs w:val="19"/>
          <w:lang w:val="en-US"/>
        </w:rPr>
        <w:t xml:space="preserve">    &lt;</w:t>
      </w:r>
      <w:r w:rsidRPr="001403BC">
        <w:rPr>
          <w:rFonts w:ascii="Consolas" w:hAnsi="Consolas" w:cs="Consolas"/>
          <w:color w:val="A31515"/>
          <w:sz w:val="19"/>
          <w:szCs w:val="19"/>
          <w:lang w:val="en-US"/>
        </w:rPr>
        <w:t>File</w:t>
      </w:r>
      <w:r w:rsidRPr="001403BC">
        <w:rPr>
          <w:rFonts w:ascii="Consolas" w:hAnsi="Consolas" w:cs="Consolas"/>
          <w:color w:val="0000FF"/>
          <w:sz w:val="19"/>
          <w:szCs w:val="19"/>
          <w:lang w:val="en-US"/>
        </w:rPr>
        <w:t>&gt;</w:t>
      </w:r>
      <w:r w:rsidRPr="001403BC">
        <w:rPr>
          <w:rFonts w:ascii="Consolas" w:hAnsi="Consolas" w:cs="Consolas"/>
          <w:sz w:val="19"/>
          <w:szCs w:val="19"/>
          <w:lang w:val="en-US"/>
        </w:rPr>
        <w:t>example_file.txt</w:t>
      </w:r>
      <w:r w:rsidRPr="001403BC">
        <w:rPr>
          <w:rFonts w:ascii="Consolas" w:hAnsi="Consolas" w:cs="Consolas"/>
          <w:color w:val="0000FF"/>
          <w:sz w:val="19"/>
          <w:szCs w:val="19"/>
          <w:lang w:val="en-US"/>
        </w:rPr>
        <w:t>&lt;/</w:t>
      </w:r>
      <w:r w:rsidRPr="001403BC">
        <w:rPr>
          <w:rFonts w:ascii="Consolas" w:hAnsi="Consolas" w:cs="Consolas"/>
          <w:color w:val="A31515"/>
          <w:sz w:val="19"/>
          <w:szCs w:val="19"/>
          <w:lang w:val="en-US"/>
        </w:rPr>
        <w:t>File</w:t>
      </w:r>
      <w:r w:rsidRPr="001403BC">
        <w:rPr>
          <w:rFonts w:ascii="Consolas" w:hAnsi="Consolas" w:cs="Consolas"/>
          <w:color w:val="0000FF"/>
          <w:sz w:val="19"/>
          <w:szCs w:val="19"/>
          <w:lang w:val="en-US"/>
        </w:rPr>
        <w:t>&gt;</w:t>
      </w:r>
      <w:r w:rsidR="00E650FA">
        <w:rPr>
          <w:rFonts w:ascii="Consolas" w:hAnsi="Consolas" w:cs="Consolas"/>
          <w:color w:val="0000FF"/>
          <w:sz w:val="19"/>
          <w:szCs w:val="19"/>
          <w:lang w:val="en-US"/>
        </w:rPr>
        <w:br/>
      </w:r>
      <w:r w:rsidRPr="001403BC">
        <w:rPr>
          <w:rFonts w:ascii="Consolas" w:hAnsi="Consolas" w:cs="Consolas"/>
          <w:color w:val="0000FF"/>
          <w:sz w:val="19"/>
          <w:szCs w:val="19"/>
          <w:lang w:val="en-US"/>
        </w:rPr>
        <w:t xml:space="preserve">  </w:t>
      </w:r>
      <w:r w:rsidRPr="00D145C1">
        <w:rPr>
          <w:rFonts w:ascii="Consolas" w:hAnsi="Consolas" w:cs="Consolas"/>
          <w:color w:val="0000FF"/>
          <w:sz w:val="19"/>
          <w:szCs w:val="19"/>
          <w:lang w:val="en-US"/>
        </w:rPr>
        <w:t>&lt;/</w:t>
      </w:r>
      <w:r w:rsidRPr="00D145C1">
        <w:rPr>
          <w:rFonts w:ascii="Consolas" w:hAnsi="Consolas" w:cs="Consolas"/>
          <w:color w:val="A31515"/>
          <w:sz w:val="19"/>
          <w:szCs w:val="19"/>
          <w:lang w:val="en-US"/>
        </w:rPr>
        <w:t>Files</w:t>
      </w:r>
      <w:r w:rsidRPr="00D145C1">
        <w:rPr>
          <w:rFonts w:ascii="Consolas" w:hAnsi="Consolas" w:cs="Consolas"/>
          <w:color w:val="0000FF"/>
          <w:sz w:val="19"/>
          <w:szCs w:val="19"/>
          <w:lang w:val="en-US"/>
        </w:rPr>
        <w:t>&gt;</w:t>
      </w:r>
      <w:r w:rsidR="00E650FA" w:rsidRPr="00D145C1">
        <w:rPr>
          <w:rFonts w:ascii="Consolas" w:hAnsi="Consolas" w:cs="Consolas"/>
          <w:color w:val="0000FF"/>
          <w:sz w:val="19"/>
          <w:szCs w:val="19"/>
          <w:lang w:val="en-US"/>
        </w:rPr>
        <w:br/>
      </w:r>
      <w:r w:rsidRPr="00D145C1">
        <w:rPr>
          <w:rFonts w:ascii="Consolas" w:hAnsi="Consolas" w:cs="Consolas"/>
          <w:color w:val="0000FF"/>
          <w:sz w:val="19"/>
          <w:szCs w:val="19"/>
          <w:lang w:val="en-US"/>
        </w:rPr>
        <w:t>&lt;/</w:t>
      </w:r>
      <w:r w:rsidRPr="00D145C1">
        <w:rPr>
          <w:rFonts w:ascii="Consolas" w:hAnsi="Consolas" w:cs="Consolas"/>
          <w:color w:val="A31515"/>
          <w:sz w:val="19"/>
          <w:szCs w:val="19"/>
          <w:lang w:val="en-US"/>
        </w:rPr>
        <w:t>AutoUpdaterSettings</w:t>
      </w:r>
      <w:r w:rsidRPr="00D145C1">
        <w:rPr>
          <w:rFonts w:ascii="Consolas" w:hAnsi="Consolas" w:cs="Consolas"/>
          <w:color w:val="0000FF"/>
          <w:sz w:val="19"/>
          <w:szCs w:val="19"/>
          <w:lang w:val="en-US"/>
        </w:rPr>
        <w:t>&gt;</w:t>
      </w:r>
    </w:p>
    <w:p w14:paraId="48DAFECE" w14:textId="77777777" w:rsidR="00D85B73" w:rsidRDefault="00D85B73" w:rsidP="00E40DA1">
      <w:pPr>
        <w:pStyle w:val="berschrift3"/>
      </w:pPr>
      <w:bookmarkStart w:id="246" w:name="_Toc257725099"/>
      <w:bookmarkStart w:id="247" w:name="_Toc258822721"/>
      <w:r>
        <w:t>Md5.xml (Beispiel)</w:t>
      </w:r>
      <w:bookmarkEnd w:id="246"/>
      <w:bookmarkEnd w:id="247"/>
    </w:p>
    <w:p w14:paraId="146DFED4" w14:textId="77777777" w:rsidR="00D85B73" w:rsidRDefault="00D85B73" w:rsidP="0041199A">
      <w:pPr>
        <w:autoSpaceDE w:val="0"/>
        <w:autoSpaceDN w:val="0"/>
        <w:adjustRightInd w:val="0"/>
        <w:spacing w:before="240" w:after="0" w:line="240" w:lineRule="auto"/>
        <w:ind w:left="720"/>
        <w:rPr>
          <w:rFonts w:ascii="Consolas" w:hAnsi="Consolas" w:cs="Consolas"/>
          <w:color w:val="0000FF"/>
          <w:sz w:val="19"/>
          <w:szCs w:val="19"/>
        </w:rPr>
      </w:pPr>
      <w:proofErr w:type="gramStart"/>
      <w:r>
        <w:rPr>
          <w:rFonts w:ascii="Consolas" w:hAnsi="Consolas" w:cs="Consolas"/>
          <w:color w:val="0000FF"/>
          <w:sz w:val="19"/>
          <w:szCs w:val="19"/>
        </w:rPr>
        <w:t>&lt;?</w:t>
      </w:r>
      <w:r>
        <w:rPr>
          <w:rFonts w:ascii="Consolas" w:hAnsi="Consolas" w:cs="Consolas"/>
          <w:color w:val="A31515"/>
          <w:sz w:val="19"/>
          <w:szCs w:val="19"/>
        </w:rPr>
        <w:t>xml</w:t>
      </w:r>
      <w:proofErr w:type="gramEnd"/>
      <w:r>
        <w:rPr>
          <w:rFonts w:ascii="Consolas" w:hAnsi="Consolas" w:cs="Consolas"/>
          <w:color w:val="0000FF"/>
          <w:sz w:val="19"/>
          <w:szCs w:val="19"/>
        </w:rPr>
        <w:t xml:space="preserve"> </w:t>
      </w:r>
      <w:r>
        <w:rPr>
          <w:rFonts w:ascii="Consolas" w:hAnsi="Consolas" w:cs="Consolas"/>
          <w:color w:val="FF0000"/>
          <w:sz w:val="19"/>
          <w:szCs w:val="19"/>
        </w:rPr>
        <w:t>version</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1.0</w:t>
      </w:r>
      <w:r>
        <w:rPr>
          <w:rFonts w:ascii="Consolas" w:hAnsi="Consolas" w:cs="Consolas"/>
          <w:sz w:val="19"/>
          <w:szCs w:val="19"/>
        </w:rPr>
        <w:t>"</w:t>
      </w:r>
      <w:r>
        <w:rPr>
          <w:rFonts w:ascii="Consolas" w:hAnsi="Consolas" w:cs="Consolas"/>
          <w:color w:val="0000FF"/>
          <w:sz w:val="19"/>
          <w:szCs w:val="19"/>
        </w:rPr>
        <w:t xml:space="preserve"> </w:t>
      </w:r>
      <w:r>
        <w:rPr>
          <w:rFonts w:ascii="Consolas" w:hAnsi="Consolas" w:cs="Consolas"/>
          <w:color w:val="FF0000"/>
          <w:sz w:val="19"/>
          <w:szCs w:val="19"/>
        </w:rPr>
        <w:t>encoding</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utf-8</w:t>
      </w:r>
      <w:r>
        <w:rPr>
          <w:rFonts w:ascii="Consolas" w:hAnsi="Consolas" w:cs="Consolas"/>
          <w:sz w:val="19"/>
          <w:szCs w:val="19"/>
        </w:rPr>
        <w:t>"</w:t>
      </w:r>
      <w:r>
        <w:rPr>
          <w:rFonts w:ascii="Consolas" w:hAnsi="Consolas" w:cs="Consolas"/>
          <w:color w:val="0000FF"/>
          <w:sz w:val="19"/>
          <w:szCs w:val="19"/>
        </w:rPr>
        <w:t>?&gt;</w:t>
      </w:r>
      <w:r w:rsidR="0041199A">
        <w:rPr>
          <w:rFonts w:ascii="Consolas" w:hAnsi="Consolas" w:cs="Consolas"/>
          <w:color w:val="0000FF"/>
          <w:sz w:val="19"/>
          <w:szCs w:val="19"/>
        </w:rPr>
        <w:br/>
      </w:r>
      <w:r>
        <w:rPr>
          <w:rFonts w:ascii="Consolas" w:hAnsi="Consolas" w:cs="Consolas"/>
          <w:color w:val="0000FF"/>
          <w:sz w:val="19"/>
          <w:szCs w:val="19"/>
        </w:rPr>
        <w:t>&lt;</w:t>
      </w:r>
      <w:r>
        <w:rPr>
          <w:rFonts w:ascii="Consolas" w:hAnsi="Consolas" w:cs="Consolas"/>
          <w:color w:val="A31515"/>
          <w:sz w:val="19"/>
          <w:szCs w:val="19"/>
        </w:rPr>
        <w:t>Md5</w:t>
      </w:r>
      <w:r>
        <w:rPr>
          <w:rFonts w:ascii="Consolas" w:hAnsi="Consolas" w:cs="Consolas"/>
          <w:color w:val="0000FF"/>
          <w:sz w:val="19"/>
          <w:szCs w:val="19"/>
        </w:rPr>
        <w:t xml:space="preserve"> </w:t>
      </w:r>
      <w:r>
        <w:rPr>
          <w:rFonts w:ascii="Consolas" w:hAnsi="Consolas" w:cs="Consolas"/>
          <w:color w:val="FF0000"/>
          <w:sz w:val="19"/>
          <w:szCs w:val="19"/>
        </w:rPr>
        <w:t>xmlns:xsi</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http://www.w3.org/2001/XMLSchema-instance</w:t>
      </w:r>
      <w:r>
        <w:rPr>
          <w:rFonts w:ascii="Consolas" w:hAnsi="Consolas" w:cs="Consolas"/>
          <w:sz w:val="19"/>
          <w:szCs w:val="19"/>
        </w:rPr>
        <w:t>"</w:t>
      </w:r>
      <w:r>
        <w:rPr>
          <w:rFonts w:ascii="Consolas" w:hAnsi="Consolas" w:cs="Consolas"/>
          <w:color w:val="0000FF"/>
          <w:sz w:val="19"/>
          <w:szCs w:val="19"/>
        </w:rPr>
        <w:t xml:space="preserve"> </w:t>
      </w:r>
      <w:r>
        <w:rPr>
          <w:rFonts w:ascii="Consolas" w:hAnsi="Consolas" w:cs="Consolas"/>
          <w:color w:val="FF0000"/>
          <w:sz w:val="19"/>
          <w:szCs w:val="19"/>
        </w:rPr>
        <w:t>xmlns:xsd</w:t>
      </w:r>
      <w:r>
        <w:rPr>
          <w:rFonts w:ascii="Consolas" w:hAnsi="Consolas" w:cs="Consolas"/>
          <w:color w:val="0000FF"/>
          <w:sz w:val="19"/>
          <w:szCs w:val="19"/>
        </w:rPr>
        <w:t>=</w:t>
      </w:r>
      <w:r>
        <w:rPr>
          <w:rFonts w:ascii="Consolas" w:hAnsi="Consolas" w:cs="Consolas"/>
          <w:sz w:val="19"/>
          <w:szCs w:val="19"/>
        </w:rPr>
        <w:t>"</w:t>
      </w:r>
      <w:r>
        <w:rPr>
          <w:rFonts w:ascii="Consolas" w:hAnsi="Consolas" w:cs="Consolas"/>
          <w:color w:val="0000FF"/>
          <w:sz w:val="19"/>
          <w:szCs w:val="19"/>
        </w:rPr>
        <w:t>http://www.w3.org/2001/XMLSchema</w:t>
      </w:r>
      <w:r>
        <w:rPr>
          <w:rFonts w:ascii="Consolas" w:hAnsi="Consolas" w:cs="Consolas"/>
          <w:sz w:val="19"/>
          <w:szCs w:val="19"/>
        </w:rPr>
        <w:t>"</w:t>
      </w:r>
      <w:r>
        <w:rPr>
          <w:rFonts w:ascii="Consolas" w:hAnsi="Consolas" w:cs="Consolas"/>
          <w:color w:val="0000FF"/>
          <w:sz w:val="19"/>
          <w:szCs w:val="19"/>
        </w:rPr>
        <w:t>&gt;</w:t>
      </w:r>
      <w:r w:rsidR="0041199A">
        <w:rPr>
          <w:rFonts w:ascii="Consolas" w:hAnsi="Consolas" w:cs="Consolas"/>
          <w:color w:val="0000FF"/>
          <w:sz w:val="19"/>
          <w:szCs w:val="19"/>
        </w:rPr>
        <w:br/>
      </w:r>
      <w:r>
        <w:rPr>
          <w:rFonts w:ascii="Consolas" w:hAnsi="Consolas" w:cs="Consolas"/>
          <w:color w:val="0000FF"/>
          <w:sz w:val="19"/>
          <w:szCs w:val="19"/>
        </w:rPr>
        <w:t xml:space="preserve">  &lt;</w:t>
      </w:r>
      <w:r>
        <w:rPr>
          <w:rFonts w:ascii="Consolas" w:hAnsi="Consolas" w:cs="Consolas"/>
          <w:color w:val="A31515"/>
          <w:sz w:val="19"/>
          <w:szCs w:val="19"/>
        </w:rPr>
        <w:t>FileChecksum</w:t>
      </w:r>
      <w:r>
        <w:rPr>
          <w:rFonts w:ascii="Consolas" w:hAnsi="Consolas" w:cs="Consolas"/>
          <w:color w:val="0000FF"/>
          <w:sz w:val="19"/>
          <w:szCs w:val="19"/>
        </w:rPr>
        <w:t>&gt;</w:t>
      </w:r>
      <w:r w:rsidR="0041199A">
        <w:rPr>
          <w:rFonts w:ascii="Consolas" w:hAnsi="Consolas" w:cs="Consolas"/>
          <w:color w:val="0000FF"/>
          <w:sz w:val="19"/>
          <w:szCs w:val="19"/>
        </w:rPr>
        <w:br/>
      </w:r>
      <w:r>
        <w:rPr>
          <w:rFonts w:ascii="Consolas" w:hAnsi="Consolas" w:cs="Consolas"/>
          <w:color w:val="0000FF"/>
          <w:sz w:val="19"/>
          <w:szCs w:val="19"/>
        </w:rPr>
        <w:t xml:space="preserve">    &lt;</w:t>
      </w:r>
      <w:r>
        <w:rPr>
          <w:rFonts w:ascii="Consolas" w:hAnsi="Consolas" w:cs="Consolas"/>
          <w:color w:val="A31515"/>
          <w:sz w:val="19"/>
          <w:szCs w:val="19"/>
        </w:rPr>
        <w:t>Name</w:t>
      </w:r>
      <w:r>
        <w:rPr>
          <w:rFonts w:ascii="Consolas" w:hAnsi="Consolas" w:cs="Consolas"/>
          <w:color w:val="0000FF"/>
          <w:sz w:val="19"/>
          <w:szCs w:val="19"/>
        </w:rPr>
        <w:t>&gt;</w:t>
      </w:r>
      <w:r>
        <w:rPr>
          <w:rFonts w:ascii="Consolas" w:hAnsi="Consolas" w:cs="Consolas"/>
          <w:sz w:val="19"/>
          <w:szCs w:val="19"/>
        </w:rPr>
        <w:t>File1.txt</w:t>
      </w:r>
      <w:r>
        <w:rPr>
          <w:rFonts w:ascii="Consolas" w:hAnsi="Consolas" w:cs="Consolas"/>
          <w:color w:val="0000FF"/>
          <w:sz w:val="19"/>
          <w:szCs w:val="19"/>
        </w:rPr>
        <w:t>&lt;/</w:t>
      </w:r>
      <w:r>
        <w:rPr>
          <w:rFonts w:ascii="Consolas" w:hAnsi="Consolas" w:cs="Consolas"/>
          <w:color w:val="A31515"/>
          <w:sz w:val="19"/>
          <w:szCs w:val="19"/>
        </w:rPr>
        <w:t>Name</w:t>
      </w:r>
      <w:r>
        <w:rPr>
          <w:rFonts w:ascii="Consolas" w:hAnsi="Consolas" w:cs="Consolas"/>
          <w:color w:val="0000FF"/>
          <w:sz w:val="19"/>
          <w:szCs w:val="19"/>
        </w:rPr>
        <w:t>&gt;</w:t>
      </w:r>
      <w:r w:rsidR="0041199A">
        <w:rPr>
          <w:rFonts w:ascii="Consolas" w:hAnsi="Consolas" w:cs="Consolas"/>
          <w:color w:val="0000FF"/>
          <w:sz w:val="19"/>
          <w:szCs w:val="19"/>
        </w:rPr>
        <w:br/>
      </w:r>
      <w:r>
        <w:rPr>
          <w:rFonts w:ascii="Consolas" w:hAnsi="Consolas" w:cs="Consolas"/>
          <w:color w:val="0000FF"/>
          <w:sz w:val="19"/>
          <w:szCs w:val="19"/>
        </w:rPr>
        <w:t xml:space="preserve">    &lt;</w:t>
      </w:r>
      <w:r>
        <w:rPr>
          <w:rFonts w:ascii="Consolas" w:hAnsi="Consolas" w:cs="Consolas"/>
          <w:color w:val="A31515"/>
          <w:sz w:val="19"/>
          <w:szCs w:val="19"/>
        </w:rPr>
        <w:t>Md5</w:t>
      </w:r>
      <w:r>
        <w:rPr>
          <w:rFonts w:ascii="Consolas" w:hAnsi="Consolas" w:cs="Consolas"/>
          <w:color w:val="0000FF"/>
          <w:sz w:val="19"/>
          <w:szCs w:val="19"/>
        </w:rPr>
        <w:t>&gt;</w:t>
      </w:r>
      <w:r>
        <w:rPr>
          <w:rFonts w:ascii="Consolas" w:hAnsi="Consolas" w:cs="Consolas"/>
          <w:sz w:val="19"/>
          <w:szCs w:val="19"/>
        </w:rPr>
        <w:t>d0089718b62f6e9d91154acae007699c</w:t>
      </w:r>
      <w:r>
        <w:rPr>
          <w:rFonts w:ascii="Consolas" w:hAnsi="Consolas" w:cs="Consolas"/>
          <w:color w:val="0000FF"/>
          <w:sz w:val="19"/>
          <w:szCs w:val="19"/>
        </w:rPr>
        <w:t>&lt;/</w:t>
      </w:r>
      <w:r>
        <w:rPr>
          <w:rFonts w:ascii="Consolas" w:hAnsi="Consolas" w:cs="Consolas"/>
          <w:color w:val="A31515"/>
          <w:sz w:val="19"/>
          <w:szCs w:val="19"/>
        </w:rPr>
        <w:t>Md5</w:t>
      </w:r>
      <w:r>
        <w:rPr>
          <w:rFonts w:ascii="Consolas" w:hAnsi="Consolas" w:cs="Consolas"/>
          <w:color w:val="0000FF"/>
          <w:sz w:val="19"/>
          <w:szCs w:val="19"/>
        </w:rPr>
        <w:t>&gt;</w:t>
      </w:r>
      <w:r w:rsidR="0041199A">
        <w:rPr>
          <w:rFonts w:ascii="Consolas" w:hAnsi="Consolas" w:cs="Consolas"/>
          <w:color w:val="0000FF"/>
          <w:sz w:val="19"/>
          <w:szCs w:val="19"/>
        </w:rPr>
        <w:br/>
      </w:r>
      <w:r>
        <w:rPr>
          <w:rFonts w:ascii="Consolas" w:hAnsi="Consolas" w:cs="Consolas"/>
          <w:color w:val="0000FF"/>
          <w:sz w:val="19"/>
          <w:szCs w:val="19"/>
        </w:rPr>
        <w:t xml:space="preserve">  &lt;/</w:t>
      </w:r>
      <w:r>
        <w:rPr>
          <w:rFonts w:ascii="Consolas" w:hAnsi="Consolas" w:cs="Consolas"/>
          <w:color w:val="A31515"/>
          <w:sz w:val="19"/>
          <w:szCs w:val="19"/>
        </w:rPr>
        <w:t>FileChecksum</w:t>
      </w:r>
      <w:r>
        <w:rPr>
          <w:rFonts w:ascii="Consolas" w:hAnsi="Consolas" w:cs="Consolas"/>
          <w:color w:val="0000FF"/>
          <w:sz w:val="19"/>
          <w:szCs w:val="19"/>
        </w:rPr>
        <w:t>&gt;</w:t>
      </w:r>
      <w:r w:rsidR="0041199A">
        <w:rPr>
          <w:rFonts w:ascii="Consolas" w:hAnsi="Consolas" w:cs="Consolas"/>
          <w:color w:val="0000FF"/>
          <w:sz w:val="19"/>
          <w:szCs w:val="19"/>
        </w:rPr>
        <w:br/>
      </w:r>
      <w:r>
        <w:rPr>
          <w:rFonts w:ascii="Consolas" w:hAnsi="Consolas" w:cs="Consolas"/>
          <w:color w:val="0000FF"/>
          <w:sz w:val="19"/>
          <w:szCs w:val="19"/>
        </w:rPr>
        <w:t>&lt;/</w:t>
      </w:r>
      <w:r>
        <w:rPr>
          <w:rFonts w:ascii="Consolas" w:hAnsi="Consolas" w:cs="Consolas"/>
          <w:color w:val="A31515"/>
          <w:sz w:val="19"/>
          <w:szCs w:val="19"/>
        </w:rPr>
        <w:t>Md5</w:t>
      </w:r>
      <w:r>
        <w:rPr>
          <w:rFonts w:ascii="Consolas" w:hAnsi="Consolas" w:cs="Consolas"/>
          <w:color w:val="0000FF"/>
          <w:sz w:val="19"/>
          <w:szCs w:val="19"/>
        </w:rPr>
        <w:t>&gt;</w:t>
      </w:r>
    </w:p>
    <w:p w14:paraId="5AD5C442" w14:textId="77777777" w:rsidR="00D85B73" w:rsidRDefault="00673E5D" w:rsidP="00E40DA1">
      <w:pPr>
        <w:pStyle w:val="berschrift3"/>
      </w:pPr>
      <w:bookmarkStart w:id="248" w:name="_Toc257725100"/>
      <w:bookmarkStart w:id="249" w:name="_Toc258822722"/>
      <w:r>
        <w:t>Vorteile</w:t>
      </w:r>
      <w:bookmarkEnd w:id="248"/>
      <w:bookmarkEnd w:id="249"/>
    </w:p>
    <w:p w14:paraId="55D70F7C" w14:textId="77777777" w:rsidR="00146295" w:rsidRDefault="00673E5D" w:rsidP="00673E5D">
      <w:r>
        <w:t xml:space="preserve">Durch den Einsatz der AutoUpdater Anwendung und dem zentralen Repository, können beliebige Dateien, unabhängig vom Typ, schnell und automatisiert aktualisiert werden. </w:t>
      </w:r>
      <w:r w:rsidR="00EF5E1E">
        <w:t xml:space="preserve">Die XML Dateien sind sehr einfach und schnell von Hand den Wünschen entsprechend geschrieben. Wenn der AutoUpdater keine Konfigurationsdatei findet, generiert es die oben abgebildete </w:t>
      </w:r>
      <w:r w:rsidR="00260782">
        <w:t>config.</w:t>
      </w:r>
      <w:r w:rsidR="00EF5E1E">
        <w:t>xml Datei als Template automatisch.</w:t>
      </w:r>
    </w:p>
    <w:p w14:paraId="3679FD63" w14:textId="77777777" w:rsidR="00146295" w:rsidRDefault="00146295">
      <w:r>
        <w:br w:type="page"/>
      </w:r>
    </w:p>
    <w:p w14:paraId="00FA83AE" w14:textId="77777777" w:rsidR="007B7120" w:rsidRDefault="007B7120" w:rsidP="00E40DA1">
      <w:pPr>
        <w:pStyle w:val="berschrift3"/>
      </w:pPr>
      <w:bookmarkStart w:id="250" w:name="_Toc257725101"/>
      <w:bookmarkStart w:id="251" w:name="_Toc258822723"/>
      <w:r>
        <w:lastRenderedPageBreak/>
        <w:t>Beispielseinsatz</w:t>
      </w:r>
      <w:bookmarkEnd w:id="250"/>
      <w:bookmarkEnd w:id="251"/>
    </w:p>
    <w:p w14:paraId="259A4CFB" w14:textId="77777777" w:rsidR="007B7120" w:rsidRPr="007B7120" w:rsidRDefault="007B7120" w:rsidP="007B7120">
      <w:r>
        <w:t>Folgendes Sequenzdiagramm zeigt einen Beispielsablauf, wenn der AutoUpdater auf einer Node ausgeführt wird:</w:t>
      </w:r>
    </w:p>
    <w:p w14:paraId="2B87F774" w14:textId="77777777" w:rsidR="007B7120" w:rsidRDefault="007D67FE" w:rsidP="00F80BBB">
      <w:pPr>
        <w:jc w:val="center"/>
      </w:pPr>
      <w:r>
        <w:object w:dxaOrig="9312" w:dyaOrig="5335">
          <v:shape id="_x0000_i1026" type="#_x0000_t75" style="width:378.25pt;height:217.05pt" o:ole="" o:allowoverlap="f">
            <v:imagedata r:id="rId32" o:title=""/>
          </v:shape>
          <o:OLEObject Type="Embed" ProgID="Visio.Drawing.11" ShapeID="_x0000_i1026" DrawAspect="Content" ObjectID="_1332564637" r:id="rId33"/>
        </w:object>
      </w:r>
    </w:p>
    <w:p w14:paraId="1A2CD9F3" w14:textId="77777777" w:rsidR="00F80CF2" w:rsidRPr="00E7142A" w:rsidRDefault="009849BA" w:rsidP="00E40DA1">
      <w:pPr>
        <w:pStyle w:val="berschrift2"/>
      </w:pPr>
      <w:bookmarkStart w:id="252" w:name="_Toc257725102"/>
      <w:bookmarkStart w:id="253" w:name="_Toc258822724"/>
      <w:r w:rsidRPr="00E7142A">
        <w:t>Persistence View</w:t>
      </w:r>
      <w:bookmarkEnd w:id="252"/>
      <w:bookmarkEnd w:id="253"/>
    </w:p>
    <w:p w14:paraId="45B1EEF8" w14:textId="77777777" w:rsidR="00095E75" w:rsidRDefault="009849BA" w:rsidP="009849BA">
      <w:r w:rsidRPr="001403BC">
        <w:t>Als Persistenzframework wird das Entity Framework</w:t>
      </w:r>
      <w:r w:rsidR="00A44813" w:rsidRPr="001403BC">
        <w:t xml:space="preserve"> </w:t>
      </w:r>
      <w:r w:rsidRPr="001403BC">
        <w:t xml:space="preserve">von Microsoft eingesetzt. Es ist </w:t>
      </w:r>
      <w:proofErr w:type="gramStart"/>
      <w:r w:rsidRPr="001403BC">
        <w:t>zur Zeit</w:t>
      </w:r>
      <w:proofErr w:type="gramEnd"/>
      <w:r w:rsidRPr="001403BC">
        <w:t xml:space="preserve"> im RC Stadium und wird mit Visual Studio 2010 und dem .NET Framework 4.0</w:t>
      </w:r>
      <w:r w:rsidR="00A44813" w:rsidRPr="001403BC">
        <w:t>, welche beide auch RC sind,</w:t>
      </w:r>
      <w:r w:rsidRPr="001403BC">
        <w:t xml:space="preserve"> im April 2010 </w:t>
      </w:r>
      <w:r w:rsidR="00260782">
        <w:t>r</w:t>
      </w:r>
      <w:r w:rsidRPr="001403BC">
        <w:t>eleased.</w:t>
      </w:r>
      <w:r w:rsidR="00A44813" w:rsidRPr="001403BC">
        <w:br/>
        <w:t>Das Entity Framework ist ein vollwertiger OR Mapper, welcher für verschiedene Datenbankserver eingesetzt werden kann. Eines der wichtigsten Neuerungen gegenüber den bisherigen auf ADO.NET aufbauenden Frameworks</w:t>
      </w:r>
      <w:r w:rsidR="00BD3F80">
        <w:t>,</w:t>
      </w:r>
      <w:r w:rsidR="00A44813" w:rsidRPr="001403BC">
        <w:t xml:space="preserve"> ist die Möglichkeit, mit einem leeren Schema zu beginnen und durch das Schema die Datenbank zu generieren. Bisher war es nur möglich, das Schema von der Strukt</w:t>
      </w:r>
      <w:r w:rsidR="001403BC">
        <w:t>ur der Datenbank zu generieren.</w:t>
      </w:r>
    </w:p>
    <w:p w14:paraId="56297E51" w14:textId="77777777" w:rsidR="00095E75" w:rsidRDefault="00095E75" w:rsidP="009849BA">
      <w:r>
        <w:t>Die Datenbank wird im Designer von Visual Studio erstellt. Das Diagramm wird in DDL umgewandelt, damit kann die Datenbank auf dem Server erstellt werden.</w:t>
      </w:r>
    </w:p>
    <w:p w14:paraId="10DFBFE5" w14:textId="77777777" w:rsidR="007E4887" w:rsidRPr="001403BC" w:rsidRDefault="007E4887" w:rsidP="009849BA"/>
    <w:p w14:paraId="72D17F31" w14:textId="77777777" w:rsidR="009849BA" w:rsidRPr="001403BC" w:rsidRDefault="009849BA" w:rsidP="00885C0C">
      <w:pPr>
        <w:sectPr w:rsidR="009849BA" w:rsidRPr="001403BC" w:rsidSect="000D44E6">
          <w:pgSz w:w="12240" w:h="15840"/>
          <w:pgMar w:top="1440" w:right="1440" w:bottom="1440" w:left="1440" w:header="720" w:footer="720" w:gutter="0"/>
          <w:cols w:space="720"/>
          <w:docGrid w:linePitch="360"/>
        </w:sectPr>
      </w:pPr>
    </w:p>
    <w:p w14:paraId="6A09742F" w14:textId="77777777" w:rsidR="00817AB8" w:rsidRDefault="009849BA" w:rsidP="00E40DA1">
      <w:pPr>
        <w:pStyle w:val="berschrift3"/>
        <w:rPr>
          <w:lang w:val="en-US"/>
        </w:rPr>
      </w:pPr>
      <w:bookmarkStart w:id="254" w:name="_Toc257725103"/>
      <w:bookmarkStart w:id="255" w:name="_Toc258822725"/>
      <w:r>
        <w:rPr>
          <w:lang w:val="en-US"/>
        </w:rPr>
        <w:lastRenderedPageBreak/>
        <w:t>Diagramm</w:t>
      </w:r>
      <w:bookmarkEnd w:id="254"/>
      <w:bookmarkEnd w:id="255"/>
    </w:p>
    <w:p w14:paraId="07BB12CF" w14:textId="77777777" w:rsidR="00F80CF2" w:rsidRDefault="00F80CF2" w:rsidP="00817AB8">
      <w:pPr>
        <w:rPr>
          <w:lang w:val="en-US"/>
        </w:rPr>
        <w:sectPr w:rsidR="00F80CF2" w:rsidSect="00F80CF2">
          <w:pgSz w:w="15840" w:h="12240" w:orient="landscape"/>
          <w:pgMar w:top="1440" w:right="1440" w:bottom="1440" w:left="1440" w:header="720" w:footer="720" w:gutter="0"/>
          <w:cols w:space="720"/>
          <w:docGrid w:linePitch="360"/>
        </w:sectPr>
      </w:pPr>
      <w:r>
        <w:rPr>
          <w:noProof/>
          <w:lang w:val="en-US"/>
        </w:rPr>
        <w:drawing>
          <wp:inline distT="0" distB="0" distL="0" distR="0" wp14:editId="480BD763">
            <wp:extent cx="7871974" cy="5610225"/>
            <wp:effectExtent l="0" t="0" r="0" b="0"/>
            <wp:docPr id="13" name="Picture 13" descr="C:\Users\Oliver Zürcher\Desktop\EntityDesigner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liver Zürcher\Desktop\EntityDesignerDiagram.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872560" cy="5610643"/>
                    </a:xfrm>
                    <a:prstGeom prst="rect">
                      <a:avLst/>
                    </a:prstGeom>
                    <a:noFill/>
                    <a:ln>
                      <a:noFill/>
                    </a:ln>
                  </pic:spPr>
                </pic:pic>
              </a:graphicData>
            </a:graphic>
          </wp:inline>
        </w:drawing>
      </w:r>
    </w:p>
    <w:p w14:paraId="666CF190" w14:textId="184FB456" w:rsidR="00BB4A3B" w:rsidRPr="00BD6DE0" w:rsidRDefault="00BD6DE0" w:rsidP="00E40DA1">
      <w:pPr>
        <w:pStyle w:val="berschrift2"/>
      </w:pPr>
      <w:bookmarkStart w:id="256" w:name="_Toc255375050"/>
      <w:bookmarkStart w:id="257" w:name="_Toc257725104"/>
      <w:bookmarkStart w:id="258" w:name="_Toc258822726"/>
      <w:r w:rsidRPr="00BD6DE0">
        <w:lastRenderedPageBreak/>
        <w:t>Kommunikation &amp; Abläufe</w:t>
      </w:r>
      <w:bookmarkEnd w:id="258"/>
    </w:p>
    <w:p w14:paraId="7C7C130D" w14:textId="21D8AC1B" w:rsidR="00BB4A3B" w:rsidRDefault="00BB4A3B" w:rsidP="00BB4A3B">
      <w:r w:rsidRPr="00BB4A3B">
        <w:t xml:space="preserve">In diesem Kapitel </w:t>
      </w:r>
      <w:r>
        <w:t>werden</w:t>
      </w:r>
      <w:r w:rsidR="00BD6DE0">
        <w:t xml:space="preserve"> die verwendeten UDP Adressen und Ports, sowie die Ports der .NET Remoting Services </w:t>
      </w:r>
      <w:r w:rsidR="006E3F5F">
        <w:t>definiert</w:t>
      </w:r>
      <w:r w:rsidR="00BD6DE0">
        <w:t xml:space="preserve">. </w:t>
      </w:r>
      <w:r w:rsidR="006E3F5F">
        <w:t xml:space="preserve">Weiter werden feste Abläufe spezifiziert, welche die Komponenten kennen müssen, um miteinander zu kommunizieren. </w:t>
      </w:r>
    </w:p>
    <w:p w14:paraId="104F5C1B" w14:textId="0E3F65DA" w:rsidR="006E3F5F" w:rsidRDefault="00870A55" w:rsidP="00E40DA1">
      <w:pPr>
        <w:pStyle w:val="berschrift3"/>
      </w:pPr>
      <w:bookmarkStart w:id="259" w:name="_Toc258822727"/>
      <w:r>
        <w:t>Abläufe</w:t>
      </w:r>
      <w:bookmarkEnd w:id="259"/>
    </w:p>
    <w:p w14:paraId="0F358733" w14:textId="77777777" w:rsidR="00870A55" w:rsidRDefault="00870A55" w:rsidP="00E40DA1">
      <w:pPr>
        <w:pStyle w:val="berschrift4"/>
      </w:pPr>
      <w:bookmarkStart w:id="260" w:name="_Toc258822728"/>
      <w:r>
        <w:t>Node Discovery</w:t>
      </w:r>
      <w:bookmarkEnd w:id="260"/>
    </w:p>
    <w:p w14:paraId="750A0BE1" w14:textId="77777777" w:rsidR="006B7B4C" w:rsidRPr="006B7B4C" w:rsidRDefault="006B7B4C" w:rsidP="006B7B4C"/>
    <w:p w14:paraId="754ED8E9" w14:textId="77777777" w:rsidR="006B7B4C" w:rsidRDefault="006B7B4C" w:rsidP="006B7B4C">
      <w:pPr>
        <w:keepNext/>
        <w:jc w:val="center"/>
      </w:pPr>
      <w:r>
        <w:object w:dxaOrig="8151" w:dyaOrig="4540">
          <v:shape id="_x0000_i1027" type="#_x0000_t75" style="width:407.3pt;height:226.75pt" o:ole="">
            <v:imagedata r:id="rId35" o:title=""/>
          </v:shape>
          <o:OLEObject Type="Embed" ProgID="Visio.Drawing.11" ShapeID="_x0000_i1027" DrawAspect="Content" ObjectID="_1332564638" r:id="rId36"/>
        </w:object>
      </w:r>
    </w:p>
    <w:p w14:paraId="51CC6DC8" w14:textId="037700AE" w:rsidR="006B7B4C" w:rsidRPr="006B7B4C" w:rsidRDefault="006B7B4C" w:rsidP="006B7B4C">
      <w:pPr>
        <w:pStyle w:val="Beschriftung"/>
        <w:jc w:val="center"/>
      </w:pPr>
      <w:r>
        <w:t xml:space="preserve">Abbildung </w:t>
      </w:r>
      <w:r>
        <w:fldChar w:fldCharType="begin"/>
      </w:r>
      <w:r>
        <w:instrText xml:space="preserve"> SEQ Abbildung \* ARABIC </w:instrText>
      </w:r>
      <w:r>
        <w:fldChar w:fldCharType="separate"/>
      </w:r>
      <w:r w:rsidR="00006695">
        <w:rPr>
          <w:noProof/>
        </w:rPr>
        <w:t>10</w:t>
      </w:r>
      <w:r>
        <w:fldChar w:fldCharType="end"/>
      </w:r>
      <w:r>
        <w:t>: Node Discovery mit Multicast</w:t>
      </w:r>
    </w:p>
    <w:p w14:paraId="0327FC3E" w14:textId="1F865B74" w:rsidR="00870A55" w:rsidRDefault="00870A55" w:rsidP="00EE0DBC">
      <w:pPr>
        <w:autoSpaceDE w:val="0"/>
        <w:autoSpaceDN w:val="0"/>
        <w:adjustRightInd w:val="0"/>
        <w:spacing w:after="0" w:line="240" w:lineRule="auto"/>
      </w:pPr>
      <w:r>
        <w:t>Um den Konfigurationsaufwand möglichst klein zu halten, sollen alle Nodes im System aut</w:t>
      </w:r>
      <w:r w:rsidR="006B7B4C">
        <w:t>omatisch entdeckt werden können</w:t>
      </w:r>
      <w:r>
        <w:t xml:space="preserve">. </w:t>
      </w:r>
      <w:r w:rsidR="006917AC">
        <w:br/>
        <w:t>Der Network Testcase Engine Service schickt auf der Multicast Adresse 224.4.4.4, Port 4444, den ASCII String „request_register“. Die VMRemoteControl Anwendung reagiert auf dieses Multicastpaket</w:t>
      </w:r>
      <w:r w:rsidR="00502494">
        <w:t>, indem es</w:t>
      </w:r>
      <w:r w:rsidR="00EE0DBC">
        <w:t xml:space="preserve"> beim Sender die Remote-Methode </w:t>
      </w:r>
      <w:r w:rsidR="00EE0DBC" w:rsidRPr="00EE0DBC">
        <w:rPr>
          <w:rFonts w:ascii="Consolas" w:hAnsi="Consolas" w:cs="Consolas"/>
          <w:szCs w:val="19"/>
        </w:rPr>
        <w:t>RegisterNode</w:t>
      </w:r>
      <w:r w:rsidR="00EE0DBC" w:rsidRPr="00EE0DBC">
        <w:rPr>
          <w:rFonts w:ascii="Consolas" w:hAnsi="Consolas" w:cs="Consolas"/>
          <w:sz w:val="19"/>
          <w:szCs w:val="19"/>
        </w:rPr>
        <w:t>(</w:t>
      </w:r>
      <w:r w:rsidR="00EE0DBC" w:rsidRPr="00EE0DBC">
        <w:rPr>
          <w:rFonts w:ascii="Consolas" w:hAnsi="Consolas" w:cs="Consolas"/>
          <w:color w:val="0000FF"/>
          <w:sz w:val="19"/>
          <w:szCs w:val="19"/>
        </w:rPr>
        <w:t>string</w:t>
      </w:r>
      <w:r w:rsidR="00EE0DBC" w:rsidRPr="00EE0DBC">
        <w:rPr>
          <w:rFonts w:ascii="Consolas" w:hAnsi="Consolas" w:cs="Consolas"/>
          <w:sz w:val="19"/>
          <w:szCs w:val="19"/>
        </w:rPr>
        <w:t xml:space="preserve"> ip, </w:t>
      </w:r>
      <w:r w:rsidR="00EE0DBC" w:rsidRPr="00EE0DBC">
        <w:rPr>
          <w:rFonts w:ascii="Consolas" w:hAnsi="Consolas" w:cs="Consolas"/>
          <w:color w:val="0000FF"/>
          <w:sz w:val="19"/>
          <w:szCs w:val="19"/>
        </w:rPr>
        <w:t>int</w:t>
      </w:r>
      <w:r w:rsidR="00EE0DBC" w:rsidRPr="00EE0DBC">
        <w:rPr>
          <w:rFonts w:ascii="Consolas" w:hAnsi="Consolas" w:cs="Consolas"/>
          <w:sz w:val="19"/>
          <w:szCs w:val="19"/>
        </w:rPr>
        <w:t xml:space="preserve"> port, </w:t>
      </w:r>
      <w:r w:rsidR="00EE0DBC" w:rsidRPr="00EE0DBC">
        <w:rPr>
          <w:rFonts w:ascii="Consolas" w:hAnsi="Consolas" w:cs="Consolas"/>
          <w:color w:val="2B91AF"/>
          <w:sz w:val="19"/>
          <w:szCs w:val="19"/>
        </w:rPr>
        <w:t>Int64</w:t>
      </w:r>
      <w:r w:rsidR="00EE0DBC" w:rsidRPr="00EE0DBC">
        <w:rPr>
          <w:rFonts w:ascii="Consolas" w:hAnsi="Consolas" w:cs="Consolas"/>
          <w:sz w:val="19"/>
          <w:szCs w:val="19"/>
        </w:rPr>
        <w:t xml:space="preserve"> ram, </w:t>
      </w:r>
      <w:r w:rsidR="00EE0DBC" w:rsidRPr="00EE0DBC">
        <w:rPr>
          <w:rFonts w:ascii="Consolas" w:hAnsi="Consolas" w:cs="Consolas"/>
          <w:color w:val="0000FF"/>
          <w:sz w:val="19"/>
          <w:szCs w:val="19"/>
        </w:rPr>
        <w:t>int</w:t>
      </w:r>
      <w:r w:rsidR="00EE0DBC" w:rsidRPr="00EE0DBC">
        <w:rPr>
          <w:rFonts w:ascii="Consolas" w:hAnsi="Consolas" w:cs="Consolas"/>
          <w:sz w:val="19"/>
          <w:szCs w:val="19"/>
        </w:rPr>
        <w:t xml:space="preserve"> cores)</w:t>
      </w:r>
      <w:r w:rsidR="00502494">
        <w:t xml:space="preserve"> aufruft. Als Parameter werden Hardwaredetails übergeben, damit später die VMs optimal verteilt und </w:t>
      </w:r>
      <w:r w:rsidR="006B7B4C">
        <w:t>gestartet werden können.</w:t>
      </w:r>
    </w:p>
    <w:p w14:paraId="006F35EE" w14:textId="77777777" w:rsidR="006B7B4C" w:rsidRDefault="006B7B4C" w:rsidP="00EE0DBC">
      <w:pPr>
        <w:autoSpaceDE w:val="0"/>
        <w:autoSpaceDN w:val="0"/>
        <w:adjustRightInd w:val="0"/>
        <w:spacing w:after="0" w:line="240" w:lineRule="auto"/>
      </w:pPr>
    </w:p>
    <w:tbl>
      <w:tblPr>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top w:w="57" w:type="dxa"/>
          <w:left w:w="142" w:type="dxa"/>
          <w:bottom w:w="57" w:type="dxa"/>
          <w:right w:w="142" w:type="dxa"/>
        </w:tblCellMar>
        <w:tblLook w:val="04A0" w:firstRow="1" w:lastRow="0" w:firstColumn="1" w:lastColumn="0" w:noHBand="0" w:noVBand="1"/>
      </w:tblPr>
      <w:tblGrid>
        <w:gridCol w:w="3054"/>
        <w:gridCol w:w="6448"/>
      </w:tblGrid>
      <w:tr w:rsidR="00502494" w14:paraId="14046B10" w14:textId="77777777" w:rsidTr="00EE0DBC">
        <w:tc>
          <w:tcPr>
            <w:tcW w:w="3054" w:type="dxa"/>
            <w:vAlign w:val="center"/>
          </w:tcPr>
          <w:p w14:paraId="6DA62901" w14:textId="3A4BF865" w:rsidR="00502494" w:rsidRPr="00095E75" w:rsidRDefault="00502494" w:rsidP="006B7B4C">
            <w:pPr>
              <w:spacing w:after="0"/>
              <w:rPr>
                <w:b/>
              </w:rPr>
            </w:pPr>
            <w:r>
              <w:rPr>
                <w:b/>
              </w:rPr>
              <w:t>Parameter</w:t>
            </w:r>
          </w:p>
        </w:tc>
        <w:tc>
          <w:tcPr>
            <w:tcW w:w="6448" w:type="dxa"/>
            <w:vAlign w:val="center"/>
          </w:tcPr>
          <w:p w14:paraId="1A7FF11E" w14:textId="54F65449" w:rsidR="00502494" w:rsidRPr="00095E75" w:rsidRDefault="00502494" w:rsidP="006B7B4C">
            <w:pPr>
              <w:spacing w:after="0"/>
              <w:rPr>
                <w:b/>
              </w:rPr>
            </w:pPr>
            <w:r>
              <w:rPr>
                <w:b/>
              </w:rPr>
              <w:t>Beschreibung</w:t>
            </w:r>
          </w:p>
        </w:tc>
      </w:tr>
      <w:tr w:rsidR="00502494" w14:paraId="333E88C5" w14:textId="77777777" w:rsidTr="00EE0DBC">
        <w:tc>
          <w:tcPr>
            <w:tcW w:w="3054" w:type="dxa"/>
            <w:vAlign w:val="center"/>
          </w:tcPr>
          <w:p w14:paraId="088BF9A4" w14:textId="6520FC20" w:rsidR="00502494" w:rsidRDefault="00EE0DBC" w:rsidP="006B7B4C">
            <w:pPr>
              <w:spacing w:after="0"/>
            </w:pPr>
            <w:r>
              <w:t>IP</w:t>
            </w:r>
          </w:p>
        </w:tc>
        <w:tc>
          <w:tcPr>
            <w:tcW w:w="6448" w:type="dxa"/>
            <w:vAlign w:val="center"/>
          </w:tcPr>
          <w:p w14:paraId="7CF4BE39" w14:textId="6B7C1A74" w:rsidR="00502494" w:rsidRDefault="00EE0DBC" w:rsidP="00EE0DBC">
            <w:pPr>
              <w:spacing w:after="0"/>
            </w:pPr>
            <w:r>
              <w:t>IP Adresse der Node. Wird vom Service später für Remote-Aufrufe verwendet.</w:t>
            </w:r>
          </w:p>
        </w:tc>
      </w:tr>
      <w:tr w:rsidR="00502494" w14:paraId="0BC56CF7" w14:textId="77777777" w:rsidTr="00EE0DBC">
        <w:tc>
          <w:tcPr>
            <w:tcW w:w="3054" w:type="dxa"/>
            <w:vAlign w:val="center"/>
          </w:tcPr>
          <w:p w14:paraId="0111CDA1" w14:textId="612407C8" w:rsidR="00502494" w:rsidRDefault="00EE0DBC" w:rsidP="006B7B4C">
            <w:pPr>
              <w:spacing w:after="0"/>
            </w:pPr>
            <w:r>
              <w:t>Port</w:t>
            </w:r>
          </w:p>
        </w:tc>
        <w:tc>
          <w:tcPr>
            <w:tcW w:w="6448" w:type="dxa"/>
            <w:vAlign w:val="center"/>
          </w:tcPr>
          <w:p w14:paraId="230A47B9" w14:textId="1EEEECD8" w:rsidR="00502494" w:rsidRDefault="00EE0DBC" w:rsidP="006B7B4C">
            <w:pPr>
              <w:spacing w:after="0"/>
            </w:pPr>
            <w:r>
              <w:t>Port, auf welchem der IVMControl Service erreichbar ist. Standard ist 4444.</w:t>
            </w:r>
          </w:p>
        </w:tc>
      </w:tr>
      <w:tr w:rsidR="00502494" w14:paraId="5A1AFCCC" w14:textId="77777777" w:rsidTr="00EE0DBC">
        <w:tc>
          <w:tcPr>
            <w:tcW w:w="3054" w:type="dxa"/>
            <w:vAlign w:val="center"/>
          </w:tcPr>
          <w:p w14:paraId="2FF2026B" w14:textId="6DB88546" w:rsidR="00502494" w:rsidRDefault="00EE0DBC" w:rsidP="006B7B4C">
            <w:pPr>
              <w:spacing w:after="0"/>
            </w:pPr>
            <w:r>
              <w:lastRenderedPageBreak/>
              <w:t>RAM</w:t>
            </w:r>
          </w:p>
        </w:tc>
        <w:tc>
          <w:tcPr>
            <w:tcW w:w="6448" w:type="dxa"/>
            <w:vAlign w:val="center"/>
          </w:tcPr>
          <w:p w14:paraId="72538FAB" w14:textId="72983A16" w:rsidR="00502494" w:rsidRDefault="00EE0DBC" w:rsidP="006B7B4C">
            <w:pPr>
              <w:spacing w:after="0"/>
            </w:pPr>
            <w:r>
              <w:t>Verfügbarer Arbeitsspeicher der Node in MB. Wird vom Service zur optimalen Aufteilung der VMs verwendet.</w:t>
            </w:r>
          </w:p>
        </w:tc>
      </w:tr>
      <w:tr w:rsidR="00EE0DBC" w14:paraId="48040B9B" w14:textId="77777777" w:rsidTr="00EE0DBC">
        <w:tc>
          <w:tcPr>
            <w:tcW w:w="3054" w:type="dxa"/>
            <w:vAlign w:val="center"/>
          </w:tcPr>
          <w:p w14:paraId="221A86A1" w14:textId="5E3E0A28" w:rsidR="00EE0DBC" w:rsidRDefault="00EE0DBC" w:rsidP="006B7B4C">
            <w:pPr>
              <w:spacing w:after="0"/>
            </w:pPr>
            <w:r>
              <w:t>Cores</w:t>
            </w:r>
          </w:p>
        </w:tc>
        <w:tc>
          <w:tcPr>
            <w:tcW w:w="6448" w:type="dxa"/>
            <w:vAlign w:val="center"/>
          </w:tcPr>
          <w:p w14:paraId="6EAB9871" w14:textId="4B95D954" w:rsidR="00EE0DBC" w:rsidRDefault="00EE0DBC" w:rsidP="00435914">
            <w:pPr>
              <w:keepNext/>
              <w:spacing w:after="0"/>
            </w:pPr>
            <w:r>
              <w:t>Die Anzahl logischer Cores</w:t>
            </w:r>
            <w:r w:rsidR="001522A0">
              <w:t xml:space="preserve"> der Node</w:t>
            </w:r>
            <w:r>
              <w:t xml:space="preserve">. Wird vom Service für das Aufstarten der VMs verwendet. Je mehr Cores eine Nodes hat, desto mehr VMs </w:t>
            </w:r>
            <w:r w:rsidR="001522A0">
              <w:t xml:space="preserve">werden gleichzeitig vom Service auf der Node gestartet. </w:t>
            </w:r>
          </w:p>
        </w:tc>
      </w:tr>
    </w:tbl>
    <w:p w14:paraId="6886FF85" w14:textId="39980546" w:rsidR="00502494" w:rsidRDefault="00435914" w:rsidP="00435914">
      <w:pPr>
        <w:pStyle w:val="Beschriftung"/>
      </w:pPr>
      <w:r>
        <w:t xml:space="preserve">Tabelle </w:t>
      </w:r>
      <w:r>
        <w:fldChar w:fldCharType="begin"/>
      </w:r>
      <w:r>
        <w:instrText xml:space="preserve"> SEQ Tabelle \* ARABIC </w:instrText>
      </w:r>
      <w:r>
        <w:fldChar w:fldCharType="separate"/>
      </w:r>
      <w:r w:rsidR="00006695">
        <w:rPr>
          <w:noProof/>
        </w:rPr>
        <w:t>7</w:t>
      </w:r>
      <w:r>
        <w:fldChar w:fldCharType="end"/>
      </w:r>
      <w:r>
        <w:t>: Parameterbeschreibung RegisterNode()</w:t>
      </w:r>
    </w:p>
    <w:p w14:paraId="68D0E77F" w14:textId="36243D8A" w:rsidR="009147B0" w:rsidRPr="00E40DA1" w:rsidRDefault="009147B0" w:rsidP="00E40DA1">
      <w:pPr>
        <w:pStyle w:val="berschrift4"/>
      </w:pPr>
      <w:bookmarkStart w:id="261" w:name="_Toc258822729"/>
      <w:r w:rsidRPr="00E40DA1">
        <w:t xml:space="preserve">Installation und </w:t>
      </w:r>
      <w:r w:rsidRPr="00E40DA1">
        <w:rPr>
          <w:rStyle w:val="berschrift4Zchn"/>
          <w:b/>
          <w:bCs/>
          <w:iCs/>
        </w:rPr>
        <w:t>V</w:t>
      </w:r>
      <w:r w:rsidRPr="00E40DA1">
        <w:t>erteilung der VMs auf die Nodes</w:t>
      </w:r>
      <w:bookmarkEnd w:id="261"/>
    </w:p>
    <w:p w14:paraId="4FD28936" w14:textId="7E458E64" w:rsidR="009147B0" w:rsidRPr="009147B0" w:rsidRDefault="009147B0" w:rsidP="009147B0">
      <w:r>
        <w:t>Die Installation einer virtuellen Maschine dauert auf einer Node weniger als eine Sekunde (Es muss lediglich ein Overlay-Image vom Base-Image erstellt werden).</w:t>
      </w:r>
      <w:r>
        <w:br/>
        <w:t xml:space="preserve">Beim Start eines Testcases verbindet sich der NTE Service mit allen VMRemoteControl Anwendungen auf den Nodes und erstellt alle virtuellen Maschinen. Die VMs werden gleichmässig auf alle Nodes aufgeteilt, um die Wartezeit, bis alle VMs gestartet sind, möglichst kurz zu halten. Selbst bei mehr als 20 Nodes und über 1000 VMs benötigt dieser Prozess lediglich ein paar Sekunden. </w:t>
      </w:r>
    </w:p>
    <w:p w14:paraId="314DEDCC" w14:textId="4D748531" w:rsidR="009147B0" w:rsidRDefault="009147B0" w:rsidP="00E40DA1">
      <w:pPr>
        <w:pStyle w:val="berschrift4"/>
      </w:pPr>
      <w:bookmarkStart w:id="262" w:name="_Toc258822730"/>
      <w:r>
        <w:t>Starten der VMs</w:t>
      </w:r>
      <w:bookmarkEnd w:id="262"/>
    </w:p>
    <w:p w14:paraId="56789AEF" w14:textId="659204B7" w:rsidR="00C23CA9" w:rsidRDefault="00C23CA9" w:rsidP="00870A55">
      <w:r>
        <w:t xml:space="preserve">Würden auf einer Node alle VMs auf einmal gestartet werden, würde dies in einem Schedulerchaos Enden und schlussendlich würde keine VM vollständig Aufstarten. Um die Wartezeit trotzdem für das Aufstarten aller VMs einwenig zu verkürzen, wird die Anzahl logischer Cores auf der Node vom NTE Service in Betracht gezogen. Der Service startet maximal </w:t>
      </w:r>
      <w:r w:rsidRPr="00923F51">
        <w:rPr>
          <w:rFonts w:ascii="Consolas" w:hAnsi="Consolas" w:cs="Consolas"/>
        </w:rPr>
        <w:t>2 * &lt;Anzahl Cores&gt;</w:t>
      </w:r>
      <w:r>
        <w:t xml:space="preserve"> VMs auf einer Node parallel auf.</w:t>
      </w:r>
    </w:p>
    <w:p w14:paraId="0A954A5F" w14:textId="244E6ED0" w:rsidR="00C23CA9" w:rsidRDefault="00C23CA9" w:rsidP="00870A55">
      <w:r>
        <w:t>// TODO: Erklärung mit DB Tabelle</w:t>
      </w:r>
    </w:p>
    <w:p w14:paraId="45749532" w14:textId="6FFDDDF4" w:rsidR="006B7B4C" w:rsidRDefault="00C23CA9" w:rsidP="00870A55">
      <w:r>
        <w:t>Die VMs sind so konfiguriert, dass die LoadGenerator Anwendung automatisch nach dem Bootprozess gestartet wird. Diese meldet sich als erstes beim NTE Service, dass er bereit ist. Als Antwort erhält die Anwendung vom Service eine Liste von Tasks, welche der LoadGenerator abarbeiten soll.</w:t>
      </w:r>
    </w:p>
    <w:p w14:paraId="7938C2E9" w14:textId="30D1395A" w:rsidR="00C23CA9" w:rsidRDefault="00C23CA9" w:rsidP="00870A55">
      <w:r>
        <w:t>// TODO: Datenstrukturen hier aufzeigen</w:t>
      </w:r>
    </w:p>
    <w:p w14:paraId="55E99E91" w14:textId="1992A10E" w:rsidR="00D37DBB" w:rsidRDefault="00923F51" w:rsidP="00870A55">
      <w:r>
        <w:t xml:space="preserve">// TODO: Diagramm mit ganzem Startprozess erstellen (für eine bessere Übersicht) </w:t>
      </w:r>
    </w:p>
    <w:p w14:paraId="29394691" w14:textId="77777777" w:rsidR="00D37DBB" w:rsidRDefault="00D37DBB">
      <w:r>
        <w:br w:type="page"/>
      </w:r>
    </w:p>
    <w:p w14:paraId="248C7FAD" w14:textId="7DA0B10E" w:rsidR="006B7B4C" w:rsidRDefault="006B7B4C" w:rsidP="00E40DA1">
      <w:pPr>
        <w:pStyle w:val="berschrift3"/>
      </w:pPr>
      <w:bookmarkStart w:id="263" w:name="_Toc258822731"/>
      <w:r>
        <w:lastRenderedPageBreak/>
        <w:t>Multicast Adressen / Port Tabelle</w:t>
      </w:r>
      <w:bookmarkEnd w:id="263"/>
    </w:p>
    <w:tbl>
      <w:tblPr>
        <w:tblW w:w="0" w:type="auto"/>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CellMar>
          <w:top w:w="57" w:type="dxa"/>
          <w:left w:w="142" w:type="dxa"/>
          <w:bottom w:w="57" w:type="dxa"/>
          <w:right w:w="142" w:type="dxa"/>
        </w:tblCellMar>
        <w:tblLook w:val="04A0" w:firstRow="1" w:lastRow="0" w:firstColumn="1" w:lastColumn="0" w:noHBand="0" w:noVBand="1"/>
      </w:tblPr>
      <w:tblGrid>
        <w:gridCol w:w="3054"/>
        <w:gridCol w:w="6448"/>
      </w:tblGrid>
      <w:tr w:rsidR="006B7B4C" w14:paraId="005A2C00" w14:textId="77777777" w:rsidTr="006B7B4C">
        <w:tc>
          <w:tcPr>
            <w:tcW w:w="3054" w:type="dxa"/>
            <w:vAlign w:val="center"/>
          </w:tcPr>
          <w:p w14:paraId="1B547A3B" w14:textId="5E2D82EE" w:rsidR="006B7B4C" w:rsidRPr="00095E75" w:rsidRDefault="006B7B4C" w:rsidP="006B7B4C">
            <w:pPr>
              <w:spacing w:after="0"/>
              <w:rPr>
                <w:b/>
              </w:rPr>
            </w:pPr>
            <w:r>
              <w:rPr>
                <w:b/>
              </w:rPr>
              <w:t>Adresse / Port</w:t>
            </w:r>
          </w:p>
        </w:tc>
        <w:tc>
          <w:tcPr>
            <w:tcW w:w="6448" w:type="dxa"/>
            <w:vAlign w:val="center"/>
          </w:tcPr>
          <w:p w14:paraId="12E1ED52" w14:textId="77777777" w:rsidR="006B7B4C" w:rsidRPr="00095E75" w:rsidRDefault="006B7B4C" w:rsidP="006B7B4C">
            <w:pPr>
              <w:spacing w:after="0"/>
              <w:rPr>
                <w:b/>
              </w:rPr>
            </w:pPr>
            <w:r>
              <w:rPr>
                <w:b/>
              </w:rPr>
              <w:t>Beschreibung</w:t>
            </w:r>
          </w:p>
        </w:tc>
      </w:tr>
      <w:tr w:rsidR="006B7B4C" w14:paraId="7FD3B41D" w14:textId="77777777" w:rsidTr="006B7B4C">
        <w:tc>
          <w:tcPr>
            <w:tcW w:w="3054" w:type="dxa"/>
            <w:vAlign w:val="center"/>
          </w:tcPr>
          <w:p w14:paraId="1E569ADF" w14:textId="1304DFCC" w:rsidR="006B7B4C" w:rsidRDefault="006B7B4C" w:rsidP="006B7B4C">
            <w:pPr>
              <w:spacing w:after="0"/>
            </w:pPr>
            <w:r>
              <w:t>224.4.4.4:4444</w:t>
            </w:r>
          </w:p>
        </w:tc>
        <w:tc>
          <w:tcPr>
            <w:tcW w:w="6448" w:type="dxa"/>
            <w:vAlign w:val="center"/>
          </w:tcPr>
          <w:p w14:paraId="7B80308E" w14:textId="2F810213" w:rsidR="006B7B4C" w:rsidRDefault="006B7B4C" w:rsidP="0088784E">
            <w:pPr>
              <w:spacing w:after="0"/>
            </w:pPr>
            <w:r>
              <w:t>An diese Mu</w:t>
            </w:r>
            <w:r w:rsidR="00BA7612">
              <w:t>l</w:t>
            </w:r>
            <w:r>
              <w:t xml:space="preserve">ticast-Adresse </w:t>
            </w:r>
            <w:r w:rsidR="0088784E">
              <w:t>sendet der NTE Service</w:t>
            </w:r>
            <w:r>
              <w:t xml:space="preserve"> de</w:t>
            </w:r>
            <w:r w:rsidR="0088784E">
              <w:t>n</w:t>
            </w:r>
            <w:r>
              <w:t xml:space="preserve"> A</w:t>
            </w:r>
            <w:r w:rsidR="0088784E">
              <w:t>SCII String „request_register“. Die Nodes reagieren darauf und registrieren sich beim NTE Service.</w:t>
            </w:r>
          </w:p>
        </w:tc>
      </w:tr>
      <w:tr w:rsidR="00BA7612" w14:paraId="5E5BF174" w14:textId="77777777" w:rsidTr="006B7B4C">
        <w:tc>
          <w:tcPr>
            <w:tcW w:w="3054" w:type="dxa"/>
            <w:vAlign w:val="center"/>
          </w:tcPr>
          <w:p w14:paraId="53E92729" w14:textId="084AC9BC" w:rsidR="00BA7612" w:rsidRDefault="00BA7612" w:rsidP="006B7B4C">
            <w:pPr>
              <w:spacing w:after="0"/>
            </w:pPr>
            <w:r>
              <w:t>224.5.5.5:5555</w:t>
            </w:r>
          </w:p>
        </w:tc>
        <w:tc>
          <w:tcPr>
            <w:tcW w:w="6448" w:type="dxa"/>
            <w:vAlign w:val="center"/>
          </w:tcPr>
          <w:p w14:paraId="32902158" w14:textId="513A333A" w:rsidR="00BA7612" w:rsidRDefault="00BA7612" w:rsidP="006B7B4C">
            <w:pPr>
              <w:spacing w:after="0"/>
            </w:pPr>
            <w:r>
              <w:t>An diese Multicast-Adresse wird der ASCII String „go“ gesendet, um den LoadGenerators den Startbefehl zu geben.</w:t>
            </w:r>
          </w:p>
        </w:tc>
      </w:tr>
      <w:tr w:rsidR="006B7B4C" w14:paraId="6B57FC56" w14:textId="77777777" w:rsidTr="006B7B4C">
        <w:tc>
          <w:tcPr>
            <w:tcW w:w="3054" w:type="dxa"/>
            <w:vAlign w:val="center"/>
          </w:tcPr>
          <w:p w14:paraId="77B1B88A" w14:textId="27AF6EFE" w:rsidR="006B7B4C" w:rsidRDefault="006B7B4C" w:rsidP="006B7B4C">
            <w:pPr>
              <w:spacing w:after="0"/>
            </w:pPr>
            <w:r>
              <w:t>TCP 4444</w:t>
            </w:r>
          </w:p>
        </w:tc>
        <w:tc>
          <w:tcPr>
            <w:tcW w:w="6448" w:type="dxa"/>
            <w:vAlign w:val="center"/>
          </w:tcPr>
          <w:p w14:paraId="713DB97C" w14:textId="4CB1F1B6" w:rsidR="006B7B4C" w:rsidRDefault="006B7B4C" w:rsidP="006B7B4C">
            <w:pPr>
              <w:spacing w:after="0"/>
            </w:pPr>
            <w:r>
              <w:t>Standardport für alle .NET Remoting</w:t>
            </w:r>
            <w:r w:rsidR="00015BF0">
              <w:t xml:space="preserve"> Schnittstellen</w:t>
            </w:r>
          </w:p>
          <w:p w14:paraId="780177A5" w14:textId="320FCAA6" w:rsidR="00BA7612" w:rsidRDefault="00015BF0" w:rsidP="006B7B4C">
            <w:pPr>
              <w:spacing w:after="0"/>
            </w:pPr>
            <w:r>
              <w:t>(</w:t>
            </w:r>
            <w:r w:rsidR="00BA7612">
              <w:t>IVMCon</w:t>
            </w:r>
            <w:r>
              <w:t>trol, IReport und</w:t>
            </w:r>
            <w:r w:rsidR="00BA7612">
              <w:t xml:space="preserve"> IRegister</w:t>
            </w:r>
            <w:r>
              <w:t>).</w:t>
            </w:r>
          </w:p>
        </w:tc>
      </w:tr>
    </w:tbl>
    <w:p w14:paraId="533855CF" w14:textId="7A093572" w:rsidR="00345CA1" w:rsidRDefault="00345CA1" w:rsidP="006B7B4C"/>
    <w:p w14:paraId="4E5455A4" w14:textId="77777777" w:rsidR="00345CA1" w:rsidRDefault="00345CA1">
      <w:r>
        <w:br w:type="page"/>
      </w:r>
    </w:p>
    <w:p w14:paraId="27B139A2" w14:textId="77777777" w:rsidR="00345CA1" w:rsidRDefault="00345CA1" w:rsidP="00345CA1">
      <w:pPr>
        <w:pStyle w:val="berschrift2"/>
      </w:pPr>
      <w:bookmarkStart w:id="264" w:name="_Toc258822732"/>
      <w:r>
        <w:lastRenderedPageBreak/>
        <w:t>Virtualisierung</w:t>
      </w:r>
      <w:bookmarkEnd w:id="264"/>
    </w:p>
    <w:p w14:paraId="54FCC608" w14:textId="67569332" w:rsidR="00345CA1" w:rsidRDefault="00345CA1" w:rsidP="00345CA1">
      <w:r>
        <w:t xml:space="preserve">In diesem Kapitel wird auf die verwendete Virtualisierungssoftware KVM eingegangen. Die optimale Lösung (KVM, VMWare, Xen oder UML) wurde bereits in der vorangehenden Semesterarbeit evaluiert. In dieser Bachelorarbeit bauen wir auf dem Ergebnis auf und verwenden deshalb KVM. </w:t>
      </w:r>
    </w:p>
    <w:p w14:paraId="7F59D04F" w14:textId="1932BDE8" w:rsidR="00345CA1" w:rsidRDefault="00345CA1" w:rsidP="00345CA1">
      <w:pPr>
        <w:pStyle w:val="berschrift3"/>
      </w:pPr>
      <w:bookmarkStart w:id="265" w:name="_Toc258822733"/>
      <w:r>
        <w:t>Kernel-based Virtual Machine</w:t>
      </w:r>
      <w:bookmarkEnd w:id="265"/>
    </w:p>
    <w:p w14:paraId="24A6BA65" w14:textId="77777777" w:rsidR="00345CA1" w:rsidRDefault="00345CA1" w:rsidP="00345CA1">
      <w:r>
        <w:rPr>
          <w:noProof/>
          <w:lang w:val="en-US"/>
        </w:rPr>
        <w:drawing>
          <wp:anchor distT="0" distB="0" distL="114300" distR="114300" simplePos="0" relativeHeight="251663362" behindDoc="0" locked="0" layoutInCell="1" allowOverlap="1" wp14:editId="562BD55E">
            <wp:simplePos x="0" y="0"/>
            <wp:positionH relativeFrom="column">
              <wp:posOffset>3949065</wp:posOffset>
            </wp:positionH>
            <wp:positionV relativeFrom="paragraph">
              <wp:posOffset>55245</wp:posOffset>
            </wp:positionV>
            <wp:extent cx="1990725" cy="619125"/>
            <wp:effectExtent l="0" t="0" r="0" b="0"/>
            <wp:wrapSquare wrapText="bothSides"/>
            <wp:docPr id="60" name="Picture 23" descr="http://www.linux-kvm.org/wiki/skins/kvm/kvmbanner-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linux-kvm.org/wiki/skins/kvm/kvmbanner-logo2.png"/>
                    <pic:cNvPicPr>
                      <a:picLocks noChangeAspect="1" noChangeArrowheads="1"/>
                    </pic:cNvPicPr>
                  </pic:nvPicPr>
                  <pic:blipFill>
                    <a:blip r:embed="rId37" cstate="print"/>
                    <a:srcRect/>
                    <a:stretch>
                      <a:fillRect/>
                    </a:stretch>
                  </pic:blipFill>
                  <pic:spPr bwMode="auto">
                    <a:xfrm>
                      <a:off x="0" y="0"/>
                      <a:ext cx="1990725" cy="619125"/>
                    </a:xfrm>
                    <a:prstGeom prst="rect">
                      <a:avLst/>
                    </a:prstGeom>
                    <a:noFill/>
                    <a:ln w="9525">
                      <a:noFill/>
                      <a:miter lim="800000"/>
                      <a:headEnd/>
                      <a:tailEnd/>
                    </a:ln>
                  </pic:spPr>
                </pic:pic>
              </a:graphicData>
            </a:graphic>
          </wp:anchor>
        </w:drawing>
      </w:r>
      <w:r>
        <w:t>Kernel-based Virtual Machine, kurz KVM wurde im Oktober 2006 veröffentlicht und ist ab Version 2.6.20 des Linux-Kernels als Modul enthalten. Entwickelt wurde es von dem israelischen Unternehmen Qumranet, welches im September 2008 von Red Hat aufgekauft wurde.</w:t>
      </w:r>
      <w:r>
        <w:br/>
        <w:t xml:space="preserve">KVM selbst nimmt keine Emulation vor, sondern stellt nur die Infrastruktur dazu bereit. Ein modifiziertes QEMU ist </w:t>
      </w:r>
      <w:proofErr w:type="gramStart"/>
      <w:r>
        <w:t>zur Zeit</w:t>
      </w:r>
      <w:proofErr w:type="gramEnd"/>
      <w:r>
        <w:t xml:space="preserve"> die einzige Möglichkeit, diese zu nutzen. Nach dem Laden des Modules arbeitet der Linux Kernel selbst als Hypervisor für virtuelle Maschinen.</w:t>
      </w:r>
    </w:p>
    <w:p w14:paraId="78B0E907" w14:textId="77777777" w:rsidR="00345CA1" w:rsidRDefault="00345CA1" w:rsidP="00345CA1">
      <w:r>
        <w:t>Mit KVM können von einem bereits bestehenden Image in sehr kurzer Zeit Overlay Images erstellt werden. Auf das Base-Image wird nur lesend zugegriffen und im Overlay Image die Differenzen gespeichert. Änderungen im Overlay-Image können bei Bedarf in das Base-Image comitted werden.</w:t>
      </w:r>
    </w:p>
    <w:p w14:paraId="486DB38E" w14:textId="338E267A" w:rsidR="00933ABD" w:rsidRDefault="00933ABD" w:rsidP="00933ABD">
      <w:pPr>
        <w:pStyle w:val="berschrift3"/>
      </w:pPr>
      <w:bookmarkStart w:id="266" w:name="_Toc258822734"/>
      <w:r>
        <w:t>Wichtige Befehle</w:t>
      </w:r>
      <w:bookmarkEnd w:id="266"/>
    </w:p>
    <w:p w14:paraId="5B77024C" w14:textId="77777777" w:rsidR="00933ABD" w:rsidRDefault="00933ABD" w:rsidP="00933ABD">
      <w:pPr>
        <w:pStyle w:val="berschrift4"/>
      </w:pPr>
      <w:bookmarkStart w:id="267" w:name="_Toc258822735"/>
      <w:r>
        <w:t>Image erstellen</w:t>
      </w:r>
      <w:bookmarkEnd w:id="267"/>
    </w:p>
    <w:p w14:paraId="7FA00887" w14:textId="3CC08313" w:rsidR="00933ABD" w:rsidRDefault="00933ABD" w:rsidP="00933ABD">
      <w:pPr>
        <w:pStyle w:val="LinuxCommand"/>
      </w:pPr>
      <w:r>
        <w:t>kvm-img create –f qcow2 base.img 8G</w:t>
      </w:r>
    </w:p>
    <w:p w14:paraId="40714459" w14:textId="5457D901" w:rsidR="00933ABD" w:rsidRPr="00933ABD" w:rsidRDefault="00933ABD" w:rsidP="00933ABD">
      <w:pPr>
        <w:rPr>
          <w:lang w:eastAsia="de-CH"/>
        </w:rPr>
      </w:pPr>
      <w:r>
        <w:rPr>
          <w:lang w:eastAsia="de-CH"/>
        </w:rPr>
        <w:t>Erstellt ein Image im qcow2 Format, welches maximal 8GB gross werden kann.</w:t>
      </w:r>
    </w:p>
    <w:p w14:paraId="33995D29" w14:textId="6F66F2A1" w:rsidR="00345CA1" w:rsidRDefault="00933ABD" w:rsidP="00933ABD">
      <w:pPr>
        <w:pStyle w:val="berschrift4"/>
      </w:pPr>
      <w:bookmarkStart w:id="268" w:name="_Toc258822736"/>
      <w:r>
        <w:t>Overlay-</w:t>
      </w:r>
      <w:r w:rsidR="00247E57">
        <w:t xml:space="preserve">Image </w:t>
      </w:r>
      <w:r>
        <w:t>erstellen</w:t>
      </w:r>
      <w:bookmarkEnd w:id="268"/>
    </w:p>
    <w:p w14:paraId="4B4D4E6E" w14:textId="47BB4A78" w:rsidR="00247E57" w:rsidRPr="00933ABD" w:rsidRDefault="00247E57" w:rsidP="00933ABD">
      <w:pPr>
        <w:pStyle w:val="LinuxCommand"/>
      </w:pPr>
      <w:r w:rsidRPr="00933ABD">
        <w:t>kvm-img create –b base.img –f qcow2 overlay.img</w:t>
      </w:r>
    </w:p>
    <w:p w14:paraId="65D5849C" w14:textId="09973FB7" w:rsidR="00247E57" w:rsidRDefault="00247E57" w:rsidP="00247E57">
      <w:r w:rsidRPr="00933ABD">
        <w:t>Erstellt</w:t>
      </w:r>
      <w:r w:rsidR="00933ABD" w:rsidRPr="00933ABD">
        <w:t xml:space="preserve"> ein Overlay Image von base.img</w:t>
      </w:r>
    </w:p>
    <w:p w14:paraId="492CF0ED" w14:textId="49943987" w:rsidR="00933ABD" w:rsidRDefault="00933ABD" w:rsidP="00933ABD">
      <w:pPr>
        <w:pStyle w:val="berschrift4"/>
      </w:pPr>
      <w:bookmarkStart w:id="269" w:name="_Toc258822737"/>
      <w:r>
        <w:t>Änderungen comitten</w:t>
      </w:r>
      <w:bookmarkEnd w:id="269"/>
    </w:p>
    <w:p w14:paraId="7F82D6F7" w14:textId="5E1D6320" w:rsidR="00933ABD" w:rsidRDefault="00933ABD" w:rsidP="00933ABD">
      <w:pPr>
        <w:pStyle w:val="LinuxCommand"/>
      </w:pPr>
      <w:r w:rsidRPr="00D1687B">
        <w:t>kvm-img commit –f qcow2 overlay.img</w:t>
      </w:r>
    </w:p>
    <w:p w14:paraId="3C3649CD" w14:textId="52A8E515" w:rsidR="00606530" w:rsidRPr="00606530" w:rsidRDefault="00606530" w:rsidP="00606530">
      <w:pPr>
        <w:rPr>
          <w:lang w:eastAsia="de-CH"/>
        </w:rPr>
      </w:pPr>
      <w:r>
        <w:rPr>
          <w:lang w:eastAsia="de-CH"/>
        </w:rPr>
        <w:t>Die Änderungen vom overlay.img werden in das base.img comitted.</w:t>
      </w:r>
    </w:p>
    <w:p w14:paraId="17D4D590" w14:textId="153242AE" w:rsidR="00933ABD" w:rsidRDefault="00933ABD" w:rsidP="00933ABD">
      <w:pPr>
        <w:pStyle w:val="berschrift4"/>
      </w:pPr>
      <w:bookmarkStart w:id="270" w:name="_Toc258822738"/>
      <w:r>
        <w:t>VM starten</w:t>
      </w:r>
      <w:r w:rsidR="008331F1">
        <w:t xml:space="preserve"> (Installation)</w:t>
      </w:r>
      <w:bookmarkEnd w:id="270"/>
    </w:p>
    <w:p w14:paraId="17DAA27E" w14:textId="149BCBBB" w:rsidR="00933ABD" w:rsidRDefault="008331F1" w:rsidP="00933ABD">
      <w:pPr>
        <w:pStyle w:val="LinuxCommand"/>
      </w:pPr>
      <w:r>
        <w:t>k</w:t>
      </w:r>
      <w:r w:rsidR="00933ABD">
        <w:t xml:space="preserve">vm-img </w:t>
      </w:r>
      <w:r>
        <w:t>–hda base.img –cdrom DebianInstaller.iso –boot d</w:t>
      </w:r>
    </w:p>
    <w:p w14:paraId="37E375A3" w14:textId="4D61F451" w:rsidR="008331F1" w:rsidRDefault="008331F1" w:rsidP="008331F1">
      <w:pPr>
        <w:rPr>
          <w:lang w:eastAsia="de-CH"/>
        </w:rPr>
      </w:pPr>
      <w:r>
        <w:rPr>
          <w:lang w:eastAsia="de-CH"/>
        </w:rPr>
        <w:lastRenderedPageBreak/>
        <w:t xml:space="preserve">Startet eine VM, als HDA wird das base.img gemounted. Ebenfalls wird als CD-Laufwerk das DebianInstaller.iso gemounted und beim Booten automatisch ausgeführt (-boot d). </w:t>
      </w:r>
    </w:p>
    <w:p w14:paraId="41E69A4C" w14:textId="46BA2B67" w:rsidR="008331F1" w:rsidRDefault="008331F1" w:rsidP="008331F1">
      <w:pPr>
        <w:pStyle w:val="berschrift4"/>
        <w:rPr>
          <w:lang w:eastAsia="de-CH"/>
        </w:rPr>
      </w:pPr>
      <w:bookmarkStart w:id="271" w:name="_Toc258822739"/>
      <w:r>
        <w:rPr>
          <w:lang w:eastAsia="de-CH"/>
        </w:rPr>
        <w:t>VM starten</w:t>
      </w:r>
      <w:bookmarkEnd w:id="271"/>
    </w:p>
    <w:p w14:paraId="4A5197F8" w14:textId="3F6A8651" w:rsidR="008331F1" w:rsidRPr="00D1687B" w:rsidRDefault="008331F1" w:rsidP="008331F1">
      <w:pPr>
        <w:pStyle w:val="LinuxCommand"/>
      </w:pPr>
      <w:r w:rsidRPr="00D1687B">
        <w:t>kvm -hda image.iso -net nic,macaddr=&lt;MAC&gt; -net tap,script=kvm-ifup,downscript=kvm-ifdown -m 51 –nographic</w:t>
      </w:r>
    </w:p>
    <w:p w14:paraId="641796C8" w14:textId="4AE61AC2" w:rsidR="008331F1" w:rsidRPr="009F3139" w:rsidRDefault="009F3139" w:rsidP="008331F1">
      <w:pPr>
        <w:rPr>
          <w:lang w:eastAsia="de-CH"/>
        </w:rPr>
      </w:pPr>
      <w:r w:rsidRPr="009F3139">
        <w:rPr>
          <w:lang w:eastAsia="de-CH"/>
        </w:rPr>
        <w:t xml:space="preserve">Zum Image müssen TAP Scripts sowie eine MAC Adresse mitgegeben </w:t>
      </w:r>
      <w:r>
        <w:rPr>
          <w:lang w:eastAsia="de-CH"/>
        </w:rPr>
        <w:t xml:space="preserve">werden. Mit dem Parameter </w:t>
      </w:r>
      <w:r w:rsidRPr="009F3139">
        <w:rPr>
          <w:rFonts w:ascii="Consolas" w:hAnsi="Consolas" w:cs="Consolas"/>
          <w:lang w:eastAsia="de-CH"/>
        </w:rPr>
        <w:t>–m</w:t>
      </w:r>
      <w:r>
        <w:rPr>
          <w:lang w:eastAsia="de-CH"/>
        </w:rPr>
        <w:t xml:space="preserve"> wird das RAM in MB angegeben. Durch Angabe von </w:t>
      </w:r>
      <w:r w:rsidRPr="009F3139">
        <w:rPr>
          <w:rFonts w:ascii="Consolas" w:hAnsi="Consolas" w:cs="Consolas"/>
          <w:lang w:eastAsia="de-CH"/>
        </w:rPr>
        <w:t>–nographic</w:t>
      </w:r>
      <w:r>
        <w:rPr>
          <w:lang w:eastAsia="de-CH"/>
        </w:rPr>
        <w:t xml:space="preserve"> wird kein SDL Fenster erzeugt.</w:t>
      </w:r>
    </w:p>
    <w:p w14:paraId="12CE5B6E" w14:textId="723AE547" w:rsidR="008331F1" w:rsidRDefault="00FA12E1" w:rsidP="008331F1">
      <w:pPr>
        <w:pStyle w:val="berschrift3"/>
      </w:pPr>
      <w:bookmarkStart w:id="272" w:name="_Toc258822740"/>
      <w:r>
        <w:t>TAP Scripts</w:t>
      </w:r>
      <w:bookmarkEnd w:id="272"/>
    </w:p>
    <w:p w14:paraId="143088FF" w14:textId="38D5D0EB" w:rsidR="008331F1" w:rsidRDefault="00FA12E1" w:rsidP="008331F1">
      <w:r>
        <w:t xml:space="preserve">TAP ist ein virtueller Netzwerk-Kerneltreiber, welcher eine Netzwerkkarte über Software simuliert. Normalerweise befindet sich hinter einem Netwerkgerät, wie zum Beispiel </w:t>
      </w:r>
      <w:r w:rsidRPr="00FA12E1">
        <w:rPr>
          <w:rFonts w:ascii="Consolas" w:hAnsi="Consolas" w:cs="Consolas"/>
        </w:rPr>
        <w:t>eth0</w:t>
      </w:r>
      <w:r w:rsidRPr="00FA12E1">
        <w:rPr>
          <w:rFonts w:cs="Consolas"/>
        </w:rPr>
        <w:t>,</w:t>
      </w:r>
      <w:r w:rsidRPr="00FA12E1">
        <w:t xml:space="preserve"> </w:t>
      </w:r>
      <w:r>
        <w:t xml:space="preserve">direkt eine entsprechende Hardware in Form einer Netzwerkkarte. Werden Pakete an ein TAP Gerät gesendet, so werden diese an ein Programm </w:t>
      </w:r>
      <w:proofErr w:type="gramStart"/>
      <w:r>
        <w:t>im</w:t>
      </w:r>
      <w:proofErr w:type="gramEnd"/>
      <w:r>
        <w:t xml:space="preserve"> Userspace weitergeleitet und umgekehrt. Damit ein Programm </w:t>
      </w:r>
      <w:proofErr w:type="gramStart"/>
      <w:r>
        <w:t>im</w:t>
      </w:r>
      <w:proofErr w:type="gramEnd"/>
      <w:r>
        <w:t xml:space="preserve"> Userspace auf das</w:t>
      </w:r>
      <w:r w:rsidR="009F3139">
        <w:t xml:space="preserve"> TAP Gerät zugreifen kann, hat dies für das TAP Gerät im Ordner </w:t>
      </w:r>
      <w:r w:rsidR="009F3139" w:rsidRPr="009F3139">
        <w:rPr>
          <w:rFonts w:ascii="Consolas" w:hAnsi="Consolas" w:cs="Consolas"/>
        </w:rPr>
        <w:t>/dev</w:t>
      </w:r>
      <w:r w:rsidR="009F3139">
        <w:t xml:space="preserve"> eine Gerätedatei mit der Bezeichnung </w:t>
      </w:r>
      <w:r w:rsidR="009F3139" w:rsidRPr="009F3139">
        <w:rPr>
          <w:rFonts w:ascii="Consolas" w:hAnsi="Consolas" w:cs="Consolas"/>
        </w:rPr>
        <w:t>tapN</w:t>
      </w:r>
      <w:r w:rsidR="009F3139">
        <w:t>.</w:t>
      </w:r>
    </w:p>
    <w:p w14:paraId="7DBC9179" w14:textId="5BB6C713" w:rsidR="009F3139" w:rsidRPr="009F3139" w:rsidRDefault="009F3139" w:rsidP="009F3139">
      <w:pPr>
        <w:pStyle w:val="berschrift4"/>
        <w:rPr>
          <w:lang w:val="en-US"/>
        </w:rPr>
      </w:pPr>
      <w:bookmarkStart w:id="273" w:name="_Toc258822741"/>
      <w:r w:rsidRPr="009F3139">
        <w:rPr>
          <w:lang w:val="en-US"/>
        </w:rPr>
        <w:t>Ifup Script</w:t>
      </w:r>
      <w:bookmarkEnd w:id="273"/>
    </w:p>
    <w:p w14:paraId="0DFFFA4C" w14:textId="032814E2" w:rsidR="009F3139" w:rsidRPr="009F3139" w:rsidRDefault="009F3139" w:rsidP="009F3139">
      <w:pPr>
        <w:pStyle w:val="LinuxCommand"/>
        <w:rPr>
          <w:lang w:val="en-US"/>
        </w:rPr>
      </w:pPr>
      <w:r w:rsidRPr="00994F6E">
        <w:rPr>
          <w:lang w:val="en-US"/>
        </w:rPr>
        <w:t>#!bin/sh</w:t>
      </w:r>
      <w:r w:rsidRPr="00994F6E">
        <w:rPr>
          <w:lang w:val="en-US"/>
        </w:rPr>
        <w:br/>
        <w:t>set -x</w:t>
      </w:r>
      <w:r w:rsidRPr="00994F6E">
        <w:rPr>
          <w:lang w:val="en-US"/>
        </w:rPr>
        <w:br/>
      </w:r>
      <w:r w:rsidRPr="00994F6E">
        <w:rPr>
          <w:lang w:val="en-US"/>
        </w:rPr>
        <w:br/>
        <w:t>switch=br0</w:t>
      </w:r>
      <w:r w:rsidRPr="00994F6E">
        <w:rPr>
          <w:lang w:val="en-US"/>
        </w:rPr>
        <w:br/>
      </w:r>
      <w:r w:rsidRPr="00994F6E">
        <w:rPr>
          <w:lang w:val="en-US"/>
        </w:rPr>
        <w:br/>
        <w:t>if [ -n “$1” ];then</w:t>
      </w:r>
      <w:r w:rsidRPr="00994F6E">
        <w:rPr>
          <w:lang w:val="en-US"/>
        </w:rPr>
        <w:br/>
      </w:r>
      <w:r w:rsidRPr="00994F6E">
        <w:rPr>
          <w:lang w:val="en-US"/>
        </w:rPr>
        <w:tab/>
        <w:t>/usr/bin/sudo /usr/sbin/tunctl –u `whoami` -t $1</w:t>
      </w:r>
      <w:r w:rsidRPr="00994F6E">
        <w:rPr>
          <w:lang w:val="en-US"/>
        </w:rPr>
        <w:br/>
      </w:r>
      <w:r w:rsidRPr="00994F6E">
        <w:rPr>
          <w:lang w:val="en-US"/>
        </w:rPr>
        <w:tab/>
        <w:t>/usr/bin/sudo /sbin/ip link set $1 up</w:t>
      </w:r>
      <w:r w:rsidRPr="00994F6E">
        <w:rPr>
          <w:lang w:val="en-US"/>
        </w:rPr>
        <w:br/>
      </w:r>
      <w:r w:rsidRPr="00994F6E">
        <w:rPr>
          <w:lang w:val="en-US"/>
        </w:rPr>
        <w:tab/>
        <w:t>sleep 0.5s</w:t>
      </w:r>
      <w:r w:rsidRPr="00994F6E">
        <w:rPr>
          <w:lang w:val="en-US"/>
        </w:rPr>
        <w:br/>
      </w:r>
      <w:r w:rsidRPr="00994F6E">
        <w:rPr>
          <w:lang w:val="en-US"/>
        </w:rPr>
        <w:tab/>
        <w:t>/usr/bin/sudo /usr/sbin/brctl addif $switch $1</w:t>
      </w:r>
      <w:r w:rsidRPr="00994F6E">
        <w:rPr>
          <w:lang w:val="en-US"/>
        </w:rPr>
        <w:br/>
      </w:r>
      <w:r w:rsidRPr="00994F6E">
        <w:rPr>
          <w:lang w:val="en-US"/>
        </w:rPr>
        <w:tab/>
        <w:t>exit 0</w:t>
      </w:r>
      <w:r w:rsidRPr="00994F6E">
        <w:rPr>
          <w:lang w:val="en-US"/>
        </w:rPr>
        <w:br/>
        <w:t>else</w:t>
      </w:r>
      <w:r w:rsidRPr="00994F6E">
        <w:rPr>
          <w:lang w:val="en-US"/>
        </w:rPr>
        <w:br/>
      </w:r>
      <w:r w:rsidRPr="00994F6E">
        <w:rPr>
          <w:lang w:val="en-US"/>
        </w:rPr>
        <w:tab/>
        <w:t>echo “Error: no interface specified”</w:t>
      </w:r>
      <w:r w:rsidRPr="00994F6E">
        <w:rPr>
          <w:lang w:val="en-US"/>
        </w:rPr>
        <w:br/>
      </w:r>
      <w:r w:rsidRPr="00994F6E">
        <w:rPr>
          <w:lang w:val="en-US"/>
        </w:rPr>
        <w:tab/>
        <w:t>exit 1</w:t>
      </w:r>
      <w:r w:rsidRPr="00994F6E">
        <w:rPr>
          <w:lang w:val="en-US"/>
        </w:rPr>
        <w:br/>
        <w:t>fi</w:t>
      </w:r>
    </w:p>
    <w:p w14:paraId="22A64054" w14:textId="77777777" w:rsidR="00015BF0" w:rsidRDefault="00015BF0">
      <w:pPr>
        <w:rPr>
          <w:rFonts w:eastAsiaTheme="majorEastAsia" w:cstheme="majorBidi"/>
          <w:b/>
          <w:bCs/>
          <w:iCs/>
          <w:color w:val="4F81BD" w:themeColor="accent1"/>
          <w:lang w:val="en-US"/>
        </w:rPr>
      </w:pPr>
      <w:r>
        <w:rPr>
          <w:lang w:val="en-US"/>
        </w:rPr>
        <w:br w:type="page"/>
      </w:r>
    </w:p>
    <w:p w14:paraId="3031F9A5" w14:textId="4B58A45C" w:rsidR="009F3139" w:rsidRPr="00D1687B" w:rsidRDefault="009F3139" w:rsidP="009F3139">
      <w:pPr>
        <w:pStyle w:val="berschrift4"/>
        <w:rPr>
          <w:lang w:val="en-US"/>
        </w:rPr>
      </w:pPr>
      <w:bookmarkStart w:id="274" w:name="_Toc258822742"/>
      <w:r w:rsidRPr="00D1687B">
        <w:rPr>
          <w:lang w:val="en-US"/>
        </w:rPr>
        <w:lastRenderedPageBreak/>
        <w:t>Ifdown Script</w:t>
      </w:r>
      <w:bookmarkEnd w:id="274"/>
    </w:p>
    <w:p w14:paraId="6322912D" w14:textId="0FEB6ADE" w:rsidR="009F3139" w:rsidRPr="00994F6E" w:rsidRDefault="009F3139" w:rsidP="009F3139">
      <w:pPr>
        <w:pStyle w:val="LinuxCommand"/>
        <w:rPr>
          <w:lang w:val="en-US"/>
        </w:rPr>
      </w:pPr>
      <w:r w:rsidRPr="00994F6E">
        <w:rPr>
          <w:lang w:val="en-US"/>
        </w:rPr>
        <w:t>#!bin/sh</w:t>
      </w:r>
      <w:r w:rsidRPr="00994F6E">
        <w:rPr>
          <w:lang w:val="en-US"/>
        </w:rPr>
        <w:br/>
        <w:t>set -x</w:t>
      </w:r>
      <w:r w:rsidRPr="00994F6E">
        <w:rPr>
          <w:lang w:val="en-US"/>
        </w:rPr>
        <w:br/>
      </w:r>
      <w:r w:rsidRPr="00994F6E">
        <w:rPr>
          <w:lang w:val="en-US"/>
        </w:rPr>
        <w:br/>
        <w:t>switch=br0</w:t>
      </w:r>
      <w:r w:rsidRPr="00994F6E">
        <w:rPr>
          <w:lang w:val="en-US"/>
        </w:rPr>
        <w:br/>
      </w:r>
      <w:r w:rsidRPr="00994F6E">
        <w:rPr>
          <w:lang w:val="en-US"/>
        </w:rPr>
        <w:br/>
        <w:t>if [ -n “$1” ];then</w:t>
      </w:r>
      <w:r w:rsidRPr="00994F6E">
        <w:rPr>
          <w:lang w:val="en-US"/>
        </w:rPr>
        <w:br/>
      </w:r>
      <w:r w:rsidRPr="00994F6E">
        <w:rPr>
          <w:lang w:val="en-US"/>
        </w:rPr>
        <w:tab/>
        <w:t>/</w:t>
      </w:r>
      <w:r>
        <w:rPr>
          <w:lang w:val="en-US"/>
        </w:rPr>
        <w:t>usr/bin/sudo /usr/sbin/tunctl –d</w:t>
      </w:r>
      <w:r w:rsidRPr="00994F6E">
        <w:rPr>
          <w:lang w:val="en-US"/>
        </w:rPr>
        <w:t xml:space="preserve"> </w:t>
      </w:r>
      <w:r>
        <w:rPr>
          <w:lang w:val="en-US"/>
        </w:rPr>
        <w:t>$1</w:t>
      </w:r>
      <w:r>
        <w:rPr>
          <w:lang w:val="en-US"/>
        </w:rPr>
        <w:br/>
      </w:r>
      <w:r>
        <w:rPr>
          <w:lang w:val="en-US"/>
        </w:rPr>
        <w:tab/>
        <w:t>sleep 0.5s</w:t>
      </w:r>
      <w:r w:rsidRPr="00994F6E">
        <w:rPr>
          <w:lang w:val="en-US"/>
        </w:rPr>
        <w:br/>
      </w:r>
      <w:r w:rsidRPr="00994F6E">
        <w:rPr>
          <w:lang w:val="en-US"/>
        </w:rPr>
        <w:tab/>
        <w:t>exit 0</w:t>
      </w:r>
      <w:r w:rsidRPr="00994F6E">
        <w:rPr>
          <w:lang w:val="en-US"/>
        </w:rPr>
        <w:br/>
        <w:t>else</w:t>
      </w:r>
      <w:r w:rsidRPr="00994F6E">
        <w:rPr>
          <w:lang w:val="en-US"/>
        </w:rPr>
        <w:br/>
      </w:r>
      <w:r w:rsidRPr="00994F6E">
        <w:rPr>
          <w:lang w:val="en-US"/>
        </w:rPr>
        <w:tab/>
        <w:t>exit 1</w:t>
      </w:r>
      <w:r w:rsidRPr="00994F6E">
        <w:rPr>
          <w:lang w:val="en-US"/>
        </w:rPr>
        <w:br/>
        <w:t>fi</w:t>
      </w:r>
    </w:p>
    <w:p w14:paraId="33B5DE6B" w14:textId="77777777" w:rsidR="009F3139" w:rsidRPr="009F3139" w:rsidRDefault="009F3139" w:rsidP="009F3139">
      <w:pPr>
        <w:rPr>
          <w:lang w:val="en-US"/>
        </w:rPr>
      </w:pPr>
    </w:p>
    <w:p w14:paraId="260F3E7F" w14:textId="351C46D0" w:rsidR="00BB4A3B" w:rsidRPr="009F3139" w:rsidRDefault="00BB4A3B" w:rsidP="00BB4A3B">
      <w:pPr>
        <w:pStyle w:val="berschrift3"/>
        <w:rPr>
          <w:color w:val="376092" w:themeColor="accent1" w:themeShade="BF"/>
          <w:sz w:val="32"/>
          <w:szCs w:val="32"/>
          <w:lang w:val="en-US"/>
        </w:rPr>
      </w:pPr>
      <w:r w:rsidRPr="009F3139">
        <w:rPr>
          <w:lang w:val="en-US"/>
        </w:rPr>
        <w:br w:type="page"/>
      </w:r>
    </w:p>
    <w:p w14:paraId="2ECD399C" w14:textId="77777777" w:rsidR="00EE1729" w:rsidRPr="00F16866" w:rsidRDefault="00EE1729" w:rsidP="004D2B0C">
      <w:pPr>
        <w:pStyle w:val="berschrift1"/>
      </w:pPr>
      <w:bookmarkStart w:id="275" w:name="_Toc258822743"/>
      <w:r w:rsidRPr="00F16866">
        <w:lastRenderedPageBreak/>
        <w:t>Anhang</w:t>
      </w:r>
      <w:bookmarkEnd w:id="256"/>
      <w:bookmarkEnd w:id="257"/>
      <w:bookmarkEnd w:id="275"/>
    </w:p>
    <w:p w14:paraId="1227E82C" w14:textId="77777777" w:rsidR="001403BC" w:rsidRPr="00F16866" w:rsidRDefault="001403BC" w:rsidP="004D2B0C">
      <w:pPr>
        <w:pStyle w:val="berschrift2"/>
      </w:pPr>
      <w:bookmarkStart w:id="276" w:name="_Toc257725105"/>
      <w:bookmarkStart w:id="277" w:name="_Toc258822744"/>
      <w:r w:rsidRPr="00F16866">
        <w:t>Sitzungsprotokolle</w:t>
      </w:r>
      <w:bookmarkEnd w:id="276"/>
      <w:bookmarkEnd w:id="277"/>
    </w:p>
    <w:p w14:paraId="200292F0" w14:textId="77777777" w:rsidR="001403BC" w:rsidRPr="00F16866" w:rsidRDefault="00260782" w:rsidP="00260782">
      <w:pPr>
        <w:pStyle w:val="berschrift3"/>
      </w:pPr>
      <w:bookmarkStart w:id="278" w:name="_Toc257725106"/>
      <w:bookmarkStart w:id="279" w:name="_Toc258822745"/>
      <w:r>
        <w:rPr>
          <w:noProof/>
          <w:lang w:val="en-US"/>
        </w:rPr>
        <w:drawing>
          <wp:anchor distT="0" distB="0" distL="114300" distR="114300" simplePos="0" relativeHeight="251658242" behindDoc="1" locked="0" layoutInCell="1" allowOverlap="1" wp14:editId="48E4B657">
            <wp:simplePos x="0" y="0"/>
            <wp:positionH relativeFrom="column">
              <wp:posOffset>0</wp:posOffset>
            </wp:positionH>
            <wp:positionV relativeFrom="paragraph">
              <wp:posOffset>466725</wp:posOffset>
            </wp:positionV>
            <wp:extent cx="5943600" cy="7272020"/>
            <wp:effectExtent l="0" t="0" r="0" b="5080"/>
            <wp:wrapTopAndBottom/>
            <wp:docPr id="3" name="Picture 3" descr="C:\Users\Administrator\Desktop\Meeting [Woche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Meeting [Woche 01].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7272020"/>
                    </a:xfrm>
                    <a:prstGeom prst="rect">
                      <a:avLst/>
                    </a:prstGeom>
                    <a:noFill/>
                    <a:ln>
                      <a:noFill/>
                    </a:ln>
                  </pic:spPr>
                </pic:pic>
              </a:graphicData>
            </a:graphic>
          </wp:anchor>
        </w:drawing>
      </w:r>
      <w:r w:rsidR="001403BC" w:rsidRPr="00F16866">
        <w:t>Woche 1</w:t>
      </w:r>
      <w:bookmarkEnd w:id="278"/>
      <w:bookmarkEnd w:id="279"/>
    </w:p>
    <w:p w14:paraId="1DCBC872" w14:textId="77777777" w:rsidR="001403BC" w:rsidRPr="00F16866" w:rsidRDefault="001403BC" w:rsidP="00917793">
      <w:pPr>
        <w:pStyle w:val="berschrift3"/>
      </w:pPr>
      <w:bookmarkStart w:id="280" w:name="_Toc257725107"/>
      <w:bookmarkStart w:id="281" w:name="_Toc258822746"/>
      <w:r w:rsidRPr="00F16866">
        <w:lastRenderedPageBreak/>
        <w:t>Woche 2</w:t>
      </w:r>
      <w:bookmarkEnd w:id="280"/>
      <w:bookmarkEnd w:id="281"/>
    </w:p>
    <w:p w14:paraId="2DD58D4A" w14:textId="77777777" w:rsidR="001403BC" w:rsidRPr="00EE0DBC" w:rsidRDefault="001403BC" w:rsidP="001403BC">
      <w:r>
        <w:rPr>
          <w:noProof/>
          <w:lang w:val="en-US"/>
        </w:rPr>
        <w:drawing>
          <wp:inline distT="0" distB="0" distL="0" distR="0" wp14:editId="2DB1E6DC">
            <wp:extent cx="5943600" cy="4725107"/>
            <wp:effectExtent l="0" t="0" r="0" b="0"/>
            <wp:docPr id="4" name="Picture 4" descr="C:\Users\Administrator\Desktop\Meeting [Woche 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Meeting [Woche 02].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43600" cy="4725107"/>
                    </a:xfrm>
                    <a:prstGeom prst="rect">
                      <a:avLst/>
                    </a:prstGeom>
                    <a:noFill/>
                    <a:ln>
                      <a:noFill/>
                    </a:ln>
                  </pic:spPr>
                </pic:pic>
              </a:graphicData>
            </a:graphic>
          </wp:inline>
        </w:drawing>
      </w:r>
    </w:p>
    <w:p w14:paraId="749A1B7C" w14:textId="77777777" w:rsidR="001403BC" w:rsidRPr="00EE0DBC" w:rsidRDefault="001403BC" w:rsidP="00917793">
      <w:pPr>
        <w:pStyle w:val="berschrift3"/>
      </w:pPr>
      <w:bookmarkStart w:id="282" w:name="_Toc257725108"/>
      <w:bookmarkStart w:id="283" w:name="_Toc258822747"/>
      <w:r w:rsidRPr="00EE0DBC">
        <w:lastRenderedPageBreak/>
        <w:t>Woche 3</w:t>
      </w:r>
      <w:bookmarkEnd w:id="282"/>
      <w:bookmarkEnd w:id="283"/>
    </w:p>
    <w:p w14:paraId="571D4873" w14:textId="77777777" w:rsidR="00260782" w:rsidRPr="00EE0DBC" w:rsidRDefault="001403BC" w:rsidP="001403BC">
      <w:r>
        <w:rPr>
          <w:noProof/>
          <w:lang w:val="en-US"/>
        </w:rPr>
        <w:drawing>
          <wp:inline distT="0" distB="0" distL="0" distR="0" wp14:editId="17A720A8">
            <wp:extent cx="5943600" cy="5134743"/>
            <wp:effectExtent l="0" t="0" r="0" b="8890"/>
            <wp:docPr id="5" name="Picture 5" descr="C:\Users\Administrator\Desktop\Meeting [Woche 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Meeting [Woche 03].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5134743"/>
                    </a:xfrm>
                    <a:prstGeom prst="rect">
                      <a:avLst/>
                    </a:prstGeom>
                    <a:noFill/>
                    <a:ln>
                      <a:noFill/>
                    </a:ln>
                  </pic:spPr>
                </pic:pic>
              </a:graphicData>
            </a:graphic>
          </wp:inline>
        </w:drawing>
      </w:r>
    </w:p>
    <w:p w14:paraId="19714CE8" w14:textId="77777777" w:rsidR="00260782" w:rsidRPr="00EE0DBC" w:rsidRDefault="00260782">
      <w:r w:rsidRPr="00EE0DBC">
        <w:br w:type="page"/>
      </w:r>
    </w:p>
    <w:p w14:paraId="2AA00DB0" w14:textId="77777777" w:rsidR="00BB698C" w:rsidRPr="00EE0DBC" w:rsidRDefault="00260782" w:rsidP="00260782">
      <w:pPr>
        <w:pStyle w:val="berschrift3"/>
      </w:pPr>
      <w:bookmarkStart w:id="284" w:name="_Toc257725109"/>
      <w:bookmarkStart w:id="285" w:name="_Toc258822748"/>
      <w:r w:rsidRPr="00EE0DBC">
        <w:lastRenderedPageBreak/>
        <w:t>Woche 4</w:t>
      </w:r>
      <w:bookmarkEnd w:id="284"/>
      <w:bookmarkEnd w:id="285"/>
    </w:p>
    <w:p w14:paraId="5939F59F" w14:textId="77777777" w:rsidR="00565E22" w:rsidRPr="00EE0DBC" w:rsidRDefault="00565E22" w:rsidP="00565E22">
      <w:r>
        <w:rPr>
          <w:noProof/>
          <w:lang w:val="en-US"/>
        </w:rPr>
        <w:drawing>
          <wp:inline distT="0" distB="0" distL="0" distR="0" wp14:editId="6B541466">
            <wp:extent cx="5867400" cy="4784725"/>
            <wp:effectExtent l="0" t="0" r="0" b="0"/>
            <wp:docPr id="18" name="Picture 18" descr="\\mastero\DavWWWRoot\sites\HSR\Captive\BA\Sitzungsprotokolle\Meeting [Woche 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tero\DavWWWRoot\sites\HSR\Captive\BA\Sitzungsprotokolle\Meeting [Woche 04].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867400" cy="4784725"/>
                    </a:xfrm>
                    <a:prstGeom prst="rect">
                      <a:avLst/>
                    </a:prstGeom>
                    <a:noFill/>
                    <a:ln>
                      <a:noFill/>
                    </a:ln>
                  </pic:spPr>
                </pic:pic>
              </a:graphicData>
            </a:graphic>
          </wp:inline>
        </w:drawing>
      </w:r>
    </w:p>
    <w:p w14:paraId="1F90C90D" w14:textId="77777777" w:rsidR="00565E22" w:rsidRPr="00EE0DBC" w:rsidRDefault="00565E22">
      <w:r w:rsidRPr="00EE0DBC">
        <w:br w:type="page"/>
      </w:r>
    </w:p>
    <w:p w14:paraId="107DCDF8" w14:textId="77777777" w:rsidR="00565E22" w:rsidRPr="00EE0DBC" w:rsidRDefault="00565E22" w:rsidP="00565E22">
      <w:pPr>
        <w:pStyle w:val="berschrift3"/>
      </w:pPr>
      <w:bookmarkStart w:id="286" w:name="_Toc257725110"/>
      <w:bookmarkStart w:id="287" w:name="_Toc258822749"/>
      <w:r w:rsidRPr="00EE0DBC">
        <w:lastRenderedPageBreak/>
        <w:t>Woche 5</w:t>
      </w:r>
      <w:bookmarkEnd w:id="286"/>
      <w:bookmarkEnd w:id="287"/>
    </w:p>
    <w:p w14:paraId="45535931" w14:textId="77777777" w:rsidR="00BB698C" w:rsidRPr="00EE0DBC" w:rsidRDefault="00565E22" w:rsidP="001B4177">
      <w:r>
        <w:rPr>
          <w:noProof/>
          <w:lang w:val="en-US"/>
        </w:rPr>
        <w:drawing>
          <wp:inline distT="0" distB="0" distL="0" distR="0" wp14:editId="667D2DFE">
            <wp:extent cx="5924550" cy="5583077"/>
            <wp:effectExtent l="0" t="0" r="0" b="0"/>
            <wp:docPr id="19" name="Picture 19" descr="\\mastero\DavWWWRoot\sites\HSR\Captive\BA\Sitzungsprotokolle\Meeting [Woche 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stero\DavWWWRoot\sites\HSR\Captive\BA\Sitzungsprotokolle\Meeting [Woche 05].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24550" cy="5583077"/>
                    </a:xfrm>
                    <a:prstGeom prst="rect">
                      <a:avLst/>
                    </a:prstGeom>
                    <a:noFill/>
                    <a:ln>
                      <a:noFill/>
                    </a:ln>
                  </pic:spPr>
                </pic:pic>
              </a:graphicData>
            </a:graphic>
          </wp:inline>
        </w:drawing>
      </w:r>
      <w:r w:rsidRPr="00EE0DBC">
        <w:t xml:space="preserve"> </w:t>
      </w:r>
      <w:r w:rsidR="00BB698C" w:rsidRPr="00EE0DBC">
        <w:br w:type="page"/>
      </w:r>
    </w:p>
    <w:p w14:paraId="29918C30" w14:textId="77777777" w:rsidR="00BB698C" w:rsidRPr="00EE0DBC" w:rsidRDefault="00BB698C" w:rsidP="00BB698C">
      <w:pPr>
        <w:pStyle w:val="berschrift2"/>
      </w:pPr>
      <w:bookmarkStart w:id="288" w:name="_Toc257725111"/>
      <w:bookmarkStart w:id="289" w:name="_Toc258822750"/>
      <w:r w:rsidRPr="00EE0DBC">
        <w:lastRenderedPageBreak/>
        <w:t>Zeiterfassung</w:t>
      </w:r>
      <w:bookmarkEnd w:id="288"/>
      <w:bookmarkEnd w:id="289"/>
    </w:p>
    <w:p w14:paraId="4FBBC9AE" w14:textId="77777777" w:rsidR="00BB698C" w:rsidRDefault="00BB698C" w:rsidP="00BB698C">
      <w:pPr>
        <w:pStyle w:val="berschrift3"/>
        <w:rPr>
          <w:lang w:val="en-US"/>
        </w:rPr>
      </w:pPr>
      <w:bookmarkStart w:id="290" w:name="_Toc257725112"/>
      <w:bookmarkStart w:id="291" w:name="_Toc258822751"/>
      <w:r>
        <w:rPr>
          <w:lang w:val="en-US"/>
        </w:rPr>
        <w:t>Oliver Zürcher</w:t>
      </w:r>
      <w:bookmarkEnd w:id="290"/>
      <w:bookmarkEnd w:id="291"/>
    </w:p>
    <w:p w14:paraId="7234F38C" w14:textId="77777777" w:rsidR="00B30091" w:rsidRDefault="00B30091" w:rsidP="00B30091">
      <w:pPr>
        <w:rPr>
          <w:lang w:val="en-US"/>
        </w:rPr>
      </w:pPr>
    </w:p>
    <w:tbl>
      <w:tblPr>
        <w:tblW w:w="9040" w:type="dxa"/>
        <w:tblInd w:w="93" w:type="dxa"/>
        <w:tblLook w:val="04A0" w:firstRow="1" w:lastRow="0" w:firstColumn="1" w:lastColumn="0" w:noHBand="0" w:noVBand="1"/>
      </w:tblPr>
      <w:tblGrid>
        <w:gridCol w:w="901"/>
        <w:gridCol w:w="1360"/>
        <w:gridCol w:w="3760"/>
        <w:gridCol w:w="760"/>
        <w:gridCol w:w="952"/>
        <w:gridCol w:w="760"/>
        <w:gridCol w:w="760"/>
      </w:tblGrid>
      <w:tr w:rsidR="005D36BF" w:rsidRPr="005D36BF" w14:paraId="5B4D3E18" w14:textId="77777777" w:rsidTr="005D36BF">
        <w:trPr>
          <w:trHeight w:val="255"/>
        </w:trPr>
        <w:tc>
          <w:tcPr>
            <w:tcW w:w="820" w:type="dxa"/>
            <w:tcBorders>
              <w:top w:val="nil"/>
              <w:left w:val="nil"/>
              <w:bottom w:val="nil"/>
              <w:right w:val="nil"/>
            </w:tcBorders>
            <w:shd w:val="clear" w:color="000000" w:fill="99CCFF"/>
            <w:noWrap/>
            <w:vAlign w:val="bottom"/>
            <w:hideMark/>
          </w:tcPr>
          <w:p w14:paraId="0D948AD1" w14:textId="77777777" w:rsidR="005D36BF" w:rsidRPr="005D36BF" w:rsidRDefault="005D36BF" w:rsidP="005D36BF">
            <w:pPr>
              <w:spacing w:after="0" w:line="240" w:lineRule="auto"/>
              <w:rPr>
                <w:rFonts w:eastAsia="Times New Roman" w:cs="Arial"/>
                <w:b/>
                <w:bCs/>
                <w:sz w:val="20"/>
                <w:szCs w:val="20"/>
                <w:lang w:val="en-US"/>
              </w:rPr>
            </w:pPr>
            <w:r w:rsidRPr="005D36BF">
              <w:rPr>
                <w:rFonts w:eastAsia="Times New Roman" w:cs="Arial"/>
                <w:b/>
                <w:bCs/>
                <w:sz w:val="20"/>
                <w:szCs w:val="20"/>
                <w:lang w:val="en-US"/>
              </w:rPr>
              <w:t>Woche</w:t>
            </w:r>
          </w:p>
        </w:tc>
        <w:tc>
          <w:tcPr>
            <w:tcW w:w="1360" w:type="dxa"/>
            <w:tcBorders>
              <w:top w:val="nil"/>
              <w:left w:val="nil"/>
              <w:bottom w:val="nil"/>
              <w:right w:val="nil"/>
            </w:tcBorders>
            <w:shd w:val="clear" w:color="000000" w:fill="99CCFF"/>
            <w:noWrap/>
            <w:vAlign w:val="bottom"/>
            <w:hideMark/>
          </w:tcPr>
          <w:p w14:paraId="169E3D22" w14:textId="77777777" w:rsidR="005D36BF" w:rsidRPr="005D36BF" w:rsidRDefault="005D36BF" w:rsidP="005D36BF">
            <w:pPr>
              <w:spacing w:after="0" w:line="240" w:lineRule="auto"/>
              <w:rPr>
                <w:rFonts w:eastAsia="Times New Roman" w:cs="Arial"/>
                <w:b/>
                <w:bCs/>
                <w:sz w:val="20"/>
                <w:szCs w:val="20"/>
                <w:lang w:val="en-US"/>
              </w:rPr>
            </w:pPr>
            <w:r w:rsidRPr="005D36BF">
              <w:rPr>
                <w:rFonts w:eastAsia="Times New Roman" w:cs="Arial"/>
                <w:b/>
                <w:bCs/>
                <w:sz w:val="20"/>
                <w:szCs w:val="20"/>
                <w:lang w:val="en-US"/>
              </w:rPr>
              <w:t>Tag</w:t>
            </w:r>
          </w:p>
        </w:tc>
        <w:tc>
          <w:tcPr>
            <w:tcW w:w="3760" w:type="dxa"/>
            <w:tcBorders>
              <w:top w:val="nil"/>
              <w:left w:val="nil"/>
              <w:bottom w:val="nil"/>
              <w:right w:val="nil"/>
            </w:tcBorders>
            <w:shd w:val="clear" w:color="000000" w:fill="99CCFF"/>
            <w:noWrap/>
            <w:vAlign w:val="bottom"/>
            <w:hideMark/>
          </w:tcPr>
          <w:p w14:paraId="4F9C0696" w14:textId="77777777" w:rsidR="005D36BF" w:rsidRPr="005D36BF" w:rsidRDefault="005D36BF" w:rsidP="005D36BF">
            <w:pPr>
              <w:spacing w:after="0" w:line="240" w:lineRule="auto"/>
              <w:rPr>
                <w:rFonts w:eastAsia="Times New Roman" w:cs="Arial"/>
                <w:b/>
                <w:bCs/>
                <w:sz w:val="20"/>
                <w:szCs w:val="20"/>
                <w:lang w:val="en-US"/>
              </w:rPr>
            </w:pPr>
            <w:r w:rsidRPr="005D36BF">
              <w:rPr>
                <w:rFonts w:eastAsia="Times New Roman" w:cs="Arial"/>
                <w:b/>
                <w:bCs/>
                <w:sz w:val="20"/>
                <w:szCs w:val="20"/>
                <w:lang w:val="en-US"/>
              </w:rPr>
              <w:t>Tätigkeit</w:t>
            </w:r>
          </w:p>
        </w:tc>
        <w:tc>
          <w:tcPr>
            <w:tcW w:w="760" w:type="dxa"/>
            <w:tcBorders>
              <w:top w:val="nil"/>
              <w:left w:val="nil"/>
              <w:bottom w:val="nil"/>
              <w:right w:val="nil"/>
            </w:tcBorders>
            <w:shd w:val="clear" w:color="000000" w:fill="99CCFF"/>
            <w:noWrap/>
            <w:vAlign w:val="bottom"/>
            <w:hideMark/>
          </w:tcPr>
          <w:p w14:paraId="2FB57C0A" w14:textId="77777777" w:rsidR="005D36BF" w:rsidRPr="005D36BF" w:rsidRDefault="005D36BF" w:rsidP="005D36BF">
            <w:pPr>
              <w:spacing w:after="0" w:line="240" w:lineRule="auto"/>
              <w:rPr>
                <w:rFonts w:eastAsia="Times New Roman" w:cs="Arial"/>
                <w:b/>
                <w:bCs/>
                <w:sz w:val="20"/>
                <w:szCs w:val="20"/>
                <w:lang w:val="en-US"/>
              </w:rPr>
            </w:pPr>
            <w:r w:rsidRPr="005D36BF">
              <w:rPr>
                <w:rFonts w:eastAsia="Times New Roman" w:cs="Arial"/>
                <w:b/>
                <w:bCs/>
                <w:sz w:val="20"/>
                <w:szCs w:val="20"/>
                <w:lang w:val="en-US"/>
              </w:rPr>
              <w:t>Zeit</w:t>
            </w:r>
          </w:p>
        </w:tc>
        <w:tc>
          <w:tcPr>
            <w:tcW w:w="820" w:type="dxa"/>
            <w:tcBorders>
              <w:top w:val="nil"/>
              <w:left w:val="nil"/>
              <w:bottom w:val="nil"/>
              <w:right w:val="nil"/>
            </w:tcBorders>
            <w:shd w:val="clear" w:color="000000" w:fill="99CCFF"/>
            <w:noWrap/>
            <w:vAlign w:val="bottom"/>
            <w:hideMark/>
          </w:tcPr>
          <w:p w14:paraId="6064536A" w14:textId="77777777" w:rsidR="005D36BF" w:rsidRPr="005D36BF" w:rsidRDefault="005D36BF" w:rsidP="005D36BF">
            <w:pPr>
              <w:spacing w:after="0" w:line="240" w:lineRule="auto"/>
              <w:rPr>
                <w:rFonts w:eastAsia="Times New Roman" w:cs="Arial"/>
                <w:b/>
                <w:bCs/>
                <w:sz w:val="20"/>
                <w:szCs w:val="20"/>
                <w:lang w:val="en-US"/>
              </w:rPr>
            </w:pPr>
            <w:r w:rsidRPr="005D36BF">
              <w:rPr>
                <w:rFonts w:eastAsia="Times New Roman" w:cs="Arial"/>
                <w:b/>
                <w:bCs/>
                <w:sz w:val="20"/>
                <w:szCs w:val="20"/>
                <w:lang w:val="en-US"/>
              </w:rPr>
              <w:t>Zeit/Wo</w:t>
            </w:r>
          </w:p>
        </w:tc>
        <w:tc>
          <w:tcPr>
            <w:tcW w:w="760" w:type="dxa"/>
            <w:tcBorders>
              <w:top w:val="nil"/>
              <w:left w:val="nil"/>
              <w:bottom w:val="nil"/>
              <w:right w:val="nil"/>
            </w:tcBorders>
            <w:shd w:val="clear" w:color="000000" w:fill="99CCFF"/>
            <w:noWrap/>
            <w:vAlign w:val="bottom"/>
            <w:hideMark/>
          </w:tcPr>
          <w:p w14:paraId="03E0E3CD" w14:textId="77777777" w:rsidR="005D36BF" w:rsidRPr="005D36BF" w:rsidRDefault="005D36BF" w:rsidP="005D36BF">
            <w:pPr>
              <w:spacing w:after="0" w:line="240" w:lineRule="auto"/>
              <w:rPr>
                <w:rFonts w:eastAsia="Times New Roman" w:cs="Arial"/>
                <w:b/>
                <w:bCs/>
                <w:sz w:val="20"/>
                <w:szCs w:val="20"/>
                <w:lang w:val="en-US"/>
              </w:rPr>
            </w:pPr>
            <w:r w:rsidRPr="005D36BF">
              <w:rPr>
                <w:rFonts w:eastAsia="Times New Roman" w:cs="Arial"/>
                <w:b/>
                <w:bCs/>
                <w:sz w:val="20"/>
                <w:szCs w:val="20"/>
                <w:lang w:val="en-US"/>
              </w:rPr>
              <w:t>Total</w:t>
            </w:r>
          </w:p>
        </w:tc>
        <w:tc>
          <w:tcPr>
            <w:tcW w:w="760" w:type="dxa"/>
            <w:tcBorders>
              <w:top w:val="nil"/>
              <w:left w:val="nil"/>
              <w:bottom w:val="nil"/>
              <w:right w:val="nil"/>
            </w:tcBorders>
            <w:shd w:val="clear" w:color="000000" w:fill="99CCFF"/>
            <w:noWrap/>
            <w:vAlign w:val="bottom"/>
            <w:hideMark/>
          </w:tcPr>
          <w:p w14:paraId="658FDE3A" w14:textId="77777777" w:rsidR="005D36BF" w:rsidRPr="005D36BF" w:rsidRDefault="005D36BF" w:rsidP="005D36BF">
            <w:pPr>
              <w:spacing w:after="0" w:line="240" w:lineRule="auto"/>
              <w:rPr>
                <w:rFonts w:eastAsia="Times New Roman" w:cs="Arial"/>
                <w:b/>
                <w:bCs/>
                <w:sz w:val="20"/>
                <w:szCs w:val="20"/>
                <w:lang w:val="en-US"/>
              </w:rPr>
            </w:pPr>
            <w:r w:rsidRPr="005D36BF">
              <w:rPr>
                <w:rFonts w:eastAsia="Times New Roman" w:cs="Arial"/>
                <w:b/>
                <w:bCs/>
                <w:sz w:val="20"/>
                <w:szCs w:val="20"/>
                <w:lang w:val="en-US"/>
              </w:rPr>
              <w:t>Soll</w:t>
            </w:r>
          </w:p>
        </w:tc>
      </w:tr>
      <w:tr w:rsidR="005D36BF" w:rsidRPr="005D36BF" w14:paraId="76066B94" w14:textId="77777777" w:rsidTr="005D36BF">
        <w:trPr>
          <w:trHeight w:val="240"/>
        </w:trPr>
        <w:tc>
          <w:tcPr>
            <w:tcW w:w="820" w:type="dxa"/>
            <w:vMerge w:val="restart"/>
            <w:tcBorders>
              <w:top w:val="single" w:sz="4" w:space="0" w:color="8DB4E2"/>
              <w:left w:val="single" w:sz="4" w:space="0" w:color="8DB4E2"/>
              <w:bottom w:val="single" w:sz="4" w:space="0" w:color="8DB4E2"/>
              <w:right w:val="single" w:sz="4" w:space="0" w:color="8DB4E2"/>
            </w:tcBorders>
            <w:shd w:val="clear" w:color="auto" w:fill="auto"/>
            <w:noWrap/>
            <w:textDirection w:val="btLr"/>
            <w:vAlign w:val="center"/>
            <w:hideMark/>
          </w:tcPr>
          <w:p w14:paraId="3D54158E" w14:textId="77777777" w:rsidR="005D36BF" w:rsidRPr="005D36BF" w:rsidRDefault="005D36BF" w:rsidP="005D36BF">
            <w:pPr>
              <w:spacing w:after="0" w:line="240" w:lineRule="auto"/>
              <w:jc w:val="center"/>
              <w:rPr>
                <w:rFonts w:eastAsia="Times New Roman" w:cs="Arial"/>
                <w:b/>
                <w:bCs/>
                <w:sz w:val="20"/>
                <w:szCs w:val="20"/>
                <w:lang w:val="en-US"/>
              </w:rPr>
            </w:pPr>
            <w:r w:rsidRPr="005D36BF">
              <w:rPr>
                <w:rFonts w:eastAsia="Times New Roman" w:cs="Arial"/>
                <w:b/>
                <w:bCs/>
                <w:sz w:val="20"/>
                <w:szCs w:val="20"/>
                <w:lang w:val="en-US"/>
              </w:rPr>
              <w:t>Woche 1</w:t>
            </w:r>
          </w:p>
        </w:tc>
        <w:tc>
          <w:tcPr>
            <w:tcW w:w="1360" w:type="dxa"/>
            <w:tcBorders>
              <w:top w:val="single" w:sz="4" w:space="0" w:color="8DB4E2"/>
              <w:left w:val="nil"/>
              <w:bottom w:val="single" w:sz="4" w:space="0" w:color="8DB4E2"/>
              <w:right w:val="single" w:sz="4" w:space="0" w:color="8DB4E2"/>
            </w:tcBorders>
            <w:shd w:val="clear" w:color="auto" w:fill="auto"/>
            <w:noWrap/>
            <w:vAlign w:val="bottom"/>
            <w:hideMark/>
          </w:tcPr>
          <w:p w14:paraId="5DCBC592"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Dienstag</w:t>
            </w:r>
          </w:p>
        </w:tc>
        <w:tc>
          <w:tcPr>
            <w:tcW w:w="3760" w:type="dxa"/>
            <w:tcBorders>
              <w:top w:val="single" w:sz="4" w:space="0" w:color="8DB4E2"/>
              <w:left w:val="nil"/>
              <w:bottom w:val="single" w:sz="4" w:space="0" w:color="8DB4E2"/>
              <w:right w:val="single" w:sz="4" w:space="0" w:color="8DB4E2"/>
            </w:tcBorders>
            <w:shd w:val="clear" w:color="auto" w:fill="auto"/>
            <w:noWrap/>
            <w:vAlign w:val="bottom"/>
            <w:hideMark/>
          </w:tcPr>
          <w:p w14:paraId="6D675BD6"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Konfigurationsmanagement TFS 2010</w:t>
            </w:r>
          </w:p>
        </w:tc>
        <w:tc>
          <w:tcPr>
            <w:tcW w:w="760" w:type="dxa"/>
            <w:tcBorders>
              <w:top w:val="single" w:sz="4" w:space="0" w:color="8DB4E2"/>
              <w:left w:val="nil"/>
              <w:bottom w:val="single" w:sz="4" w:space="0" w:color="8DB4E2"/>
              <w:right w:val="single" w:sz="4" w:space="0" w:color="8DB4E2"/>
            </w:tcBorders>
            <w:shd w:val="clear" w:color="auto" w:fill="auto"/>
            <w:noWrap/>
            <w:vAlign w:val="bottom"/>
            <w:hideMark/>
          </w:tcPr>
          <w:p w14:paraId="313B0CDD" w14:textId="77777777" w:rsidR="005D36BF" w:rsidRPr="005D36BF" w:rsidRDefault="005D36BF" w:rsidP="005D36BF">
            <w:pPr>
              <w:spacing w:after="0" w:line="240" w:lineRule="auto"/>
              <w:jc w:val="right"/>
              <w:rPr>
                <w:rFonts w:eastAsia="Times New Roman" w:cs="Arial"/>
                <w:sz w:val="20"/>
                <w:szCs w:val="20"/>
                <w:lang w:val="en-US"/>
              </w:rPr>
            </w:pPr>
            <w:r w:rsidRPr="005D36BF">
              <w:rPr>
                <w:rFonts w:eastAsia="Times New Roman" w:cs="Arial"/>
                <w:sz w:val="20"/>
                <w:szCs w:val="20"/>
                <w:lang w:val="en-US"/>
              </w:rPr>
              <w:t>9.0</w:t>
            </w:r>
          </w:p>
        </w:tc>
        <w:tc>
          <w:tcPr>
            <w:tcW w:w="820" w:type="dxa"/>
            <w:vMerge w:val="restart"/>
            <w:tcBorders>
              <w:top w:val="single" w:sz="4" w:space="0" w:color="8DB4E2"/>
              <w:left w:val="single" w:sz="4" w:space="0" w:color="8DB4E2"/>
              <w:bottom w:val="single" w:sz="4" w:space="0" w:color="8DB4E2"/>
              <w:right w:val="single" w:sz="4" w:space="0" w:color="8DB4E2"/>
            </w:tcBorders>
            <w:shd w:val="clear" w:color="auto" w:fill="auto"/>
            <w:noWrap/>
            <w:vAlign w:val="bottom"/>
            <w:hideMark/>
          </w:tcPr>
          <w:p w14:paraId="41695852" w14:textId="77777777" w:rsidR="005D36BF" w:rsidRPr="005D36BF" w:rsidRDefault="005D36BF" w:rsidP="005D36BF">
            <w:pPr>
              <w:spacing w:after="0" w:line="240" w:lineRule="auto"/>
              <w:jc w:val="center"/>
              <w:rPr>
                <w:rFonts w:eastAsia="Times New Roman" w:cs="Arial"/>
                <w:b/>
                <w:bCs/>
                <w:sz w:val="20"/>
                <w:szCs w:val="20"/>
                <w:lang w:val="en-US"/>
              </w:rPr>
            </w:pPr>
            <w:r w:rsidRPr="005D36BF">
              <w:rPr>
                <w:rFonts w:eastAsia="Times New Roman" w:cs="Arial"/>
                <w:b/>
                <w:bCs/>
                <w:sz w:val="20"/>
                <w:szCs w:val="20"/>
                <w:lang w:val="en-US"/>
              </w:rPr>
              <w:t>22.5</w:t>
            </w:r>
          </w:p>
        </w:tc>
        <w:tc>
          <w:tcPr>
            <w:tcW w:w="760" w:type="dxa"/>
            <w:vMerge w:val="restart"/>
            <w:tcBorders>
              <w:top w:val="single" w:sz="4" w:space="0" w:color="8DB4E2"/>
              <w:left w:val="single" w:sz="4" w:space="0" w:color="8DB4E2"/>
              <w:bottom w:val="single" w:sz="4" w:space="0" w:color="8DB4E2"/>
              <w:right w:val="single" w:sz="4" w:space="0" w:color="8DB4E2"/>
            </w:tcBorders>
            <w:shd w:val="clear" w:color="auto" w:fill="auto"/>
            <w:noWrap/>
            <w:vAlign w:val="bottom"/>
            <w:hideMark/>
          </w:tcPr>
          <w:p w14:paraId="016E1A0F" w14:textId="77777777" w:rsidR="005D36BF" w:rsidRPr="005D36BF" w:rsidRDefault="005D36BF" w:rsidP="005D36BF">
            <w:pPr>
              <w:spacing w:after="0" w:line="240" w:lineRule="auto"/>
              <w:jc w:val="center"/>
              <w:rPr>
                <w:rFonts w:eastAsia="Times New Roman" w:cs="Arial"/>
                <w:b/>
                <w:bCs/>
                <w:sz w:val="20"/>
                <w:szCs w:val="20"/>
                <w:lang w:val="en-US"/>
              </w:rPr>
            </w:pPr>
            <w:r w:rsidRPr="005D36BF">
              <w:rPr>
                <w:rFonts w:eastAsia="Times New Roman" w:cs="Arial"/>
                <w:b/>
                <w:bCs/>
                <w:sz w:val="20"/>
                <w:szCs w:val="20"/>
                <w:lang w:val="en-US"/>
              </w:rPr>
              <w:t>22.5</w:t>
            </w:r>
          </w:p>
        </w:tc>
        <w:tc>
          <w:tcPr>
            <w:tcW w:w="760" w:type="dxa"/>
            <w:vMerge w:val="restart"/>
            <w:tcBorders>
              <w:top w:val="single" w:sz="4" w:space="0" w:color="8DB4E2"/>
              <w:left w:val="single" w:sz="4" w:space="0" w:color="8DB4E2"/>
              <w:bottom w:val="single" w:sz="4" w:space="0" w:color="8DB4E2"/>
              <w:right w:val="single" w:sz="4" w:space="0" w:color="8DB4E2"/>
            </w:tcBorders>
            <w:shd w:val="clear" w:color="auto" w:fill="auto"/>
            <w:noWrap/>
            <w:vAlign w:val="bottom"/>
            <w:hideMark/>
          </w:tcPr>
          <w:p w14:paraId="77EA63DF" w14:textId="77777777" w:rsidR="005D36BF" w:rsidRPr="005D36BF" w:rsidRDefault="005D36BF" w:rsidP="005D36BF">
            <w:pPr>
              <w:spacing w:after="0" w:line="240" w:lineRule="auto"/>
              <w:jc w:val="center"/>
              <w:rPr>
                <w:rFonts w:eastAsia="Times New Roman" w:cs="Arial"/>
                <w:sz w:val="20"/>
                <w:szCs w:val="20"/>
                <w:lang w:val="en-US"/>
              </w:rPr>
            </w:pPr>
            <w:r w:rsidRPr="005D36BF">
              <w:rPr>
                <w:rFonts w:eastAsia="Times New Roman" w:cs="Arial"/>
                <w:sz w:val="20"/>
                <w:szCs w:val="20"/>
                <w:lang w:val="en-US"/>
              </w:rPr>
              <w:t>18.0</w:t>
            </w:r>
          </w:p>
        </w:tc>
      </w:tr>
      <w:tr w:rsidR="005D36BF" w:rsidRPr="005D36BF" w14:paraId="2FF20655" w14:textId="77777777" w:rsidTr="005D36BF">
        <w:trPr>
          <w:trHeight w:val="270"/>
        </w:trPr>
        <w:tc>
          <w:tcPr>
            <w:tcW w:w="820" w:type="dxa"/>
            <w:vMerge/>
            <w:tcBorders>
              <w:top w:val="single" w:sz="4" w:space="0" w:color="8DB4E2"/>
              <w:left w:val="single" w:sz="4" w:space="0" w:color="8DB4E2"/>
              <w:bottom w:val="single" w:sz="4" w:space="0" w:color="8DB4E2"/>
              <w:right w:val="single" w:sz="4" w:space="0" w:color="8DB4E2"/>
            </w:tcBorders>
            <w:vAlign w:val="center"/>
            <w:hideMark/>
          </w:tcPr>
          <w:p w14:paraId="6F5A0506"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auto" w:fill="auto"/>
            <w:noWrap/>
            <w:vAlign w:val="bottom"/>
            <w:hideMark/>
          </w:tcPr>
          <w:p w14:paraId="6B7FA58C"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Dienstag</w:t>
            </w:r>
          </w:p>
        </w:tc>
        <w:tc>
          <w:tcPr>
            <w:tcW w:w="3760" w:type="dxa"/>
            <w:tcBorders>
              <w:top w:val="nil"/>
              <w:left w:val="nil"/>
              <w:bottom w:val="single" w:sz="4" w:space="0" w:color="8DB4E2"/>
              <w:right w:val="single" w:sz="4" w:space="0" w:color="8DB4E2"/>
            </w:tcBorders>
            <w:shd w:val="clear" w:color="auto" w:fill="auto"/>
            <w:noWrap/>
            <w:vAlign w:val="bottom"/>
            <w:hideMark/>
          </w:tcPr>
          <w:p w14:paraId="1AFEDB21"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Meeting</w:t>
            </w:r>
          </w:p>
        </w:tc>
        <w:tc>
          <w:tcPr>
            <w:tcW w:w="760" w:type="dxa"/>
            <w:tcBorders>
              <w:top w:val="nil"/>
              <w:left w:val="nil"/>
              <w:bottom w:val="single" w:sz="4" w:space="0" w:color="8DB4E2"/>
              <w:right w:val="single" w:sz="4" w:space="0" w:color="8DB4E2"/>
            </w:tcBorders>
            <w:shd w:val="clear" w:color="auto" w:fill="auto"/>
            <w:noWrap/>
            <w:vAlign w:val="bottom"/>
            <w:hideMark/>
          </w:tcPr>
          <w:p w14:paraId="3E2950CA" w14:textId="77777777" w:rsidR="005D36BF" w:rsidRPr="005D36BF" w:rsidRDefault="005D36BF" w:rsidP="005D36BF">
            <w:pPr>
              <w:spacing w:after="0" w:line="240" w:lineRule="auto"/>
              <w:jc w:val="right"/>
              <w:rPr>
                <w:rFonts w:eastAsia="Times New Roman" w:cs="Arial"/>
                <w:sz w:val="20"/>
                <w:szCs w:val="20"/>
                <w:lang w:val="en-US"/>
              </w:rPr>
            </w:pPr>
            <w:r w:rsidRPr="005D36BF">
              <w:rPr>
                <w:rFonts w:eastAsia="Times New Roman" w:cs="Arial"/>
                <w:sz w:val="20"/>
                <w:szCs w:val="20"/>
                <w:lang w:val="en-US"/>
              </w:rPr>
              <w:t>0.5</w:t>
            </w:r>
          </w:p>
        </w:tc>
        <w:tc>
          <w:tcPr>
            <w:tcW w:w="820" w:type="dxa"/>
            <w:vMerge/>
            <w:tcBorders>
              <w:top w:val="single" w:sz="4" w:space="0" w:color="8DB4E2"/>
              <w:left w:val="single" w:sz="4" w:space="0" w:color="8DB4E2"/>
              <w:bottom w:val="single" w:sz="4" w:space="0" w:color="8DB4E2"/>
              <w:right w:val="single" w:sz="4" w:space="0" w:color="8DB4E2"/>
            </w:tcBorders>
            <w:vAlign w:val="center"/>
            <w:hideMark/>
          </w:tcPr>
          <w:p w14:paraId="520D1A04"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single" w:sz="4" w:space="0" w:color="8DB4E2"/>
              <w:left w:val="single" w:sz="4" w:space="0" w:color="8DB4E2"/>
              <w:bottom w:val="single" w:sz="4" w:space="0" w:color="8DB4E2"/>
              <w:right w:val="single" w:sz="4" w:space="0" w:color="8DB4E2"/>
            </w:tcBorders>
            <w:vAlign w:val="center"/>
            <w:hideMark/>
          </w:tcPr>
          <w:p w14:paraId="5BABF3FA"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single" w:sz="4" w:space="0" w:color="8DB4E2"/>
              <w:left w:val="single" w:sz="4" w:space="0" w:color="8DB4E2"/>
              <w:bottom w:val="single" w:sz="4" w:space="0" w:color="8DB4E2"/>
              <w:right w:val="single" w:sz="4" w:space="0" w:color="8DB4E2"/>
            </w:tcBorders>
            <w:vAlign w:val="center"/>
            <w:hideMark/>
          </w:tcPr>
          <w:p w14:paraId="6EBBA691"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1EF8C39E" w14:textId="77777777" w:rsidTr="005D36BF">
        <w:trPr>
          <w:trHeight w:val="270"/>
        </w:trPr>
        <w:tc>
          <w:tcPr>
            <w:tcW w:w="820" w:type="dxa"/>
            <w:vMerge/>
            <w:tcBorders>
              <w:top w:val="single" w:sz="4" w:space="0" w:color="8DB4E2"/>
              <w:left w:val="single" w:sz="4" w:space="0" w:color="8DB4E2"/>
              <w:bottom w:val="single" w:sz="4" w:space="0" w:color="8DB4E2"/>
              <w:right w:val="single" w:sz="4" w:space="0" w:color="8DB4E2"/>
            </w:tcBorders>
            <w:vAlign w:val="center"/>
            <w:hideMark/>
          </w:tcPr>
          <w:p w14:paraId="72E9B5E1"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auto" w:fill="auto"/>
            <w:noWrap/>
            <w:vAlign w:val="bottom"/>
            <w:hideMark/>
          </w:tcPr>
          <w:p w14:paraId="0AF37220"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Mittwoch</w:t>
            </w:r>
          </w:p>
        </w:tc>
        <w:tc>
          <w:tcPr>
            <w:tcW w:w="3760" w:type="dxa"/>
            <w:tcBorders>
              <w:top w:val="nil"/>
              <w:left w:val="nil"/>
              <w:bottom w:val="single" w:sz="4" w:space="0" w:color="8DB4E2"/>
              <w:right w:val="single" w:sz="4" w:space="0" w:color="8DB4E2"/>
            </w:tcBorders>
            <w:shd w:val="clear" w:color="auto" w:fill="auto"/>
            <w:noWrap/>
            <w:vAlign w:val="bottom"/>
            <w:hideMark/>
          </w:tcPr>
          <w:p w14:paraId="386DF2FE"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Projektplan</w:t>
            </w:r>
          </w:p>
        </w:tc>
        <w:tc>
          <w:tcPr>
            <w:tcW w:w="760" w:type="dxa"/>
            <w:tcBorders>
              <w:top w:val="nil"/>
              <w:left w:val="nil"/>
              <w:bottom w:val="single" w:sz="4" w:space="0" w:color="8DB4E2"/>
              <w:right w:val="single" w:sz="4" w:space="0" w:color="8DB4E2"/>
            </w:tcBorders>
            <w:shd w:val="clear" w:color="auto" w:fill="auto"/>
            <w:noWrap/>
            <w:vAlign w:val="bottom"/>
            <w:hideMark/>
          </w:tcPr>
          <w:p w14:paraId="6D0FCB0B" w14:textId="77777777" w:rsidR="005D36BF" w:rsidRPr="005D36BF" w:rsidRDefault="005D36BF" w:rsidP="005D36BF">
            <w:pPr>
              <w:spacing w:after="0" w:line="240" w:lineRule="auto"/>
              <w:jc w:val="right"/>
              <w:rPr>
                <w:rFonts w:eastAsia="Times New Roman" w:cs="Arial"/>
                <w:sz w:val="20"/>
                <w:szCs w:val="20"/>
                <w:lang w:val="en-US"/>
              </w:rPr>
            </w:pPr>
            <w:r w:rsidRPr="005D36BF">
              <w:rPr>
                <w:rFonts w:eastAsia="Times New Roman" w:cs="Arial"/>
                <w:sz w:val="20"/>
                <w:szCs w:val="20"/>
                <w:lang w:val="en-US"/>
              </w:rPr>
              <w:t>5.0</w:t>
            </w:r>
          </w:p>
        </w:tc>
        <w:tc>
          <w:tcPr>
            <w:tcW w:w="820" w:type="dxa"/>
            <w:vMerge/>
            <w:tcBorders>
              <w:top w:val="single" w:sz="4" w:space="0" w:color="8DB4E2"/>
              <w:left w:val="single" w:sz="4" w:space="0" w:color="8DB4E2"/>
              <w:bottom w:val="single" w:sz="4" w:space="0" w:color="8DB4E2"/>
              <w:right w:val="single" w:sz="4" w:space="0" w:color="8DB4E2"/>
            </w:tcBorders>
            <w:vAlign w:val="center"/>
            <w:hideMark/>
          </w:tcPr>
          <w:p w14:paraId="11ED5DDC"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single" w:sz="4" w:space="0" w:color="8DB4E2"/>
              <w:left w:val="single" w:sz="4" w:space="0" w:color="8DB4E2"/>
              <w:bottom w:val="single" w:sz="4" w:space="0" w:color="8DB4E2"/>
              <w:right w:val="single" w:sz="4" w:space="0" w:color="8DB4E2"/>
            </w:tcBorders>
            <w:vAlign w:val="center"/>
            <w:hideMark/>
          </w:tcPr>
          <w:p w14:paraId="5A3673F2"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single" w:sz="4" w:space="0" w:color="8DB4E2"/>
              <w:left w:val="single" w:sz="4" w:space="0" w:color="8DB4E2"/>
              <w:bottom w:val="single" w:sz="4" w:space="0" w:color="8DB4E2"/>
              <w:right w:val="single" w:sz="4" w:space="0" w:color="8DB4E2"/>
            </w:tcBorders>
            <w:vAlign w:val="center"/>
            <w:hideMark/>
          </w:tcPr>
          <w:p w14:paraId="760AFF80"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73E1718E" w14:textId="77777777" w:rsidTr="005D36BF">
        <w:trPr>
          <w:trHeight w:val="270"/>
        </w:trPr>
        <w:tc>
          <w:tcPr>
            <w:tcW w:w="820" w:type="dxa"/>
            <w:vMerge/>
            <w:tcBorders>
              <w:top w:val="single" w:sz="4" w:space="0" w:color="8DB4E2"/>
              <w:left w:val="single" w:sz="4" w:space="0" w:color="8DB4E2"/>
              <w:bottom w:val="single" w:sz="4" w:space="0" w:color="8DB4E2"/>
              <w:right w:val="single" w:sz="4" w:space="0" w:color="8DB4E2"/>
            </w:tcBorders>
            <w:vAlign w:val="center"/>
            <w:hideMark/>
          </w:tcPr>
          <w:p w14:paraId="48755073"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auto" w:fill="auto"/>
            <w:noWrap/>
            <w:vAlign w:val="bottom"/>
            <w:hideMark/>
          </w:tcPr>
          <w:p w14:paraId="579C33A0"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Donnerstag</w:t>
            </w:r>
          </w:p>
        </w:tc>
        <w:tc>
          <w:tcPr>
            <w:tcW w:w="3760" w:type="dxa"/>
            <w:tcBorders>
              <w:top w:val="nil"/>
              <w:left w:val="nil"/>
              <w:bottom w:val="single" w:sz="4" w:space="0" w:color="8DB4E2"/>
              <w:right w:val="single" w:sz="4" w:space="0" w:color="8DB4E2"/>
            </w:tcBorders>
            <w:shd w:val="clear" w:color="auto" w:fill="auto"/>
            <w:noWrap/>
            <w:vAlign w:val="bottom"/>
            <w:hideMark/>
          </w:tcPr>
          <w:p w14:paraId="1E7577E4"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Konfigurationsmanagement TFS 2010</w:t>
            </w:r>
          </w:p>
        </w:tc>
        <w:tc>
          <w:tcPr>
            <w:tcW w:w="760" w:type="dxa"/>
            <w:tcBorders>
              <w:top w:val="nil"/>
              <w:left w:val="nil"/>
              <w:bottom w:val="single" w:sz="4" w:space="0" w:color="8DB4E2"/>
              <w:right w:val="single" w:sz="4" w:space="0" w:color="8DB4E2"/>
            </w:tcBorders>
            <w:shd w:val="clear" w:color="auto" w:fill="auto"/>
            <w:noWrap/>
            <w:vAlign w:val="bottom"/>
            <w:hideMark/>
          </w:tcPr>
          <w:p w14:paraId="1B85157C" w14:textId="77777777" w:rsidR="005D36BF" w:rsidRPr="005D36BF" w:rsidRDefault="005D36BF" w:rsidP="005D36BF">
            <w:pPr>
              <w:spacing w:after="0" w:line="240" w:lineRule="auto"/>
              <w:jc w:val="right"/>
              <w:rPr>
                <w:rFonts w:eastAsia="Times New Roman" w:cs="Arial"/>
                <w:sz w:val="20"/>
                <w:szCs w:val="20"/>
                <w:lang w:val="en-US"/>
              </w:rPr>
            </w:pPr>
            <w:r w:rsidRPr="005D36BF">
              <w:rPr>
                <w:rFonts w:eastAsia="Times New Roman" w:cs="Arial"/>
                <w:sz w:val="20"/>
                <w:szCs w:val="20"/>
                <w:lang w:val="en-US"/>
              </w:rPr>
              <w:t>8.0</w:t>
            </w:r>
          </w:p>
        </w:tc>
        <w:tc>
          <w:tcPr>
            <w:tcW w:w="820" w:type="dxa"/>
            <w:vMerge/>
            <w:tcBorders>
              <w:top w:val="single" w:sz="4" w:space="0" w:color="8DB4E2"/>
              <w:left w:val="single" w:sz="4" w:space="0" w:color="8DB4E2"/>
              <w:bottom w:val="single" w:sz="4" w:space="0" w:color="8DB4E2"/>
              <w:right w:val="single" w:sz="4" w:space="0" w:color="8DB4E2"/>
            </w:tcBorders>
            <w:vAlign w:val="center"/>
            <w:hideMark/>
          </w:tcPr>
          <w:p w14:paraId="5B95FD9A"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single" w:sz="4" w:space="0" w:color="8DB4E2"/>
              <w:left w:val="single" w:sz="4" w:space="0" w:color="8DB4E2"/>
              <w:bottom w:val="single" w:sz="4" w:space="0" w:color="8DB4E2"/>
              <w:right w:val="single" w:sz="4" w:space="0" w:color="8DB4E2"/>
            </w:tcBorders>
            <w:vAlign w:val="center"/>
            <w:hideMark/>
          </w:tcPr>
          <w:p w14:paraId="242EE8B2"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single" w:sz="4" w:space="0" w:color="8DB4E2"/>
              <w:left w:val="single" w:sz="4" w:space="0" w:color="8DB4E2"/>
              <w:bottom w:val="single" w:sz="4" w:space="0" w:color="8DB4E2"/>
              <w:right w:val="single" w:sz="4" w:space="0" w:color="8DB4E2"/>
            </w:tcBorders>
            <w:vAlign w:val="center"/>
            <w:hideMark/>
          </w:tcPr>
          <w:p w14:paraId="36A1AFC9"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7419E6D8" w14:textId="77777777" w:rsidTr="005D36BF">
        <w:trPr>
          <w:trHeight w:val="270"/>
        </w:trPr>
        <w:tc>
          <w:tcPr>
            <w:tcW w:w="820" w:type="dxa"/>
            <w:vMerge/>
            <w:tcBorders>
              <w:top w:val="single" w:sz="4" w:space="0" w:color="8DB4E2"/>
              <w:left w:val="single" w:sz="4" w:space="0" w:color="8DB4E2"/>
              <w:bottom w:val="single" w:sz="4" w:space="0" w:color="8DB4E2"/>
              <w:right w:val="single" w:sz="4" w:space="0" w:color="8DB4E2"/>
            </w:tcBorders>
            <w:vAlign w:val="center"/>
            <w:hideMark/>
          </w:tcPr>
          <w:p w14:paraId="2ACE55FD"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auto" w:fill="auto"/>
            <w:noWrap/>
            <w:vAlign w:val="bottom"/>
            <w:hideMark/>
          </w:tcPr>
          <w:p w14:paraId="48C5990F"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3760" w:type="dxa"/>
            <w:tcBorders>
              <w:top w:val="nil"/>
              <w:left w:val="nil"/>
              <w:bottom w:val="single" w:sz="4" w:space="0" w:color="8DB4E2"/>
              <w:right w:val="single" w:sz="4" w:space="0" w:color="8DB4E2"/>
            </w:tcBorders>
            <w:shd w:val="clear" w:color="auto" w:fill="auto"/>
            <w:noWrap/>
            <w:vAlign w:val="bottom"/>
            <w:hideMark/>
          </w:tcPr>
          <w:p w14:paraId="5F8DBF98"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760" w:type="dxa"/>
            <w:tcBorders>
              <w:top w:val="nil"/>
              <w:left w:val="nil"/>
              <w:bottom w:val="single" w:sz="4" w:space="0" w:color="8DB4E2"/>
              <w:right w:val="single" w:sz="4" w:space="0" w:color="8DB4E2"/>
            </w:tcBorders>
            <w:shd w:val="clear" w:color="auto" w:fill="auto"/>
            <w:noWrap/>
            <w:vAlign w:val="bottom"/>
            <w:hideMark/>
          </w:tcPr>
          <w:p w14:paraId="5BFC20AE"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820" w:type="dxa"/>
            <w:vMerge/>
            <w:tcBorders>
              <w:top w:val="single" w:sz="4" w:space="0" w:color="8DB4E2"/>
              <w:left w:val="single" w:sz="4" w:space="0" w:color="8DB4E2"/>
              <w:bottom w:val="single" w:sz="4" w:space="0" w:color="8DB4E2"/>
              <w:right w:val="single" w:sz="4" w:space="0" w:color="8DB4E2"/>
            </w:tcBorders>
            <w:vAlign w:val="center"/>
            <w:hideMark/>
          </w:tcPr>
          <w:p w14:paraId="727E93B7"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single" w:sz="4" w:space="0" w:color="8DB4E2"/>
              <w:left w:val="single" w:sz="4" w:space="0" w:color="8DB4E2"/>
              <w:bottom w:val="single" w:sz="4" w:space="0" w:color="8DB4E2"/>
              <w:right w:val="single" w:sz="4" w:space="0" w:color="8DB4E2"/>
            </w:tcBorders>
            <w:vAlign w:val="center"/>
            <w:hideMark/>
          </w:tcPr>
          <w:p w14:paraId="7CF5D1E2"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single" w:sz="4" w:space="0" w:color="8DB4E2"/>
              <w:left w:val="single" w:sz="4" w:space="0" w:color="8DB4E2"/>
              <w:bottom w:val="single" w:sz="4" w:space="0" w:color="8DB4E2"/>
              <w:right w:val="single" w:sz="4" w:space="0" w:color="8DB4E2"/>
            </w:tcBorders>
            <w:vAlign w:val="center"/>
            <w:hideMark/>
          </w:tcPr>
          <w:p w14:paraId="7D81B56C"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13DB01D2" w14:textId="77777777" w:rsidTr="005D36BF">
        <w:trPr>
          <w:trHeight w:val="270"/>
        </w:trPr>
        <w:tc>
          <w:tcPr>
            <w:tcW w:w="820" w:type="dxa"/>
            <w:vMerge/>
            <w:tcBorders>
              <w:top w:val="single" w:sz="4" w:space="0" w:color="8DB4E2"/>
              <w:left w:val="single" w:sz="4" w:space="0" w:color="8DB4E2"/>
              <w:bottom w:val="single" w:sz="4" w:space="0" w:color="8DB4E2"/>
              <w:right w:val="single" w:sz="4" w:space="0" w:color="8DB4E2"/>
            </w:tcBorders>
            <w:vAlign w:val="center"/>
            <w:hideMark/>
          </w:tcPr>
          <w:p w14:paraId="20B9DAFD"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auto" w:fill="auto"/>
            <w:noWrap/>
            <w:vAlign w:val="bottom"/>
            <w:hideMark/>
          </w:tcPr>
          <w:p w14:paraId="1512F2C1"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3760" w:type="dxa"/>
            <w:tcBorders>
              <w:top w:val="nil"/>
              <w:left w:val="nil"/>
              <w:bottom w:val="single" w:sz="4" w:space="0" w:color="8DB4E2"/>
              <w:right w:val="single" w:sz="4" w:space="0" w:color="8DB4E2"/>
            </w:tcBorders>
            <w:shd w:val="clear" w:color="auto" w:fill="auto"/>
            <w:noWrap/>
            <w:vAlign w:val="bottom"/>
            <w:hideMark/>
          </w:tcPr>
          <w:p w14:paraId="12F79D99"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760" w:type="dxa"/>
            <w:tcBorders>
              <w:top w:val="nil"/>
              <w:left w:val="nil"/>
              <w:bottom w:val="single" w:sz="4" w:space="0" w:color="8DB4E2"/>
              <w:right w:val="single" w:sz="4" w:space="0" w:color="8DB4E2"/>
            </w:tcBorders>
            <w:shd w:val="clear" w:color="auto" w:fill="auto"/>
            <w:noWrap/>
            <w:vAlign w:val="bottom"/>
            <w:hideMark/>
          </w:tcPr>
          <w:p w14:paraId="4065B4FF"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820" w:type="dxa"/>
            <w:vMerge/>
            <w:tcBorders>
              <w:top w:val="single" w:sz="4" w:space="0" w:color="8DB4E2"/>
              <w:left w:val="single" w:sz="4" w:space="0" w:color="8DB4E2"/>
              <w:bottom w:val="single" w:sz="4" w:space="0" w:color="8DB4E2"/>
              <w:right w:val="single" w:sz="4" w:space="0" w:color="8DB4E2"/>
            </w:tcBorders>
            <w:vAlign w:val="center"/>
            <w:hideMark/>
          </w:tcPr>
          <w:p w14:paraId="18DD803E"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single" w:sz="4" w:space="0" w:color="8DB4E2"/>
              <w:left w:val="single" w:sz="4" w:space="0" w:color="8DB4E2"/>
              <w:bottom w:val="single" w:sz="4" w:space="0" w:color="8DB4E2"/>
              <w:right w:val="single" w:sz="4" w:space="0" w:color="8DB4E2"/>
            </w:tcBorders>
            <w:vAlign w:val="center"/>
            <w:hideMark/>
          </w:tcPr>
          <w:p w14:paraId="048D89B1"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single" w:sz="4" w:space="0" w:color="8DB4E2"/>
              <w:left w:val="single" w:sz="4" w:space="0" w:color="8DB4E2"/>
              <w:bottom w:val="single" w:sz="4" w:space="0" w:color="8DB4E2"/>
              <w:right w:val="single" w:sz="4" w:space="0" w:color="8DB4E2"/>
            </w:tcBorders>
            <w:vAlign w:val="center"/>
            <w:hideMark/>
          </w:tcPr>
          <w:p w14:paraId="44E8037F"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3C9035CC" w14:textId="77777777" w:rsidTr="005D36BF">
        <w:trPr>
          <w:trHeight w:val="270"/>
        </w:trPr>
        <w:tc>
          <w:tcPr>
            <w:tcW w:w="820" w:type="dxa"/>
            <w:vMerge/>
            <w:tcBorders>
              <w:top w:val="single" w:sz="4" w:space="0" w:color="8DB4E2"/>
              <w:left w:val="single" w:sz="4" w:space="0" w:color="8DB4E2"/>
              <w:bottom w:val="single" w:sz="4" w:space="0" w:color="8DB4E2"/>
              <w:right w:val="single" w:sz="4" w:space="0" w:color="8DB4E2"/>
            </w:tcBorders>
            <w:vAlign w:val="center"/>
            <w:hideMark/>
          </w:tcPr>
          <w:p w14:paraId="53E1913B"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auto" w:fill="auto"/>
            <w:noWrap/>
            <w:vAlign w:val="bottom"/>
            <w:hideMark/>
          </w:tcPr>
          <w:p w14:paraId="0F8D6A44"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3760" w:type="dxa"/>
            <w:tcBorders>
              <w:top w:val="nil"/>
              <w:left w:val="nil"/>
              <w:bottom w:val="single" w:sz="4" w:space="0" w:color="8DB4E2"/>
              <w:right w:val="single" w:sz="4" w:space="0" w:color="8DB4E2"/>
            </w:tcBorders>
            <w:shd w:val="clear" w:color="auto" w:fill="auto"/>
            <w:noWrap/>
            <w:vAlign w:val="bottom"/>
            <w:hideMark/>
          </w:tcPr>
          <w:p w14:paraId="3F326069"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760" w:type="dxa"/>
            <w:tcBorders>
              <w:top w:val="nil"/>
              <w:left w:val="nil"/>
              <w:bottom w:val="single" w:sz="4" w:space="0" w:color="8DB4E2"/>
              <w:right w:val="single" w:sz="4" w:space="0" w:color="8DB4E2"/>
            </w:tcBorders>
            <w:shd w:val="clear" w:color="auto" w:fill="auto"/>
            <w:noWrap/>
            <w:vAlign w:val="bottom"/>
            <w:hideMark/>
          </w:tcPr>
          <w:p w14:paraId="0AA96E58"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820" w:type="dxa"/>
            <w:vMerge/>
            <w:tcBorders>
              <w:top w:val="single" w:sz="4" w:space="0" w:color="8DB4E2"/>
              <w:left w:val="single" w:sz="4" w:space="0" w:color="8DB4E2"/>
              <w:bottom w:val="single" w:sz="4" w:space="0" w:color="8DB4E2"/>
              <w:right w:val="single" w:sz="4" w:space="0" w:color="8DB4E2"/>
            </w:tcBorders>
            <w:vAlign w:val="center"/>
            <w:hideMark/>
          </w:tcPr>
          <w:p w14:paraId="20FAE36A"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single" w:sz="4" w:space="0" w:color="8DB4E2"/>
              <w:left w:val="single" w:sz="4" w:space="0" w:color="8DB4E2"/>
              <w:bottom w:val="single" w:sz="4" w:space="0" w:color="8DB4E2"/>
              <w:right w:val="single" w:sz="4" w:space="0" w:color="8DB4E2"/>
            </w:tcBorders>
            <w:vAlign w:val="center"/>
            <w:hideMark/>
          </w:tcPr>
          <w:p w14:paraId="53F30AE2"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single" w:sz="4" w:space="0" w:color="8DB4E2"/>
              <w:left w:val="single" w:sz="4" w:space="0" w:color="8DB4E2"/>
              <w:bottom w:val="single" w:sz="4" w:space="0" w:color="8DB4E2"/>
              <w:right w:val="single" w:sz="4" w:space="0" w:color="8DB4E2"/>
            </w:tcBorders>
            <w:vAlign w:val="center"/>
            <w:hideMark/>
          </w:tcPr>
          <w:p w14:paraId="2DF574D7"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023BD01F" w14:textId="77777777" w:rsidTr="005D36BF">
        <w:trPr>
          <w:trHeight w:val="270"/>
        </w:trPr>
        <w:tc>
          <w:tcPr>
            <w:tcW w:w="820" w:type="dxa"/>
            <w:vMerge/>
            <w:tcBorders>
              <w:top w:val="single" w:sz="4" w:space="0" w:color="8DB4E2"/>
              <w:left w:val="single" w:sz="4" w:space="0" w:color="8DB4E2"/>
              <w:bottom w:val="single" w:sz="4" w:space="0" w:color="8DB4E2"/>
              <w:right w:val="single" w:sz="4" w:space="0" w:color="8DB4E2"/>
            </w:tcBorders>
            <w:vAlign w:val="center"/>
            <w:hideMark/>
          </w:tcPr>
          <w:p w14:paraId="036C96D9"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auto" w:fill="auto"/>
            <w:noWrap/>
            <w:vAlign w:val="bottom"/>
            <w:hideMark/>
          </w:tcPr>
          <w:p w14:paraId="77E3BE19"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3760" w:type="dxa"/>
            <w:tcBorders>
              <w:top w:val="nil"/>
              <w:left w:val="nil"/>
              <w:bottom w:val="single" w:sz="4" w:space="0" w:color="8DB4E2"/>
              <w:right w:val="single" w:sz="4" w:space="0" w:color="8DB4E2"/>
            </w:tcBorders>
            <w:shd w:val="clear" w:color="auto" w:fill="auto"/>
            <w:noWrap/>
            <w:vAlign w:val="bottom"/>
            <w:hideMark/>
          </w:tcPr>
          <w:p w14:paraId="7700B8EB"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760" w:type="dxa"/>
            <w:tcBorders>
              <w:top w:val="nil"/>
              <w:left w:val="nil"/>
              <w:bottom w:val="single" w:sz="4" w:space="0" w:color="8DB4E2"/>
              <w:right w:val="single" w:sz="4" w:space="0" w:color="8DB4E2"/>
            </w:tcBorders>
            <w:shd w:val="clear" w:color="auto" w:fill="auto"/>
            <w:noWrap/>
            <w:vAlign w:val="bottom"/>
            <w:hideMark/>
          </w:tcPr>
          <w:p w14:paraId="71C30887"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820" w:type="dxa"/>
            <w:vMerge/>
            <w:tcBorders>
              <w:top w:val="single" w:sz="4" w:space="0" w:color="8DB4E2"/>
              <w:left w:val="single" w:sz="4" w:space="0" w:color="8DB4E2"/>
              <w:bottom w:val="single" w:sz="4" w:space="0" w:color="8DB4E2"/>
              <w:right w:val="single" w:sz="4" w:space="0" w:color="8DB4E2"/>
            </w:tcBorders>
            <w:vAlign w:val="center"/>
            <w:hideMark/>
          </w:tcPr>
          <w:p w14:paraId="622B184E"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single" w:sz="4" w:space="0" w:color="8DB4E2"/>
              <w:left w:val="single" w:sz="4" w:space="0" w:color="8DB4E2"/>
              <w:bottom w:val="single" w:sz="4" w:space="0" w:color="8DB4E2"/>
              <w:right w:val="single" w:sz="4" w:space="0" w:color="8DB4E2"/>
            </w:tcBorders>
            <w:vAlign w:val="center"/>
            <w:hideMark/>
          </w:tcPr>
          <w:p w14:paraId="2A504C84"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single" w:sz="4" w:space="0" w:color="8DB4E2"/>
              <w:left w:val="single" w:sz="4" w:space="0" w:color="8DB4E2"/>
              <w:bottom w:val="single" w:sz="4" w:space="0" w:color="8DB4E2"/>
              <w:right w:val="single" w:sz="4" w:space="0" w:color="8DB4E2"/>
            </w:tcBorders>
            <w:vAlign w:val="center"/>
            <w:hideMark/>
          </w:tcPr>
          <w:p w14:paraId="6594382C"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50675D6B" w14:textId="77777777" w:rsidTr="005D36BF">
        <w:trPr>
          <w:trHeight w:val="270"/>
        </w:trPr>
        <w:tc>
          <w:tcPr>
            <w:tcW w:w="820" w:type="dxa"/>
            <w:vMerge/>
            <w:tcBorders>
              <w:top w:val="single" w:sz="4" w:space="0" w:color="8DB4E2"/>
              <w:left w:val="single" w:sz="4" w:space="0" w:color="8DB4E2"/>
              <w:bottom w:val="single" w:sz="4" w:space="0" w:color="8DB4E2"/>
              <w:right w:val="single" w:sz="4" w:space="0" w:color="8DB4E2"/>
            </w:tcBorders>
            <w:vAlign w:val="center"/>
            <w:hideMark/>
          </w:tcPr>
          <w:p w14:paraId="4BABEA76"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auto" w:fill="auto"/>
            <w:noWrap/>
            <w:vAlign w:val="bottom"/>
            <w:hideMark/>
          </w:tcPr>
          <w:p w14:paraId="1D4E895D"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3760" w:type="dxa"/>
            <w:tcBorders>
              <w:top w:val="nil"/>
              <w:left w:val="nil"/>
              <w:bottom w:val="single" w:sz="4" w:space="0" w:color="8DB4E2"/>
              <w:right w:val="single" w:sz="4" w:space="0" w:color="8DB4E2"/>
            </w:tcBorders>
            <w:shd w:val="clear" w:color="auto" w:fill="auto"/>
            <w:noWrap/>
            <w:vAlign w:val="bottom"/>
            <w:hideMark/>
          </w:tcPr>
          <w:p w14:paraId="68F86CC1"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760" w:type="dxa"/>
            <w:tcBorders>
              <w:top w:val="nil"/>
              <w:left w:val="nil"/>
              <w:bottom w:val="single" w:sz="4" w:space="0" w:color="8DB4E2"/>
              <w:right w:val="single" w:sz="4" w:space="0" w:color="8DB4E2"/>
            </w:tcBorders>
            <w:shd w:val="clear" w:color="auto" w:fill="auto"/>
            <w:noWrap/>
            <w:vAlign w:val="bottom"/>
            <w:hideMark/>
          </w:tcPr>
          <w:p w14:paraId="1D711C41"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820" w:type="dxa"/>
            <w:vMerge/>
            <w:tcBorders>
              <w:top w:val="single" w:sz="4" w:space="0" w:color="8DB4E2"/>
              <w:left w:val="single" w:sz="4" w:space="0" w:color="8DB4E2"/>
              <w:bottom w:val="single" w:sz="4" w:space="0" w:color="8DB4E2"/>
              <w:right w:val="single" w:sz="4" w:space="0" w:color="8DB4E2"/>
            </w:tcBorders>
            <w:vAlign w:val="center"/>
            <w:hideMark/>
          </w:tcPr>
          <w:p w14:paraId="1755B1EC"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single" w:sz="4" w:space="0" w:color="8DB4E2"/>
              <w:left w:val="single" w:sz="4" w:space="0" w:color="8DB4E2"/>
              <w:bottom w:val="single" w:sz="4" w:space="0" w:color="8DB4E2"/>
              <w:right w:val="single" w:sz="4" w:space="0" w:color="8DB4E2"/>
            </w:tcBorders>
            <w:vAlign w:val="center"/>
            <w:hideMark/>
          </w:tcPr>
          <w:p w14:paraId="4D976913"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single" w:sz="4" w:space="0" w:color="8DB4E2"/>
              <w:left w:val="single" w:sz="4" w:space="0" w:color="8DB4E2"/>
              <w:bottom w:val="single" w:sz="4" w:space="0" w:color="8DB4E2"/>
              <w:right w:val="single" w:sz="4" w:space="0" w:color="8DB4E2"/>
            </w:tcBorders>
            <w:vAlign w:val="center"/>
            <w:hideMark/>
          </w:tcPr>
          <w:p w14:paraId="44A6DC89"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0A9204C5" w14:textId="77777777" w:rsidTr="005D36BF">
        <w:trPr>
          <w:trHeight w:val="270"/>
        </w:trPr>
        <w:tc>
          <w:tcPr>
            <w:tcW w:w="820" w:type="dxa"/>
            <w:vMerge/>
            <w:tcBorders>
              <w:top w:val="single" w:sz="4" w:space="0" w:color="8DB4E2"/>
              <w:left w:val="single" w:sz="4" w:space="0" w:color="8DB4E2"/>
              <w:bottom w:val="single" w:sz="4" w:space="0" w:color="8DB4E2"/>
              <w:right w:val="single" w:sz="4" w:space="0" w:color="8DB4E2"/>
            </w:tcBorders>
            <w:vAlign w:val="center"/>
            <w:hideMark/>
          </w:tcPr>
          <w:p w14:paraId="2877B00F"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auto" w:fill="auto"/>
            <w:noWrap/>
            <w:vAlign w:val="bottom"/>
            <w:hideMark/>
          </w:tcPr>
          <w:p w14:paraId="12A9EF4B"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3760" w:type="dxa"/>
            <w:tcBorders>
              <w:top w:val="nil"/>
              <w:left w:val="nil"/>
              <w:bottom w:val="single" w:sz="4" w:space="0" w:color="8DB4E2"/>
              <w:right w:val="single" w:sz="4" w:space="0" w:color="8DB4E2"/>
            </w:tcBorders>
            <w:shd w:val="clear" w:color="auto" w:fill="auto"/>
            <w:noWrap/>
            <w:vAlign w:val="bottom"/>
            <w:hideMark/>
          </w:tcPr>
          <w:p w14:paraId="1C4DBA6F"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760" w:type="dxa"/>
            <w:tcBorders>
              <w:top w:val="nil"/>
              <w:left w:val="nil"/>
              <w:bottom w:val="single" w:sz="4" w:space="0" w:color="8DB4E2"/>
              <w:right w:val="single" w:sz="4" w:space="0" w:color="8DB4E2"/>
            </w:tcBorders>
            <w:shd w:val="clear" w:color="auto" w:fill="auto"/>
            <w:noWrap/>
            <w:vAlign w:val="bottom"/>
            <w:hideMark/>
          </w:tcPr>
          <w:p w14:paraId="6CF5F1EA"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820" w:type="dxa"/>
            <w:vMerge/>
            <w:tcBorders>
              <w:top w:val="single" w:sz="4" w:space="0" w:color="8DB4E2"/>
              <w:left w:val="single" w:sz="4" w:space="0" w:color="8DB4E2"/>
              <w:bottom w:val="single" w:sz="4" w:space="0" w:color="8DB4E2"/>
              <w:right w:val="single" w:sz="4" w:space="0" w:color="8DB4E2"/>
            </w:tcBorders>
            <w:vAlign w:val="center"/>
            <w:hideMark/>
          </w:tcPr>
          <w:p w14:paraId="324E83B0"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single" w:sz="4" w:space="0" w:color="8DB4E2"/>
              <w:left w:val="single" w:sz="4" w:space="0" w:color="8DB4E2"/>
              <w:bottom w:val="single" w:sz="4" w:space="0" w:color="8DB4E2"/>
              <w:right w:val="single" w:sz="4" w:space="0" w:color="8DB4E2"/>
            </w:tcBorders>
            <w:vAlign w:val="center"/>
            <w:hideMark/>
          </w:tcPr>
          <w:p w14:paraId="091EBD26"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single" w:sz="4" w:space="0" w:color="8DB4E2"/>
              <w:left w:val="single" w:sz="4" w:space="0" w:color="8DB4E2"/>
              <w:bottom w:val="single" w:sz="4" w:space="0" w:color="8DB4E2"/>
              <w:right w:val="single" w:sz="4" w:space="0" w:color="8DB4E2"/>
            </w:tcBorders>
            <w:vAlign w:val="center"/>
            <w:hideMark/>
          </w:tcPr>
          <w:p w14:paraId="7B4B15D8"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3E1E66C6" w14:textId="77777777" w:rsidTr="005D36BF">
        <w:trPr>
          <w:trHeight w:val="255"/>
        </w:trPr>
        <w:tc>
          <w:tcPr>
            <w:tcW w:w="820" w:type="dxa"/>
            <w:vMerge w:val="restart"/>
            <w:tcBorders>
              <w:top w:val="nil"/>
              <w:left w:val="single" w:sz="4" w:space="0" w:color="8DB4E2"/>
              <w:bottom w:val="single" w:sz="4" w:space="0" w:color="8DB4E2"/>
              <w:right w:val="single" w:sz="4" w:space="0" w:color="8DB4E2"/>
            </w:tcBorders>
            <w:shd w:val="clear" w:color="000000" w:fill="E4DFEC"/>
            <w:noWrap/>
            <w:textDirection w:val="btLr"/>
            <w:vAlign w:val="center"/>
            <w:hideMark/>
          </w:tcPr>
          <w:p w14:paraId="1ECDB270" w14:textId="77777777" w:rsidR="005D36BF" w:rsidRPr="005D36BF" w:rsidRDefault="005D36BF" w:rsidP="005D36BF">
            <w:pPr>
              <w:spacing w:after="0" w:line="240" w:lineRule="auto"/>
              <w:jc w:val="center"/>
              <w:rPr>
                <w:rFonts w:eastAsia="Times New Roman" w:cs="Arial"/>
                <w:b/>
                <w:bCs/>
                <w:sz w:val="20"/>
                <w:szCs w:val="20"/>
                <w:lang w:val="en-US"/>
              </w:rPr>
            </w:pPr>
            <w:r w:rsidRPr="005D36BF">
              <w:rPr>
                <w:rFonts w:eastAsia="Times New Roman" w:cs="Arial"/>
                <w:b/>
                <w:bCs/>
                <w:sz w:val="20"/>
                <w:szCs w:val="20"/>
                <w:lang w:val="en-US"/>
              </w:rPr>
              <w:t>Woche 2</w:t>
            </w:r>
          </w:p>
        </w:tc>
        <w:tc>
          <w:tcPr>
            <w:tcW w:w="1360" w:type="dxa"/>
            <w:tcBorders>
              <w:top w:val="nil"/>
              <w:left w:val="nil"/>
              <w:bottom w:val="single" w:sz="4" w:space="0" w:color="8DB4E2"/>
              <w:right w:val="single" w:sz="4" w:space="0" w:color="8DB4E2"/>
            </w:tcBorders>
            <w:shd w:val="clear" w:color="000000" w:fill="E4DFEC"/>
            <w:noWrap/>
            <w:vAlign w:val="bottom"/>
            <w:hideMark/>
          </w:tcPr>
          <w:p w14:paraId="5443475B"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Dienstag</w:t>
            </w:r>
          </w:p>
        </w:tc>
        <w:tc>
          <w:tcPr>
            <w:tcW w:w="3760" w:type="dxa"/>
            <w:tcBorders>
              <w:top w:val="nil"/>
              <w:left w:val="nil"/>
              <w:bottom w:val="single" w:sz="4" w:space="0" w:color="8DB4E2"/>
              <w:right w:val="single" w:sz="4" w:space="0" w:color="8DB4E2"/>
            </w:tcBorders>
            <w:shd w:val="clear" w:color="000000" w:fill="E4DFEC"/>
            <w:noWrap/>
            <w:vAlign w:val="bottom"/>
            <w:hideMark/>
          </w:tcPr>
          <w:p w14:paraId="341551A4"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Konfigurationsmanagement TFS 2010</w:t>
            </w:r>
          </w:p>
        </w:tc>
        <w:tc>
          <w:tcPr>
            <w:tcW w:w="760" w:type="dxa"/>
            <w:tcBorders>
              <w:top w:val="nil"/>
              <w:left w:val="nil"/>
              <w:bottom w:val="single" w:sz="4" w:space="0" w:color="8DB4E2"/>
              <w:right w:val="single" w:sz="4" w:space="0" w:color="8DB4E2"/>
            </w:tcBorders>
            <w:shd w:val="clear" w:color="000000" w:fill="E4DFEC"/>
            <w:noWrap/>
            <w:vAlign w:val="bottom"/>
            <w:hideMark/>
          </w:tcPr>
          <w:p w14:paraId="30E9C36A" w14:textId="77777777" w:rsidR="005D36BF" w:rsidRPr="005D36BF" w:rsidRDefault="005D36BF" w:rsidP="005D36BF">
            <w:pPr>
              <w:spacing w:after="0" w:line="240" w:lineRule="auto"/>
              <w:jc w:val="right"/>
              <w:rPr>
                <w:rFonts w:eastAsia="Times New Roman" w:cs="Arial"/>
                <w:sz w:val="20"/>
                <w:szCs w:val="20"/>
                <w:lang w:val="en-US"/>
              </w:rPr>
            </w:pPr>
            <w:r w:rsidRPr="005D36BF">
              <w:rPr>
                <w:rFonts w:eastAsia="Times New Roman" w:cs="Arial"/>
                <w:sz w:val="20"/>
                <w:szCs w:val="20"/>
                <w:lang w:val="en-US"/>
              </w:rPr>
              <w:t>9.0</w:t>
            </w:r>
          </w:p>
        </w:tc>
        <w:tc>
          <w:tcPr>
            <w:tcW w:w="820" w:type="dxa"/>
            <w:vMerge w:val="restart"/>
            <w:tcBorders>
              <w:top w:val="nil"/>
              <w:left w:val="single" w:sz="4" w:space="0" w:color="8DB4E2"/>
              <w:bottom w:val="single" w:sz="4" w:space="0" w:color="8DB4E2"/>
              <w:right w:val="single" w:sz="4" w:space="0" w:color="8DB4E2"/>
            </w:tcBorders>
            <w:shd w:val="clear" w:color="000000" w:fill="E4DFEC"/>
            <w:noWrap/>
            <w:vAlign w:val="bottom"/>
            <w:hideMark/>
          </w:tcPr>
          <w:p w14:paraId="12FA9440" w14:textId="77777777" w:rsidR="005D36BF" w:rsidRPr="005D36BF" w:rsidRDefault="005D36BF" w:rsidP="005D36BF">
            <w:pPr>
              <w:spacing w:after="0" w:line="240" w:lineRule="auto"/>
              <w:jc w:val="center"/>
              <w:rPr>
                <w:rFonts w:eastAsia="Times New Roman" w:cs="Arial"/>
                <w:b/>
                <w:bCs/>
                <w:sz w:val="20"/>
                <w:szCs w:val="20"/>
                <w:lang w:val="en-US"/>
              </w:rPr>
            </w:pPr>
            <w:r w:rsidRPr="005D36BF">
              <w:rPr>
                <w:rFonts w:eastAsia="Times New Roman" w:cs="Arial"/>
                <w:b/>
                <w:bCs/>
                <w:sz w:val="20"/>
                <w:szCs w:val="20"/>
                <w:lang w:val="en-US"/>
              </w:rPr>
              <w:t>21.5</w:t>
            </w:r>
          </w:p>
        </w:tc>
        <w:tc>
          <w:tcPr>
            <w:tcW w:w="760" w:type="dxa"/>
            <w:vMerge w:val="restart"/>
            <w:tcBorders>
              <w:top w:val="nil"/>
              <w:left w:val="single" w:sz="4" w:space="0" w:color="8DB4E2"/>
              <w:bottom w:val="single" w:sz="4" w:space="0" w:color="8DB4E2"/>
              <w:right w:val="single" w:sz="4" w:space="0" w:color="8DB4E2"/>
            </w:tcBorders>
            <w:shd w:val="clear" w:color="000000" w:fill="E4DFEC"/>
            <w:noWrap/>
            <w:vAlign w:val="bottom"/>
            <w:hideMark/>
          </w:tcPr>
          <w:p w14:paraId="32160D74" w14:textId="77777777" w:rsidR="005D36BF" w:rsidRPr="005D36BF" w:rsidRDefault="005D36BF" w:rsidP="005D36BF">
            <w:pPr>
              <w:spacing w:after="0" w:line="240" w:lineRule="auto"/>
              <w:jc w:val="center"/>
              <w:rPr>
                <w:rFonts w:eastAsia="Times New Roman" w:cs="Arial"/>
                <w:b/>
                <w:bCs/>
                <w:sz w:val="20"/>
                <w:szCs w:val="20"/>
                <w:lang w:val="en-US"/>
              </w:rPr>
            </w:pPr>
            <w:r w:rsidRPr="005D36BF">
              <w:rPr>
                <w:rFonts w:eastAsia="Times New Roman" w:cs="Arial"/>
                <w:b/>
                <w:bCs/>
                <w:sz w:val="20"/>
                <w:szCs w:val="20"/>
                <w:lang w:val="en-US"/>
              </w:rPr>
              <w:t>44.0</w:t>
            </w:r>
          </w:p>
        </w:tc>
        <w:tc>
          <w:tcPr>
            <w:tcW w:w="760" w:type="dxa"/>
            <w:vMerge w:val="restart"/>
            <w:tcBorders>
              <w:top w:val="nil"/>
              <w:left w:val="single" w:sz="4" w:space="0" w:color="8DB4E2"/>
              <w:bottom w:val="single" w:sz="4" w:space="0" w:color="8DB4E2"/>
              <w:right w:val="single" w:sz="4" w:space="0" w:color="8DB4E2"/>
            </w:tcBorders>
            <w:shd w:val="clear" w:color="000000" w:fill="E4DFEC"/>
            <w:noWrap/>
            <w:vAlign w:val="bottom"/>
            <w:hideMark/>
          </w:tcPr>
          <w:p w14:paraId="130EE972" w14:textId="77777777" w:rsidR="005D36BF" w:rsidRPr="005D36BF" w:rsidRDefault="005D36BF" w:rsidP="005D36BF">
            <w:pPr>
              <w:spacing w:after="0" w:line="240" w:lineRule="auto"/>
              <w:jc w:val="center"/>
              <w:rPr>
                <w:rFonts w:eastAsia="Times New Roman" w:cs="Arial"/>
                <w:sz w:val="20"/>
                <w:szCs w:val="20"/>
                <w:lang w:val="en-US"/>
              </w:rPr>
            </w:pPr>
            <w:r w:rsidRPr="005D36BF">
              <w:rPr>
                <w:rFonts w:eastAsia="Times New Roman" w:cs="Arial"/>
                <w:sz w:val="20"/>
                <w:szCs w:val="20"/>
                <w:lang w:val="en-US"/>
              </w:rPr>
              <w:t>36.0</w:t>
            </w:r>
          </w:p>
        </w:tc>
      </w:tr>
      <w:tr w:rsidR="005D36BF" w:rsidRPr="005D36BF" w14:paraId="71B0FA05"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2F5981CA"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17D4DD47"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Dienstag</w:t>
            </w:r>
          </w:p>
        </w:tc>
        <w:tc>
          <w:tcPr>
            <w:tcW w:w="3760" w:type="dxa"/>
            <w:tcBorders>
              <w:top w:val="nil"/>
              <w:left w:val="nil"/>
              <w:bottom w:val="single" w:sz="4" w:space="0" w:color="8DB4E2"/>
              <w:right w:val="single" w:sz="4" w:space="0" w:color="8DB4E2"/>
            </w:tcBorders>
            <w:shd w:val="clear" w:color="000000" w:fill="E4DFEC"/>
            <w:noWrap/>
            <w:vAlign w:val="bottom"/>
            <w:hideMark/>
          </w:tcPr>
          <w:p w14:paraId="5C39BDCA"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Meeting</w:t>
            </w:r>
          </w:p>
        </w:tc>
        <w:tc>
          <w:tcPr>
            <w:tcW w:w="760" w:type="dxa"/>
            <w:tcBorders>
              <w:top w:val="nil"/>
              <w:left w:val="nil"/>
              <w:bottom w:val="single" w:sz="4" w:space="0" w:color="8DB4E2"/>
              <w:right w:val="single" w:sz="4" w:space="0" w:color="8DB4E2"/>
            </w:tcBorders>
            <w:shd w:val="clear" w:color="000000" w:fill="E4DFEC"/>
            <w:noWrap/>
            <w:vAlign w:val="bottom"/>
            <w:hideMark/>
          </w:tcPr>
          <w:p w14:paraId="2E32D5C9" w14:textId="77777777" w:rsidR="005D36BF" w:rsidRPr="005D36BF" w:rsidRDefault="005D36BF" w:rsidP="005D36BF">
            <w:pPr>
              <w:spacing w:after="0" w:line="240" w:lineRule="auto"/>
              <w:jc w:val="right"/>
              <w:rPr>
                <w:rFonts w:eastAsia="Times New Roman" w:cs="Arial"/>
                <w:sz w:val="20"/>
                <w:szCs w:val="20"/>
                <w:lang w:val="en-US"/>
              </w:rPr>
            </w:pPr>
            <w:r w:rsidRPr="005D36BF">
              <w:rPr>
                <w:rFonts w:eastAsia="Times New Roman" w:cs="Arial"/>
                <w:sz w:val="20"/>
                <w:szCs w:val="20"/>
                <w:lang w:val="en-US"/>
              </w:rPr>
              <w:t>0.5</w:t>
            </w:r>
          </w:p>
        </w:tc>
        <w:tc>
          <w:tcPr>
            <w:tcW w:w="820" w:type="dxa"/>
            <w:vMerge/>
            <w:tcBorders>
              <w:top w:val="nil"/>
              <w:left w:val="single" w:sz="4" w:space="0" w:color="8DB4E2"/>
              <w:bottom w:val="single" w:sz="4" w:space="0" w:color="8DB4E2"/>
              <w:right w:val="single" w:sz="4" w:space="0" w:color="8DB4E2"/>
            </w:tcBorders>
            <w:vAlign w:val="center"/>
            <w:hideMark/>
          </w:tcPr>
          <w:p w14:paraId="6F404CF8"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10D5B4D7"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71876169"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0E0481BC"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2D747BD7"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68BFC1D7"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Dienstag</w:t>
            </w:r>
          </w:p>
        </w:tc>
        <w:tc>
          <w:tcPr>
            <w:tcW w:w="3760" w:type="dxa"/>
            <w:tcBorders>
              <w:top w:val="nil"/>
              <w:left w:val="nil"/>
              <w:bottom w:val="single" w:sz="4" w:space="0" w:color="8DB4E2"/>
              <w:right w:val="single" w:sz="4" w:space="0" w:color="8DB4E2"/>
            </w:tcBorders>
            <w:shd w:val="clear" w:color="000000" w:fill="E4DFEC"/>
            <w:noWrap/>
            <w:vAlign w:val="bottom"/>
            <w:hideMark/>
          </w:tcPr>
          <w:p w14:paraId="1F7C5409"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Projektplan</w:t>
            </w:r>
          </w:p>
        </w:tc>
        <w:tc>
          <w:tcPr>
            <w:tcW w:w="760" w:type="dxa"/>
            <w:tcBorders>
              <w:top w:val="nil"/>
              <w:left w:val="nil"/>
              <w:bottom w:val="single" w:sz="4" w:space="0" w:color="8DB4E2"/>
              <w:right w:val="single" w:sz="4" w:space="0" w:color="8DB4E2"/>
            </w:tcBorders>
            <w:shd w:val="clear" w:color="000000" w:fill="E4DFEC"/>
            <w:noWrap/>
            <w:vAlign w:val="bottom"/>
            <w:hideMark/>
          </w:tcPr>
          <w:p w14:paraId="7FB0AB91" w14:textId="77777777" w:rsidR="005D36BF" w:rsidRPr="005D36BF" w:rsidRDefault="005D36BF" w:rsidP="005D36BF">
            <w:pPr>
              <w:spacing w:after="0" w:line="240" w:lineRule="auto"/>
              <w:jc w:val="right"/>
              <w:rPr>
                <w:rFonts w:eastAsia="Times New Roman" w:cs="Arial"/>
                <w:sz w:val="20"/>
                <w:szCs w:val="20"/>
                <w:lang w:val="en-US"/>
              </w:rPr>
            </w:pPr>
            <w:r w:rsidRPr="005D36BF">
              <w:rPr>
                <w:rFonts w:eastAsia="Times New Roman" w:cs="Arial"/>
                <w:sz w:val="20"/>
                <w:szCs w:val="20"/>
                <w:lang w:val="en-US"/>
              </w:rPr>
              <w:t>1.0</w:t>
            </w:r>
          </w:p>
        </w:tc>
        <w:tc>
          <w:tcPr>
            <w:tcW w:w="820" w:type="dxa"/>
            <w:vMerge/>
            <w:tcBorders>
              <w:top w:val="nil"/>
              <w:left w:val="single" w:sz="4" w:space="0" w:color="8DB4E2"/>
              <w:bottom w:val="single" w:sz="4" w:space="0" w:color="8DB4E2"/>
              <w:right w:val="single" w:sz="4" w:space="0" w:color="8DB4E2"/>
            </w:tcBorders>
            <w:vAlign w:val="center"/>
            <w:hideMark/>
          </w:tcPr>
          <w:p w14:paraId="37B2D2C3"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624C4AB2"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23DA6FEC"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531B06BB"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5DF1CA55"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1FEC1232"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Dienstag</w:t>
            </w:r>
          </w:p>
        </w:tc>
        <w:tc>
          <w:tcPr>
            <w:tcW w:w="3760" w:type="dxa"/>
            <w:tcBorders>
              <w:top w:val="nil"/>
              <w:left w:val="nil"/>
              <w:bottom w:val="single" w:sz="4" w:space="0" w:color="8DB4E2"/>
              <w:right w:val="single" w:sz="4" w:space="0" w:color="8DB4E2"/>
            </w:tcBorders>
            <w:shd w:val="clear" w:color="000000" w:fill="E4DFEC"/>
            <w:noWrap/>
            <w:vAlign w:val="bottom"/>
            <w:hideMark/>
          </w:tcPr>
          <w:p w14:paraId="3E82D08C"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Arbeitscomputer aufsetzen</w:t>
            </w:r>
          </w:p>
        </w:tc>
        <w:tc>
          <w:tcPr>
            <w:tcW w:w="760" w:type="dxa"/>
            <w:tcBorders>
              <w:top w:val="nil"/>
              <w:left w:val="nil"/>
              <w:bottom w:val="single" w:sz="4" w:space="0" w:color="8DB4E2"/>
              <w:right w:val="single" w:sz="4" w:space="0" w:color="8DB4E2"/>
            </w:tcBorders>
            <w:shd w:val="clear" w:color="000000" w:fill="E4DFEC"/>
            <w:noWrap/>
            <w:vAlign w:val="bottom"/>
            <w:hideMark/>
          </w:tcPr>
          <w:p w14:paraId="3B87502B" w14:textId="77777777" w:rsidR="005D36BF" w:rsidRPr="005D36BF" w:rsidRDefault="005D36BF" w:rsidP="005D36BF">
            <w:pPr>
              <w:spacing w:after="0" w:line="240" w:lineRule="auto"/>
              <w:jc w:val="right"/>
              <w:rPr>
                <w:rFonts w:eastAsia="Times New Roman" w:cs="Arial"/>
                <w:sz w:val="20"/>
                <w:szCs w:val="20"/>
                <w:lang w:val="en-US"/>
              </w:rPr>
            </w:pPr>
            <w:r w:rsidRPr="005D36BF">
              <w:rPr>
                <w:rFonts w:eastAsia="Times New Roman" w:cs="Arial"/>
                <w:sz w:val="20"/>
                <w:szCs w:val="20"/>
                <w:lang w:val="en-US"/>
              </w:rPr>
              <w:t>2.0</w:t>
            </w:r>
          </w:p>
        </w:tc>
        <w:tc>
          <w:tcPr>
            <w:tcW w:w="820" w:type="dxa"/>
            <w:vMerge/>
            <w:tcBorders>
              <w:top w:val="nil"/>
              <w:left w:val="single" w:sz="4" w:space="0" w:color="8DB4E2"/>
              <w:bottom w:val="single" w:sz="4" w:space="0" w:color="8DB4E2"/>
              <w:right w:val="single" w:sz="4" w:space="0" w:color="8DB4E2"/>
            </w:tcBorders>
            <w:vAlign w:val="center"/>
            <w:hideMark/>
          </w:tcPr>
          <w:p w14:paraId="511B5C22"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21AA6E61"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2259338A"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6A5A6921"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4EDE065B"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36A6A368"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Mittwoch</w:t>
            </w:r>
          </w:p>
        </w:tc>
        <w:tc>
          <w:tcPr>
            <w:tcW w:w="3760" w:type="dxa"/>
            <w:tcBorders>
              <w:top w:val="nil"/>
              <w:left w:val="nil"/>
              <w:bottom w:val="single" w:sz="4" w:space="0" w:color="8DB4E2"/>
              <w:right w:val="single" w:sz="4" w:space="0" w:color="8DB4E2"/>
            </w:tcBorders>
            <w:shd w:val="clear" w:color="000000" w:fill="E4DFEC"/>
            <w:noWrap/>
            <w:vAlign w:val="bottom"/>
            <w:hideMark/>
          </w:tcPr>
          <w:p w14:paraId="31D79829" w14:textId="77777777" w:rsidR="005D36BF" w:rsidRPr="005D36BF" w:rsidRDefault="005D36BF" w:rsidP="005D36BF">
            <w:pPr>
              <w:spacing w:after="0" w:line="240" w:lineRule="auto"/>
              <w:rPr>
                <w:rFonts w:eastAsia="Times New Roman" w:cs="Arial"/>
                <w:sz w:val="20"/>
                <w:szCs w:val="20"/>
              </w:rPr>
            </w:pPr>
            <w:r w:rsidRPr="005D36BF">
              <w:rPr>
                <w:rFonts w:eastAsia="Times New Roman" w:cs="Arial"/>
                <w:sz w:val="20"/>
                <w:szCs w:val="20"/>
              </w:rPr>
              <w:t>Backuplösung TFS und SQL Server</w:t>
            </w:r>
          </w:p>
        </w:tc>
        <w:tc>
          <w:tcPr>
            <w:tcW w:w="760" w:type="dxa"/>
            <w:tcBorders>
              <w:top w:val="nil"/>
              <w:left w:val="nil"/>
              <w:bottom w:val="single" w:sz="4" w:space="0" w:color="8DB4E2"/>
              <w:right w:val="single" w:sz="4" w:space="0" w:color="8DB4E2"/>
            </w:tcBorders>
            <w:shd w:val="clear" w:color="000000" w:fill="E4DFEC"/>
            <w:noWrap/>
            <w:vAlign w:val="bottom"/>
            <w:hideMark/>
          </w:tcPr>
          <w:p w14:paraId="36F52C65" w14:textId="77777777" w:rsidR="005D36BF" w:rsidRPr="005D36BF" w:rsidRDefault="005D36BF" w:rsidP="005D36BF">
            <w:pPr>
              <w:spacing w:after="0" w:line="240" w:lineRule="auto"/>
              <w:jc w:val="right"/>
              <w:rPr>
                <w:rFonts w:eastAsia="Times New Roman" w:cs="Arial"/>
                <w:sz w:val="20"/>
                <w:szCs w:val="20"/>
                <w:lang w:val="en-US"/>
              </w:rPr>
            </w:pPr>
            <w:r w:rsidRPr="005D36BF">
              <w:rPr>
                <w:rFonts w:eastAsia="Times New Roman" w:cs="Arial"/>
                <w:sz w:val="20"/>
                <w:szCs w:val="20"/>
                <w:lang w:val="en-US"/>
              </w:rPr>
              <w:t>3.0</w:t>
            </w:r>
          </w:p>
        </w:tc>
        <w:tc>
          <w:tcPr>
            <w:tcW w:w="820" w:type="dxa"/>
            <w:vMerge/>
            <w:tcBorders>
              <w:top w:val="nil"/>
              <w:left w:val="single" w:sz="4" w:space="0" w:color="8DB4E2"/>
              <w:bottom w:val="single" w:sz="4" w:space="0" w:color="8DB4E2"/>
              <w:right w:val="single" w:sz="4" w:space="0" w:color="8DB4E2"/>
            </w:tcBorders>
            <w:vAlign w:val="center"/>
            <w:hideMark/>
          </w:tcPr>
          <w:p w14:paraId="76B4EDD0"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16143D93"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218AF15E"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0933F71E"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298009DB"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3006DB7E"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Donnerstag</w:t>
            </w:r>
          </w:p>
        </w:tc>
        <w:tc>
          <w:tcPr>
            <w:tcW w:w="3760" w:type="dxa"/>
            <w:tcBorders>
              <w:top w:val="nil"/>
              <w:left w:val="nil"/>
              <w:bottom w:val="single" w:sz="4" w:space="0" w:color="8DB4E2"/>
              <w:right w:val="single" w:sz="4" w:space="0" w:color="8DB4E2"/>
            </w:tcBorders>
            <w:shd w:val="clear" w:color="000000" w:fill="E4DFEC"/>
            <w:noWrap/>
            <w:vAlign w:val="bottom"/>
            <w:hideMark/>
          </w:tcPr>
          <w:p w14:paraId="121F4ED0"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Hands On Workitems TFS2010</w:t>
            </w:r>
          </w:p>
        </w:tc>
        <w:tc>
          <w:tcPr>
            <w:tcW w:w="760" w:type="dxa"/>
            <w:tcBorders>
              <w:top w:val="nil"/>
              <w:left w:val="nil"/>
              <w:bottom w:val="single" w:sz="4" w:space="0" w:color="8DB4E2"/>
              <w:right w:val="single" w:sz="4" w:space="0" w:color="8DB4E2"/>
            </w:tcBorders>
            <w:shd w:val="clear" w:color="000000" w:fill="E4DFEC"/>
            <w:noWrap/>
            <w:vAlign w:val="bottom"/>
            <w:hideMark/>
          </w:tcPr>
          <w:p w14:paraId="561F3377" w14:textId="77777777" w:rsidR="005D36BF" w:rsidRPr="005D36BF" w:rsidRDefault="005D36BF" w:rsidP="005D36BF">
            <w:pPr>
              <w:spacing w:after="0" w:line="240" w:lineRule="auto"/>
              <w:jc w:val="right"/>
              <w:rPr>
                <w:rFonts w:eastAsia="Times New Roman" w:cs="Arial"/>
                <w:sz w:val="20"/>
                <w:szCs w:val="20"/>
                <w:lang w:val="en-US"/>
              </w:rPr>
            </w:pPr>
            <w:r w:rsidRPr="005D36BF">
              <w:rPr>
                <w:rFonts w:eastAsia="Times New Roman" w:cs="Arial"/>
                <w:sz w:val="20"/>
                <w:szCs w:val="20"/>
                <w:lang w:val="en-US"/>
              </w:rPr>
              <w:t>1.0</w:t>
            </w:r>
          </w:p>
        </w:tc>
        <w:tc>
          <w:tcPr>
            <w:tcW w:w="820" w:type="dxa"/>
            <w:vMerge/>
            <w:tcBorders>
              <w:top w:val="nil"/>
              <w:left w:val="single" w:sz="4" w:space="0" w:color="8DB4E2"/>
              <w:bottom w:val="single" w:sz="4" w:space="0" w:color="8DB4E2"/>
              <w:right w:val="single" w:sz="4" w:space="0" w:color="8DB4E2"/>
            </w:tcBorders>
            <w:vAlign w:val="center"/>
            <w:hideMark/>
          </w:tcPr>
          <w:p w14:paraId="06063506"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372CE406"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50348089"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5FD9E3F1"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299BEA3B"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5D7592FA"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Donnerstag</w:t>
            </w:r>
          </w:p>
        </w:tc>
        <w:tc>
          <w:tcPr>
            <w:tcW w:w="3760" w:type="dxa"/>
            <w:tcBorders>
              <w:top w:val="nil"/>
              <w:left w:val="nil"/>
              <w:bottom w:val="single" w:sz="4" w:space="0" w:color="8DB4E2"/>
              <w:right w:val="single" w:sz="4" w:space="0" w:color="8DB4E2"/>
            </w:tcBorders>
            <w:shd w:val="clear" w:color="000000" w:fill="E4DFEC"/>
            <w:noWrap/>
            <w:vAlign w:val="bottom"/>
            <w:hideMark/>
          </w:tcPr>
          <w:p w14:paraId="02946DD8"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TFS Timesheetversuch</w:t>
            </w:r>
          </w:p>
        </w:tc>
        <w:tc>
          <w:tcPr>
            <w:tcW w:w="760" w:type="dxa"/>
            <w:tcBorders>
              <w:top w:val="nil"/>
              <w:left w:val="nil"/>
              <w:bottom w:val="single" w:sz="4" w:space="0" w:color="8DB4E2"/>
              <w:right w:val="single" w:sz="4" w:space="0" w:color="8DB4E2"/>
            </w:tcBorders>
            <w:shd w:val="clear" w:color="000000" w:fill="E4DFEC"/>
            <w:noWrap/>
            <w:vAlign w:val="bottom"/>
            <w:hideMark/>
          </w:tcPr>
          <w:p w14:paraId="1346B5F6" w14:textId="77777777" w:rsidR="005D36BF" w:rsidRPr="005D36BF" w:rsidRDefault="005D36BF" w:rsidP="005D36BF">
            <w:pPr>
              <w:spacing w:after="0" w:line="240" w:lineRule="auto"/>
              <w:jc w:val="right"/>
              <w:rPr>
                <w:rFonts w:eastAsia="Times New Roman" w:cs="Arial"/>
                <w:sz w:val="20"/>
                <w:szCs w:val="20"/>
                <w:lang w:val="en-US"/>
              </w:rPr>
            </w:pPr>
            <w:r w:rsidRPr="005D36BF">
              <w:rPr>
                <w:rFonts w:eastAsia="Times New Roman" w:cs="Arial"/>
                <w:sz w:val="20"/>
                <w:szCs w:val="20"/>
                <w:lang w:val="en-US"/>
              </w:rPr>
              <w:t>0.5</w:t>
            </w:r>
          </w:p>
        </w:tc>
        <w:tc>
          <w:tcPr>
            <w:tcW w:w="820" w:type="dxa"/>
            <w:vMerge/>
            <w:tcBorders>
              <w:top w:val="nil"/>
              <w:left w:val="single" w:sz="4" w:space="0" w:color="8DB4E2"/>
              <w:bottom w:val="single" w:sz="4" w:space="0" w:color="8DB4E2"/>
              <w:right w:val="single" w:sz="4" w:space="0" w:color="8DB4E2"/>
            </w:tcBorders>
            <w:vAlign w:val="center"/>
            <w:hideMark/>
          </w:tcPr>
          <w:p w14:paraId="1ABF6494"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3B8253D0"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11D6286F"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47F411EC"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450A888A"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4024F6DE"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Freitag</w:t>
            </w:r>
          </w:p>
        </w:tc>
        <w:tc>
          <w:tcPr>
            <w:tcW w:w="3760" w:type="dxa"/>
            <w:tcBorders>
              <w:top w:val="nil"/>
              <w:left w:val="nil"/>
              <w:bottom w:val="single" w:sz="4" w:space="0" w:color="8DB4E2"/>
              <w:right w:val="single" w:sz="4" w:space="0" w:color="8DB4E2"/>
            </w:tcBorders>
            <w:shd w:val="clear" w:color="000000" w:fill="E4DFEC"/>
            <w:noWrap/>
            <w:vAlign w:val="bottom"/>
            <w:hideMark/>
          </w:tcPr>
          <w:p w14:paraId="651F693B"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Dokumentation</w:t>
            </w:r>
          </w:p>
        </w:tc>
        <w:tc>
          <w:tcPr>
            <w:tcW w:w="760" w:type="dxa"/>
            <w:tcBorders>
              <w:top w:val="nil"/>
              <w:left w:val="nil"/>
              <w:bottom w:val="single" w:sz="4" w:space="0" w:color="8DB4E2"/>
              <w:right w:val="single" w:sz="4" w:space="0" w:color="8DB4E2"/>
            </w:tcBorders>
            <w:shd w:val="clear" w:color="000000" w:fill="E4DFEC"/>
            <w:noWrap/>
            <w:vAlign w:val="bottom"/>
            <w:hideMark/>
          </w:tcPr>
          <w:p w14:paraId="0114DA53" w14:textId="77777777" w:rsidR="005D36BF" w:rsidRPr="005D36BF" w:rsidRDefault="005D36BF" w:rsidP="005D36BF">
            <w:pPr>
              <w:spacing w:after="0" w:line="240" w:lineRule="auto"/>
              <w:jc w:val="right"/>
              <w:rPr>
                <w:rFonts w:eastAsia="Times New Roman" w:cs="Arial"/>
                <w:sz w:val="20"/>
                <w:szCs w:val="20"/>
                <w:lang w:val="en-US"/>
              </w:rPr>
            </w:pPr>
            <w:r w:rsidRPr="005D36BF">
              <w:rPr>
                <w:rFonts w:eastAsia="Times New Roman" w:cs="Arial"/>
                <w:sz w:val="20"/>
                <w:szCs w:val="20"/>
                <w:lang w:val="en-US"/>
              </w:rPr>
              <w:t>4.5</w:t>
            </w:r>
          </w:p>
        </w:tc>
        <w:tc>
          <w:tcPr>
            <w:tcW w:w="820" w:type="dxa"/>
            <w:vMerge/>
            <w:tcBorders>
              <w:top w:val="nil"/>
              <w:left w:val="single" w:sz="4" w:space="0" w:color="8DB4E2"/>
              <w:bottom w:val="single" w:sz="4" w:space="0" w:color="8DB4E2"/>
              <w:right w:val="single" w:sz="4" w:space="0" w:color="8DB4E2"/>
            </w:tcBorders>
            <w:vAlign w:val="center"/>
            <w:hideMark/>
          </w:tcPr>
          <w:p w14:paraId="1808461F"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1076CDEF"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38C7116B"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1F53A1A9"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79605702"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7FF6E47B"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3760" w:type="dxa"/>
            <w:tcBorders>
              <w:top w:val="nil"/>
              <w:left w:val="nil"/>
              <w:bottom w:val="single" w:sz="4" w:space="0" w:color="8DB4E2"/>
              <w:right w:val="single" w:sz="4" w:space="0" w:color="8DB4E2"/>
            </w:tcBorders>
            <w:shd w:val="clear" w:color="000000" w:fill="E4DFEC"/>
            <w:noWrap/>
            <w:vAlign w:val="bottom"/>
            <w:hideMark/>
          </w:tcPr>
          <w:p w14:paraId="3DA82D28"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760" w:type="dxa"/>
            <w:tcBorders>
              <w:top w:val="nil"/>
              <w:left w:val="nil"/>
              <w:bottom w:val="single" w:sz="4" w:space="0" w:color="8DB4E2"/>
              <w:right w:val="single" w:sz="4" w:space="0" w:color="8DB4E2"/>
            </w:tcBorders>
            <w:shd w:val="clear" w:color="000000" w:fill="E4DFEC"/>
            <w:noWrap/>
            <w:vAlign w:val="bottom"/>
            <w:hideMark/>
          </w:tcPr>
          <w:p w14:paraId="77D935B7"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820" w:type="dxa"/>
            <w:vMerge/>
            <w:tcBorders>
              <w:top w:val="nil"/>
              <w:left w:val="single" w:sz="4" w:space="0" w:color="8DB4E2"/>
              <w:bottom w:val="single" w:sz="4" w:space="0" w:color="8DB4E2"/>
              <w:right w:val="single" w:sz="4" w:space="0" w:color="8DB4E2"/>
            </w:tcBorders>
            <w:vAlign w:val="center"/>
            <w:hideMark/>
          </w:tcPr>
          <w:p w14:paraId="62EE93AE"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75A4711F"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40949637"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355D018D"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666D9687"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1534937C"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3760" w:type="dxa"/>
            <w:tcBorders>
              <w:top w:val="nil"/>
              <w:left w:val="nil"/>
              <w:bottom w:val="single" w:sz="4" w:space="0" w:color="8DB4E2"/>
              <w:right w:val="single" w:sz="4" w:space="0" w:color="8DB4E2"/>
            </w:tcBorders>
            <w:shd w:val="clear" w:color="000000" w:fill="E4DFEC"/>
            <w:noWrap/>
            <w:vAlign w:val="bottom"/>
            <w:hideMark/>
          </w:tcPr>
          <w:p w14:paraId="1D0AB8BE"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760" w:type="dxa"/>
            <w:tcBorders>
              <w:top w:val="nil"/>
              <w:left w:val="nil"/>
              <w:bottom w:val="single" w:sz="4" w:space="0" w:color="8DB4E2"/>
              <w:right w:val="single" w:sz="4" w:space="0" w:color="8DB4E2"/>
            </w:tcBorders>
            <w:shd w:val="clear" w:color="000000" w:fill="E4DFEC"/>
            <w:noWrap/>
            <w:vAlign w:val="bottom"/>
            <w:hideMark/>
          </w:tcPr>
          <w:p w14:paraId="3F5E0972"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820" w:type="dxa"/>
            <w:vMerge/>
            <w:tcBorders>
              <w:top w:val="nil"/>
              <w:left w:val="single" w:sz="4" w:space="0" w:color="8DB4E2"/>
              <w:bottom w:val="single" w:sz="4" w:space="0" w:color="8DB4E2"/>
              <w:right w:val="single" w:sz="4" w:space="0" w:color="8DB4E2"/>
            </w:tcBorders>
            <w:vAlign w:val="center"/>
            <w:hideMark/>
          </w:tcPr>
          <w:p w14:paraId="159D2BA4"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499FE228"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15B3FF7C"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7A79DC42" w14:textId="77777777" w:rsidTr="005D36BF">
        <w:trPr>
          <w:trHeight w:val="255"/>
        </w:trPr>
        <w:tc>
          <w:tcPr>
            <w:tcW w:w="820" w:type="dxa"/>
            <w:vMerge w:val="restart"/>
            <w:tcBorders>
              <w:top w:val="nil"/>
              <w:left w:val="single" w:sz="4" w:space="0" w:color="8DB4E2"/>
              <w:bottom w:val="single" w:sz="4" w:space="0" w:color="8DB4E2"/>
              <w:right w:val="single" w:sz="4" w:space="0" w:color="8DB4E2"/>
            </w:tcBorders>
            <w:shd w:val="clear" w:color="auto" w:fill="auto"/>
            <w:noWrap/>
            <w:textDirection w:val="btLr"/>
            <w:vAlign w:val="center"/>
            <w:hideMark/>
          </w:tcPr>
          <w:p w14:paraId="4C115F54" w14:textId="77777777" w:rsidR="005D36BF" w:rsidRPr="005D36BF" w:rsidRDefault="005D36BF" w:rsidP="005D36BF">
            <w:pPr>
              <w:spacing w:after="0" w:line="240" w:lineRule="auto"/>
              <w:jc w:val="center"/>
              <w:rPr>
                <w:rFonts w:eastAsia="Times New Roman" w:cs="Arial"/>
                <w:b/>
                <w:bCs/>
                <w:sz w:val="20"/>
                <w:szCs w:val="20"/>
                <w:lang w:val="en-US"/>
              </w:rPr>
            </w:pPr>
            <w:r w:rsidRPr="005D36BF">
              <w:rPr>
                <w:rFonts w:eastAsia="Times New Roman" w:cs="Arial"/>
                <w:b/>
                <w:bCs/>
                <w:sz w:val="20"/>
                <w:szCs w:val="20"/>
                <w:lang w:val="en-US"/>
              </w:rPr>
              <w:t>Woche 3</w:t>
            </w:r>
          </w:p>
        </w:tc>
        <w:tc>
          <w:tcPr>
            <w:tcW w:w="1360" w:type="dxa"/>
            <w:tcBorders>
              <w:top w:val="nil"/>
              <w:left w:val="nil"/>
              <w:bottom w:val="single" w:sz="4" w:space="0" w:color="8DB4E2"/>
              <w:right w:val="single" w:sz="4" w:space="0" w:color="8DB4E2"/>
            </w:tcBorders>
            <w:shd w:val="clear" w:color="auto" w:fill="auto"/>
            <w:noWrap/>
            <w:vAlign w:val="bottom"/>
            <w:hideMark/>
          </w:tcPr>
          <w:p w14:paraId="518302F0"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Dienstag</w:t>
            </w:r>
          </w:p>
        </w:tc>
        <w:tc>
          <w:tcPr>
            <w:tcW w:w="3760" w:type="dxa"/>
            <w:tcBorders>
              <w:top w:val="nil"/>
              <w:left w:val="nil"/>
              <w:bottom w:val="single" w:sz="4" w:space="0" w:color="8DB4E2"/>
              <w:right w:val="single" w:sz="4" w:space="0" w:color="8DB4E2"/>
            </w:tcBorders>
            <w:shd w:val="clear" w:color="auto" w:fill="auto"/>
            <w:vAlign w:val="bottom"/>
            <w:hideMark/>
          </w:tcPr>
          <w:p w14:paraId="2A14A0D5"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Meeting</w:t>
            </w:r>
          </w:p>
        </w:tc>
        <w:tc>
          <w:tcPr>
            <w:tcW w:w="760" w:type="dxa"/>
            <w:tcBorders>
              <w:top w:val="nil"/>
              <w:left w:val="nil"/>
              <w:bottom w:val="single" w:sz="4" w:space="0" w:color="8DB4E2"/>
              <w:right w:val="single" w:sz="4" w:space="0" w:color="8DB4E2"/>
            </w:tcBorders>
            <w:shd w:val="clear" w:color="auto" w:fill="auto"/>
            <w:noWrap/>
            <w:vAlign w:val="bottom"/>
            <w:hideMark/>
          </w:tcPr>
          <w:p w14:paraId="746AD794" w14:textId="77777777" w:rsidR="005D36BF" w:rsidRPr="005D36BF" w:rsidRDefault="005D36BF" w:rsidP="005D36BF">
            <w:pPr>
              <w:spacing w:after="0" w:line="240" w:lineRule="auto"/>
              <w:jc w:val="right"/>
              <w:rPr>
                <w:rFonts w:eastAsia="Times New Roman" w:cs="Arial"/>
                <w:sz w:val="20"/>
                <w:szCs w:val="20"/>
                <w:lang w:val="en-US"/>
              </w:rPr>
            </w:pPr>
            <w:r w:rsidRPr="005D36BF">
              <w:rPr>
                <w:rFonts w:eastAsia="Times New Roman" w:cs="Arial"/>
                <w:sz w:val="20"/>
                <w:szCs w:val="20"/>
                <w:lang w:val="en-US"/>
              </w:rPr>
              <w:t>0.5</w:t>
            </w:r>
          </w:p>
        </w:tc>
        <w:tc>
          <w:tcPr>
            <w:tcW w:w="820" w:type="dxa"/>
            <w:vMerge w:val="restart"/>
            <w:tcBorders>
              <w:top w:val="nil"/>
              <w:left w:val="single" w:sz="4" w:space="0" w:color="8DB4E2"/>
              <w:bottom w:val="single" w:sz="4" w:space="0" w:color="8DB4E2"/>
              <w:right w:val="single" w:sz="4" w:space="0" w:color="8DB4E2"/>
            </w:tcBorders>
            <w:shd w:val="clear" w:color="auto" w:fill="auto"/>
            <w:noWrap/>
            <w:vAlign w:val="bottom"/>
            <w:hideMark/>
          </w:tcPr>
          <w:p w14:paraId="41DD3E8E" w14:textId="77777777" w:rsidR="005D36BF" w:rsidRPr="005D36BF" w:rsidRDefault="005D36BF" w:rsidP="005D36BF">
            <w:pPr>
              <w:spacing w:after="0" w:line="240" w:lineRule="auto"/>
              <w:jc w:val="center"/>
              <w:rPr>
                <w:rFonts w:eastAsia="Times New Roman" w:cs="Arial"/>
                <w:b/>
                <w:bCs/>
                <w:sz w:val="20"/>
                <w:szCs w:val="20"/>
                <w:lang w:val="en-US"/>
              </w:rPr>
            </w:pPr>
            <w:r w:rsidRPr="005D36BF">
              <w:rPr>
                <w:rFonts w:eastAsia="Times New Roman" w:cs="Arial"/>
                <w:b/>
                <w:bCs/>
                <w:sz w:val="20"/>
                <w:szCs w:val="20"/>
                <w:lang w:val="en-US"/>
              </w:rPr>
              <w:t>23.0</w:t>
            </w:r>
          </w:p>
        </w:tc>
        <w:tc>
          <w:tcPr>
            <w:tcW w:w="760" w:type="dxa"/>
            <w:vMerge w:val="restart"/>
            <w:tcBorders>
              <w:top w:val="nil"/>
              <w:left w:val="single" w:sz="4" w:space="0" w:color="8DB4E2"/>
              <w:bottom w:val="single" w:sz="4" w:space="0" w:color="8DB4E2"/>
              <w:right w:val="single" w:sz="4" w:space="0" w:color="8DB4E2"/>
            </w:tcBorders>
            <w:shd w:val="clear" w:color="auto" w:fill="auto"/>
            <w:noWrap/>
            <w:vAlign w:val="bottom"/>
            <w:hideMark/>
          </w:tcPr>
          <w:p w14:paraId="5FB595BE" w14:textId="77777777" w:rsidR="005D36BF" w:rsidRPr="005D36BF" w:rsidRDefault="005D36BF" w:rsidP="005D36BF">
            <w:pPr>
              <w:spacing w:after="0" w:line="240" w:lineRule="auto"/>
              <w:jc w:val="center"/>
              <w:rPr>
                <w:rFonts w:eastAsia="Times New Roman" w:cs="Arial"/>
                <w:b/>
                <w:bCs/>
                <w:sz w:val="20"/>
                <w:szCs w:val="20"/>
                <w:lang w:val="en-US"/>
              </w:rPr>
            </w:pPr>
            <w:r w:rsidRPr="005D36BF">
              <w:rPr>
                <w:rFonts w:eastAsia="Times New Roman" w:cs="Arial"/>
                <w:b/>
                <w:bCs/>
                <w:sz w:val="20"/>
                <w:szCs w:val="20"/>
                <w:lang w:val="en-US"/>
              </w:rPr>
              <w:t>67.0</w:t>
            </w:r>
          </w:p>
        </w:tc>
        <w:tc>
          <w:tcPr>
            <w:tcW w:w="760" w:type="dxa"/>
            <w:vMerge w:val="restart"/>
            <w:tcBorders>
              <w:top w:val="nil"/>
              <w:left w:val="single" w:sz="4" w:space="0" w:color="8DB4E2"/>
              <w:bottom w:val="single" w:sz="4" w:space="0" w:color="8DB4E2"/>
              <w:right w:val="single" w:sz="4" w:space="0" w:color="8DB4E2"/>
            </w:tcBorders>
            <w:shd w:val="clear" w:color="auto" w:fill="auto"/>
            <w:noWrap/>
            <w:vAlign w:val="bottom"/>
            <w:hideMark/>
          </w:tcPr>
          <w:p w14:paraId="543E70CA" w14:textId="77777777" w:rsidR="005D36BF" w:rsidRPr="005D36BF" w:rsidRDefault="005D36BF" w:rsidP="005D36BF">
            <w:pPr>
              <w:spacing w:after="0" w:line="240" w:lineRule="auto"/>
              <w:jc w:val="center"/>
              <w:rPr>
                <w:rFonts w:eastAsia="Times New Roman" w:cs="Arial"/>
                <w:sz w:val="20"/>
                <w:szCs w:val="20"/>
                <w:lang w:val="en-US"/>
              </w:rPr>
            </w:pPr>
            <w:r w:rsidRPr="005D36BF">
              <w:rPr>
                <w:rFonts w:eastAsia="Times New Roman" w:cs="Arial"/>
                <w:sz w:val="20"/>
                <w:szCs w:val="20"/>
                <w:lang w:val="en-US"/>
              </w:rPr>
              <w:t>54.0</w:t>
            </w:r>
          </w:p>
        </w:tc>
      </w:tr>
      <w:tr w:rsidR="005D36BF" w:rsidRPr="005D36BF" w14:paraId="3C736018"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3003B8E1"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auto" w:fill="auto"/>
            <w:noWrap/>
            <w:vAlign w:val="bottom"/>
            <w:hideMark/>
          </w:tcPr>
          <w:p w14:paraId="19D84E9B"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Dienstag</w:t>
            </w:r>
          </w:p>
        </w:tc>
        <w:tc>
          <w:tcPr>
            <w:tcW w:w="3760" w:type="dxa"/>
            <w:tcBorders>
              <w:top w:val="nil"/>
              <w:left w:val="nil"/>
              <w:bottom w:val="single" w:sz="4" w:space="0" w:color="8DB4E2"/>
              <w:right w:val="single" w:sz="4" w:space="0" w:color="8DB4E2"/>
            </w:tcBorders>
            <w:shd w:val="clear" w:color="auto" w:fill="auto"/>
            <w:noWrap/>
            <w:vAlign w:val="bottom"/>
            <w:hideMark/>
          </w:tcPr>
          <w:p w14:paraId="1A4C52FF"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Solution erstellt &amp; Deployment</w:t>
            </w:r>
          </w:p>
        </w:tc>
        <w:tc>
          <w:tcPr>
            <w:tcW w:w="760" w:type="dxa"/>
            <w:tcBorders>
              <w:top w:val="nil"/>
              <w:left w:val="nil"/>
              <w:bottom w:val="single" w:sz="4" w:space="0" w:color="8DB4E2"/>
              <w:right w:val="single" w:sz="4" w:space="0" w:color="8DB4E2"/>
            </w:tcBorders>
            <w:shd w:val="clear" w:color="auto" w:fill="auto"/>
            <w:noWrap/>
            <w:vAlign w:val="bottom"/>
            <w:hideMark/>
          </w:tcPr>
          <w:p w14:paraId="7D18CD6F" w14:textId="77777777" w:rsidR="005D36BF" w:rsidRPr="005D36BF" w:rsidRDefault="005D36BF" w:rsidP="005D36BF">
            <w:pPr>
              <w:spacing w:after="0" w:line="240" w:lineRule="auto"/>
              <w:jc w:val="right"/>
              <w:rPr>
                <w:rFonts w:eastAsia="Times New Roman" w:cs="Arial"/>
                <w:sz w:val="20"/>
                <w:szCs w:val="20"/>
                <w:lang w:val="en-US"/>
              </w:rPr>
            </w:pPr>
            <w:r w:rsidRPr="005D36BF">
              <w:rPr>
                <w:rFonts w:eastAsia="Times New Roman" w:cs="Arial"/>
                <w:sz w:val="20"/>
                <w:szCs w:val="20"/>
                <w:lang w:val="en-US"/>
              </w:rPr>
              <w:t>2.0</w:t>
            </w:r>
          </w:p>
        </w:tc>
        <w:tc>
          <w:tcPr>
            <w:tcW w:w="820" w:type="dxa"/>
            <w:vMerge/>
            <w:tcBorders>
              <w:top w:val="nil"/>
              <w:left w:val="single" w:sz="4" w:space="0" w:color="8DB4E2"/>
              <w:bottom w:val="single" w:sz="4" w:space="0" w:color="8DB4E2"/>
              <w:right w:val="single" w:sz="4" w:space="0" w:color="8DB4E2"/>
            </w:tcBorders>
            <w:vAlign w:val="center"/>
            <w:hideMark/>
          </w:tcPr>
          <w:p w14:paraId="3B8E227F"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56CE2FB0"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3F084CB4"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6FB32D5E"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313A563B"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auto" w:fill="auto"/>
            <w:noWrap/>
            <w:vAlign w:val="bottom"/>
            <w:hideMark/>
          </w:tcPr>
          <w:p w14:paraId="260AE349"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Mittwoch</w:t>
            </w:r>
          </w:p>
        </w:tc>
        <w:tc>
          <w:tcPr>
            <w:tcW w:w="3760" w:type="dxa"/>
            <w:tcBorders>
              <w:top w:val="nil"/>
              <w:left w:val="nil"/>
              <w:bottom w:val="single" w:sz="4" w:space="0" w:color="8DB4E2"/>
              <w:right w:val="single" w:sz="4" w:space="0" w:color="8DB4E2"/>
            </w:tcBorders>
            <w:shd w:val="clear" w:color="auto" w:fill="auto"/>
            <w:noWrap/>
            <w:vAlign w:val="bottom"/>
            <w:hideMark/>
          </w:tcPr>
          <w:p w14:paraId="0ABE36CC"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Domainanalyse</w:t>
            </w:r>
          </w:p>
        </w:tc>
        <w:tc>
          <w:tcPr>
            <w:tcW w:w="760" w:type="dxa"/>
            <w:tcBorders>
              <w:top w:val="nil"/>
              <w:left w:val="nil"/>
              <w:bottom w:val="single" w:sz="4" w:space="0" w:color="8DB4E2"/>
              <w:right w:val="single" w:sz="4" w:space="0" w:color="8DB4E2"/>
            </w:tcBorders>
            <w:shd w:val="clear" w:color="auto" w:fill="auto"/>
            <w:noWrap/>
            <w:vAlign w:val="bottom"/>
            <w:hideMark/>
          </w:tcPr>
          <w:p w14:paraId="3E48EA54" w14:textId="77777777" w:rsidR="005D36BF" w:rsidRPr="005D36BF" w:rsidRDefault="005D36BF" w:rsidP="005D36BF">
            <w:pPr>
              <w:spacing w:after="0" w:line="240" w:lineRule="auto"/>
              <w:jc w:val="right"/>
              <w:rPr>
                <w:rFonts w:eastAsia="Times New Roman" w:cs="Arial"/>
                <w:sz w:val="20"/>
                <w:szCs w:val="20"/>
                <w:lang w:val="en-US"/>
              </w:rPr>
            </w:pPr>
            <w:r w:rsidRPr="005D36BF">
              <w:rPr>
                <w:rFonts w:eastAsia="Times New Roman" w:cs="Arial"/>
                <w:sz w:val="20"/>
                <w:szCs w:val="20"/>
                <w:lang w:val="en-US"/>
              </w:rPr>
              <w:t>3.0</w:t>
            </w:r>
          </w:p>
        </w:tc>
        <w:tc>
          <w:tcPr>
            <w:tcW w:w="820" w:type="dxa"/>
            <w:vMerge/>
            <w:tcBorders>
              <w:top w:val="nil"/>
              <w:left w:val="single" w:sz="4" w:space="0" w:color="8DB4E2"/>
              <w:bottom w:val="single" w:sz="4" w:space="0" w:color="8DB4E2"/>
              <w:right w:val="single" w:sz="4" w:space="0" w:color="8DB4E2"/>
            </w:tcBorders>
            <w:vAlign w:val="center"/>
            <w:hideMark/>
          </w:tcPr>
          <w:p w14:paraId="0E527787"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0CC035CF"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44DD0FC7"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55BA9665"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47E05474"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nil"/>
              <w:right w:val="nil"/>
            </w:tcBorders>
            <w:shd w:val="clear" w:color="auto" w:fill="auto"/>
            <w:noWrap/>
            <w:vAlign w:val="bottom"/>
            <w:hideMark/>
          </w:tcPr>
          <w:p w14:paraId="0414AFCD"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Mittwoch</w:t>
            </w:r>
          </w:p>
        </w:tc>
        <w:tc>
          <w:tcPr>
            <w:tcW w:w="3760" w:type="dxa"/>
            <w:tcBorders>
              <w:top w:val="nil"/>
              <w:left w:val="single" w:sz="4" w:space="0" w:color="8DB4E2"/>
              <w:bottom w:val="single" w:sz="4" w:space="0" w:color="8DB4E2"/>
              <w:right w:val="single" w:sz="4" w:space="0" w:color="8DB4E2"/>
            </w:tcBorders>
            <w:shd w:val="clear" w:color="auto" w:fill="auto"/>
            <w:vAlign w:val="bottom"/>
            <w:hideMark/>
          </w:tcPr>
          <w:p w14:paraId="28A8EDCB"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Komponentendiagramm</w:t>
            </w:r>
          </w:p>
        </w:tc>
        <w:tc>
          <w:tcPr>
            <w:tcW w:w="760" w:type="dxa"/>
            <w:tcBorders>
              <w:top w:val="nil"/>
              <w:left w:val="nil"/>
              <w:bottom w:val="single" w:sz="4" w:space="0" w:color="8DB4E2"/>
              <w:right w:val="single" w:sz="4" w:space="0" w:color="8DB4E2"/>
            </w:tcBorders>
            <w:shd w:val="clear" w:color="auto" w:fill="auto"/>
            <w:noWrap/>
            <w:vAlign w:val="bottom"/>
            <w:hideMark/>
          </w:tcPr>
          <w:p w14:paraId="73B73F90" w14:textId="77777777" w:rsidR="005D36BF" w:rsidRPr="005D36BF" w:rsidRDefault="005D36BF" w:rsidP="005D36BF">
            <w:pPr>
              <w:spacing w:after="0" w:line="240" w:lineRule="auto"/>
              <w:jc w:val="right"/>
              <w:rPr>
                <w:rFonts w:eastAsia="Times New Roman" w:cs="Arial"/>
                <w:sz w:val="20"/>
                <w:szCs w:val="20"/>
                <w:lang w:val="en-US"/>
              </w:rPr>
            </w:pPr>
            <w:r w:rsidRPr="005D36BF">
              <w:rPr>
                <w:rFonts w:eastAsia="Times New Roman" w:cs="Arial"/>
                <w:sz w:val="20"/>
                <w:szCs w:val="20"/>
                <w:lang w:val="en-US"/>
              </w:rPr>
              <w:t>2.0</w:t>
            </w:r>
          </w:p>
        </w:tc>
        <w:tc>
          <w:tcPr>
            <w:tcW w:w="820" w:type="dxa"/>
            <w:vMerge/>
            <w:tcBorders>
              <w:top w:val="nil"/>
              <w:left w:val="single" w:sz="4" w:space="0" w:color="8DB4E2"/>
              <w:bottom w:val="single" w:sz="4" w:space="0" w:color="8DB4E2"/>
              <w:right w:val="single" w:sz="4" w:space="0" w:color="8DB4E2"/>
            </w:tcBorders>
            <w:vAlign w:val="center"/>
            <w:hideMark/>
          </w:tcPr>
          <w:p w14:paraId="580E67B4"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3BAD4FEA"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02DF9097"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26044EE8"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72287A9B"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single" w:sz="4" w:space="0" w:color="8DB4E2"/>
              <w:left w:val="nil"/>
              <w:bottom w:val="single" w:sz="4" w:space="0" w:color="8DB4E2"/>
              <w:right w:val="single" w:sz="4" w:space="0" w:color="8DB4E2"/>
            </w:tcBorders>
            <w:shd w:val="clear" w:color="auto" w:fill="auto"/>
            <w:noWrap/>
            <w:vAlign w:val="bottom"/>
            <w:hideMark/>
          </w:tcPr>
          <w:p w14:paraId="15F47BF4"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Mittwoch</w:t>
            </w:r>
          </w:p>
        </w:tc>
        <w:tc>
          <w:tcPr>
            <w:tcW w:w="3760" w:type="dxa"/>
            <w:tcBorders>
              <w:top w:val="nil"/>
              <w:left w:val="nil"/>
              <w:bottom w:val="single" w:sz="4" w:space="0" w:color="8DB4E2"/>
              <w:right w:val="single" w:sz="4" w:space="0" w:color="8DB4E2"/>
            </w:tcBorders>
            <w:shd w:val="clear" w:color="auto" w:fill="auto"/>
            <w:noWrap/>
            <w:vAlign w:val="bottom"/>
            <w:hideMark/>
          </w:tcPr>
          <w:p w14:paraId="5F440BD7"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Datenbankmodell</w:t>
            </w:r>
          </w:p>
        </w:tc>
        <w:tc>
          <w:tcPr>
            <w:tcW w:w="760" w:type="dxa"/>
            <w:tcBorders>
              <w:top w:val="nil"/>
              <w:left w:val="nil"/>
              <w:bottom w:val="single" w:sz="4" w:space="0" w:color="8DB4E2"/>
              <w:right w:val="single" w:sz="4" w:space="0" w:color="8DB4E2"/>
            </w:tcBorders>
            <w:shd w:val="clear" w:color="auto" w:fill="auto"/>
            <w:noWrap/>
            <w:vAlign w:val="bottom"/>
            <w:hideMark/>
          </w:tcPr>
          <w:p w14:paraId="50872CE4" w14:textId="77777777" w:rsidR="005D36BF" w:rsidRPr="005D36BF" w:rsidRDefault="005D36BF" w:rsidP="005D36BF">
            <w:pPr>
              <w:spacing w:after="0" w:line="240" w:lineRule="auto"/>
              <w:jc w:val="right"/>
              <w:rPr>
                <w:rFonts w:eastAsia="Times New Roman" w:cs="Arial"/>
                <w:sz w:val="20"/>
                <w:szCs w:val="20"/>
                <w:lang w:val="en-US"/>
              </w:rPr>
            </w:pPr>
            <w:r w:rsidRPr="005D36BF">
              <w:rPr>
                <w:rFonts w:eastAsia="Times New Roman" w:cs="Arial"/>
                <w:sz w:val="20"/>
                <w:szCs w:val="20"/>
                <w:lang w:val="en-US"/>
              </w:rPr>
              <w:t>3.0</w:t>
            </w:r>
          </w:p>
        </w:tc>
        <w:tc>
          <w:tcPr>
            <w:tcW w:w="820" w:type="dxa"/>
            <w:vMerge/>
            <w:tcBorders>
              <w:top w:val="nil"/>
              <w:left w:val="single" w:sz="4" w:space="0" w:color="8DB4E2"/>
              <w:bottom w:val="single" w:sz="4" w:space="0" w:color="8DB4E2"/>
              <w:right w:val="single" w:sz="4" w:space="0" w:color="8DB4E2"/>
            </w:tcBorders>
            <w:vAlign w:val="center"/>
            <w:hideMark/>
          </w:tcPr>
          <w:p w14:paraId="6CD21558"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5289CE19"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0BB47BF6"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679D98A1"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0E53D926"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auto" w:fill="auto"/>
            <w:noWrap/>
            <w:vAlign w:val="bottom"/>
            <w:hideMark/>
          </w:tcPr>
          <w:p w14:paraId="41BE497E"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Donnerstag</w:t>
            </w:r>
          </w:p>
        </w:tc>
        <w:tc>
          <w:tcPr>
            <w:tcW w:w="3760" w:type="dxa"/>
            <w:tcBorders>
              <w:top w:val="nil"/>
              <w:left w:val="nil"/>
              <w:bottom w:val="single" w:sz="4" w:space="0" w:color="8DB4E2"/>
              <w:right w:val="single" w:sz="4" w:space="0" w:color="8DB4E2"/>
            </w:tcBorders>
            <w:shd w:val="clear" w:color="auto" w:fill="auto"/>
            <w:vAlign w:val="bottom"/>
            <w:hideMark/>
          </w:tcPr>
          <w:p w14:paraId="3C163393"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Entity Framework Hands on</w:t>
            </w:r>
          </w:p>
        </w:tc>
        <w:tc>
          <w:tcPr>
            <w:tcW w:w="760" w:type="dxa"/>
            <w:tcBorders>
              <w:top w:val="nil"/>
              <w:left w:val="nil"/>
              <w:bottom w:val="single" w:sz="4" w:space="0" w:color="8DB4E2"/>
              <w:right w:val="single" w:sz="4" w:space="0" w:color="8DB4E2"/>
            </w:tcBorders>
            <w:shd w:val="clear" w:color="auto" w:fill="auto"/>
            <w:noWrap/>
            <w:vAlign w:val="bottom"/>
            <w:hideMark/>
          </w:tcPr>
          <w:p w14:paraId="3AC56F36" w14:textId="77777777" w:rsidR="005D36BF" w:rsidRPr="005D36BF" w:rsidRDefault="005D36BF" w:rsidP="005D36BF">
            <w:pPr>
              <w:spacing w:after="0" w:line="240" w:lineRule="auto"/>
              <w:jc w:val="right"/>
              <w:rPr>
                <w:rFonts w:eastAsia="Times New Roman" w:cs="Arial"/>
                <w:sz w:val="20"/>
                <w:szCs w:val="20"/>
                <w:lang w:val="en-US"/>
              </w:rPr>
            </w:pPr>
            <w:r w:rsidRPr="005D36BF">
              <w:rPr>
                <w:rFonts w:eastAsia="Times New Roman" w:cs="Arial"/>
                <w:sz w:val="20"/>
                <w:szCs w:val="20"/>
                <w:lang w:val="en-US"/>
              </w:rPr>
              <w:t>4.0</w:t>
            </w:r>
          </w:p>
        </w:tc>
        <w:tc>
          <w:tcPr>
            <w:tcW w:w="820" w:type="dxa"/>
            <w:vMerge/>
            <w:tcBorders>
              <w:top w:val="nil"/>
              <w:left w:val="single" w:sz="4" w:space="0" w:color="8DB4E2"/>
              <w:bottom w:val="single" w:sz="4" w:space="0" w:color="8DB4E2"/>
              <w:right w:val="single" w:sz="4" w:space="0" w:color="8DB4E2"/>
            </w:tcBorders>
            <w:vAlign w:val="center"/>
            <w:hideMark/>
          </w:tcPr>
          <w:p w14:paraId="4348382B"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449FA363"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3B4BD7AB"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4B22FF3A"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23F54CB4"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auto" w:fill="auto"/>
            <w:noWrap/>
            <w:vAlign w:val="bottom"/>
            <w:hideMark/>
          </w:tcPr>
          <w:p w14:paraId="148C64AB"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Freitag</w:t>
            </w:r>
          </w:p>
        </w:tc>
        <w:tc>
          <w:tcPr>
            <w:tcW w:w="3760" w:type="dxa"/>
            <w:tcBorders>
              <w:top w:val="nil"/>
              <w:left w:val="nil"/>
              <w:bottom w:val="single" w:sz="4" w:space="0" w:color="8DB4E2"/>
              <w:right w:val="single" w:sz="4" w:space="0" w:color="8DB4E2"/>
            </w:tcBorders>
            <w:shd w:val="clear" w:color="auto" w:fill="auto"/>
            <w:vAlign w:val="bottom"/>
            <w:hideMark/>
          </w:tcPr>
          <w:p w14:paraId="68FEAE57"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ASP.NET Hands on</w:t>
            </w:r>
          </w:p>
        </w:tc>
        <w:tc>
          <w:tcPr>
            <w:tcW w:w="760" w:type="dxa"/>
            <w:tcBorders>
              <w:top w:val="nil"/>
              <w:left w:val="nil"/>
              <w:bottom w:val="single" w:sz="4" w:space="0" w:color="8DB4E2"/>
              <w:right w:val="single" w:sz="4" w:space="0" w:color="8DB4E2"/>
            </w:tcBorders>
            <w:shd w:val="clear" w:color="auto" w:fill="auto"/>
            <w:noWrap/>
            <w:vAlign w:val="bottom"/>
            <w:hideMark/>
          </w:tcPr>
          <w:p w14:paraId="0D731E9E" w14:textId="77777777" w:rsidR="005D36BF" w:rsidRPr="005D36BF" w:rsidRDefault="005D36BF" w:rsidP="005D36BF">
            <w:pPr>
              <w:spacing w:after="0" w:line="240" w:lineRule="auto"/>
              <w:jc w:val="right"/>
              <w:rPr>
                <w:rFonts w:eastAsia="Times New Roman" w:cs="Arial"/>
                <w:sz w:val="20"/>
                <w:szCs w:val="20"/>
                <w:lang w:val="en-US"/>
              </w:rPr>
            </w:pPr>
            <w:r w:rsidRPr="005D36BF">
              <w:rPr>
                <w:rFonts w:eastAsia="Times New Roman" w:cs="Arial"/>
                <w:sz w:val="20"/>
                <w:szCs w:val="20"/>
                <w:lang w:val="en-US"/>
              </w:rPr>
              <w:t>6.5</w:t>
            </w:r>
          </w:p>
        </w:tc>
        <w:tc>
          <w:tcPr>
            <w:tcW w:w="820" w:type="dxa"/>
            <w:vMerge/>
            <w:tcBorders>
              <w:top w:val="nil"/>
              <w:left w:val="single" w:sz="4" w:space="0" w:color="8DB4E2"/>
              <w:bottom w:val="single" w:sz="4" w:space="0" w:color="8DB4E2"/>
              <w:right w:val="single" w:sz="4" w:space="0" w:color="8DB4E2"/>
            </w:tcBorders>
            <w:vAlign w:val="center"/>
            <w:hideMark/>
          </w:tcPr>
          <w:p w14:paraId="146A532A"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4E053BD6"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39D568D1"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375CC9C2"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18A64417"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auto" w:fill="auto"/>
            <w:noWrap/>
            <w:vAlign w:val="bottom"/>
            <w:hideMark/>
          </w:tcPr>
          <w:p w14:paraId="3D8EEF09"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Freitag</w:t>
            </w:r>
          </w:p>
        </w:tc>
        <w:tc>
          <w:tcPr>
            <w:tcW w:w="3760" w:type="dxa"/>
            <w:tcBorders>
              <w:top w:val="nil"/>
              <w:left w:val="nil"/>
              <w:bottom w:val="single" w:sz="4" w:space="0" w:color="8DB4E2"/>
              <w:right w:val="single" w:sz="4" w:space="0" w:color="8DB4E2"/>
            </w:tcBorders>
            <w:shd w:val="clear" w:color="auto" w:fill="auto"/>
            <w:noWrap/>
            <w:vAlign w:val="bottom"/>
            <w:hideMark/>
          </w:tcPr>
          <w:p w14:paraId="2F750D74"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Deployment Diagramm</w:t>
            </w:r>
          </w:p>
        </w:tc>
        <w:tc>
          <w:tcPr>
            <w:tcW w:w="760" w:type="dxa"/>
            <w:tcBorders>
              <w:top w:val="nil"/>
              <w:left w:val="nil"/>
              <w:bottom w:val="single" w:sz="4" w:space="0" w:color="8DB4E2"/>
              <w:right w:val="single" w:sz="4" w:space="0" w:color="8DB4E2"/>
            </w:tcBorders>
            <w:shd w:val="clear" w:color="auto" w:fill="auto"/>
            <w:noWrap/>
            <w:vAlign w:val="bottom"/>
            <w:hideMark/>
          </w:tcPr>
          <w:p w14:paraId="3891E52C" w14:textId="77777777" w:rsidR="005D36BF" w:rsidRPr="005D36BF" w:rsidRDefault="005D36BF" w:rsidP="005D36BF">
            <w:pPr>
              <w:spacing w:after="0" w:line="240" w:lineRule="auto"/>
              <w:jc w:val="right"/>
              <w:rPr>
                <w:rFonts w:eastAsia="Times New Roman" w:cs="Arial"/>
                <w:sz w:val="20"/>
                <w:szCs w:val="20"/>
                <w:lang w:val="en-US"/>
              </w:rPr>
            </w:pPr>
            <w:r w:rsidRPr="005D36BF">
              <w:rPr>
                <w:rFonts w:eastAsia="Times New Roman" w:cs="Arial"/>
                <w:sz w:val="20"/>
                <w:szCs w:val="20"/>
                <w:lang w:val="en-US"/>
              </w:rPr>
              <w:t>2.0</w:t>
            </w:r>
          </w:p>
        </w:tc>
        <w:tc>
          <w:tcPr>
            <w:tcW w:w="820" w:type="dxa"/>
            <w:vMerge/>
            <w:tcBorders>
              <w:top w:val="nil"/>
              <w:left w:val="single" w:sz="4" w:space="0" w:color="8DB4E2"/>
              <w:bottom w:val="single" w:sz="4" w:space="0" w:color="8DB4E2"/>
              <w:right w:val="single" w:sz="4" w:space="0" w:color="8DB4E2"/>
            </w:tcBorders>
            <w:vAlign w:val="center"/>
            <w:hideMark/>
          </w:tcPr>
          <w:p w14:paraId="50118E24"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4C86EE05"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6F6601B7"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70C52947"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7DB4F01D"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auto" w:fill="auto"/>
            <w:noWrap/>
            <w:vAlign w:val="bottom"/>
            <w:hideMark/>
          </w:tcPr>
          <w:p w14:paraId="216C842B"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3760" w:type="dxa"/>
            <w:tcBorders>
              <w:top w:val="nil"/>
              <w:left w:val="nil"/>
              <w:bottom w:val="single" w:sz="4" w:space="0" w:color="8DB4E2"/>
              <w:right w:val="single" w:sz="4" w:space="0" w:color="8DB4E2"/>
            </w:tcBorders>
            <w:shd w:val="clear" w:color="auto" w:fill="auto"/>
            <w:noWrap/>
            <w:vAlign w:val="bottom"/>
            <w:hideMark/>
          </w:tcPr>
          <w:p w14:paraId="5B173438"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760" w:type="dxa"/>
            <w:tcBorders>
              <w:top w:val="nil"/>
              <w:left w:val="nil"/>
              <w:bottom w:val="single" w:sz="4" w:space="0" w:color="8DB4E2"/>
              <w:right w:val="single" w:sz="4" w:space="0" w:color="8DB4E2"/>
            </w:tcBorders>
            <w:shd w:val="clear" w:color="auto" w:fill="auto"/>
            <w:noWrap/>
            <w:vAlign w:val="bottom"/>
            <w:hideMark/>
          </w:tcPr>
          <w:p w14:paraId="243B36F1"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820" w:type="dxa"/>
            <w:vMerge/>
            <w:tcBorders>
              <w:top w:val="nil"/>
              <w:left w:val="single" w:sz="4" w:space="0" w:color="8DB4E2"/>
              <w:bottom w:val="single" w:sz="4" w:space="0" w:color="8DB4E2"/>
              <w:right w:val="single" w:sz="4" w:space="0" w:color="8DB4E2"/>
            </w:tcBorders>
            <w:vAlign w:val="center"/>
            <w:hideMark/>
          </w:tcPr>
          <w:p w14:paraId="0EB772ED"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2EC0AA7E"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305966B0"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1B3F3904"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56CD8399"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auto" w:fill="auto"/>
            <w:noWrap/>
            <w:vAlign w:val="bottom"/>
            <w:hideMark/>
          </w:tcPr>
          <w:p w14:paraId="253E79B2"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3760" w:type="dxa"/>
            <w:tcBorders>
              <w:top w:val="nil"/>
              <w:left w:val="nil"/>
              <w:bottom w:val="single" w:sz="4" w:space="0" w:color="8DB4E2"/>
              <w:right w:val="single" w:sz="4" w:space="0" w:color="8DB4E2"/>
            </w:tcBorders>
            <w:shd w:val="clear" w:color="auto" w:fill="auto"/>
            <w:noWrap/>
            <w:vAlign w:val="bottom"/>
            <w:hideMark/>
          </w:tcPr>
          <w:p w14:paraId="68CF77D4"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760" w:type="dxa"/>
            <w:tcBorders>
              <w:top w:val="nil"/>
              <w:left w:val="nil"/>
              <w:bottom w:val="single" w:sz="4" w:space="0" w:color="8DB4E2"/>
              <w:right w:val="single" w:sz="4" w:space="0" w:color="8DB4E2"/>
            </w:tcBorders>
            <w:shd w:val="clear" w:color="auto" w:fill="auto"/>
            <w:noWrap/>
            <w:vAlign w:val="bottom"/>
            <w:hideMark/>
          </w:tcPr>
          <w:p w14:paraId="7A34FBDE"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820" w:type="dxa"/>
            <w:vMerge/>
            <w:tcBorders>
              <w:top w:val="nil"/>
              <w:left w:val="single" w:sz="4" w:space="0" w:color="8DB4E2"/>
              <w:bottom w:val="single" w:sz="4" w:space="0" w:color="8DB4E2"/>
              <w:right w:val="single" w:sz="4" w:space="0" w:color="8DB4E2"/>
            </w:tcBorders>
            <w:vAlign w:val="center"/>
            <w:hideMark/>
          </w:tcPr>
          <w:p w14:paraId="5DAF7D84"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306F132F"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303FD0EF"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4D6C59C9" w14:textId="77777777" w:rsidTr="005D36BF">
        <w:trPr>
          <w:trHeight w:val="255"/>
        </w:trPr>
        <w:tc>
          <w:tcPr>
            <w:tcW w:w="820" w:type="dxa"/>
            <w:vMerge w:val="restart"/>
            <w:tcBorders>
              <w:top w:val="nil"/>
              <w:left w:val="single" w:sz="4" w:space="0" w:color="8DB4E2"/>
              <w:bottom w:val="single" w:sz="4" w:space="0" w:color="8DB4E2"/>
              <w:right w:val="single" w:sz="4" w:space="0" w:color="8DB4E2"/>
            </w:tcBorders>
            <w:shd w:val="clear" w:color="000000" w:fill="E4DFEC"/>
            <w:noWrap/>
            <w:textDirection w:val="btLr"/>
            <w:vAlign w:val="center"/>
            <w:hideMark/>
          </w:tcPr>
          <w:p w14:paraId="637B2046" w14:textId="77777777" w:rsidR="005D36BF" w:rsidRPr="005D36BF" w:rsidRDefault="005D36BF" w:rsidP="005D36BF">
            <w:pPr>
              <w:spacing w:after="0" w:line="240" w:lineRule="auto"/>
              <w:jc w:val="center"/>
              <w:rPr>
                <w:rFonts w:eastAsia="Times New Roman" w:cs="Arial"/>
                <w:b/>
                <w:bCs/>
                <w:sz w:val="20"/>
                <w:szCs w:val="20"/>
                <w:lang w:val="en-US"/>
              </w:rPr>
            </w:pPr>
            <w:r w:rsidRPr="005D36BF">
              <w:rPr>
                <w:rFonts w:eastAsia="Times New Roman" w:cs="Arial"/>
                <w:b/>
                <w:bCs/>
                <w:sz w:val="20"/>
                <w:szCs w:val="20"/>
                <w:lang w:val="en-US"/>
              </w:rPr>
              <w:t>Woche 4</w:t>
            </w:r>
          </w:p>
        </w:tc>
        <w:tc>
          <w:tcPr>
            <w:tcW w:w="1360" w:type="dxa"/>
            <w:tcBorders>
              <w:top w:val="nil"/>
              <w:left w:val="nil"/>
              <w:bottom w:val="single" w:sz="4" w:space="0" w:color="8DB4E2"/>
              <w:right w:val="single" w:sz="4" w:space="0" w:color="8DB4E2"/>
            </w:tcBorders>
            <w:shd w:val="clear" w:color="000000" w:fill="E4DFEC"/>
            <w:noWrap/>
            <w:vAlign w:val="bottom"/>
            <w:hideMark/>
          </w:tcPr>
          <w:p w14:paraId="059204C2"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Dienstag</w:t>
            </w:r>
          </w:p>
        </w:tc>
        <w:tc>
          <w:tcPr>
            <w:tcW w:w="3760" w:type="dxa"/>
            <w:tcBorders>
              <w:top w:val="nil"/>
              <w:left w:val="nil"/>
              <w:bottom w:val="single" w:sz="4" w:space="0" w:color="8DB4E2"/>
              <w:right w:val="single" w:sz="4" w:space="0" w:color="8DB4E2"/>
            </w:tcBorders>
            <w:shd w:val="clear" w:color="000000" w:fill="E4DFEC"/>
            <w:noWrap/>
            <w:vAlign w:val="bottom"/>
            <w:hideMark/>
          </w:tcPr>
          <w:p w14:paraId="4DCD4C76"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Meeting</w:t>
            </w:r>
          </w:p>
        </w:tc>
        <w:tc>
          <w:tcPr>
            <w:tcW w:w="760" w:type="dxa"/>
            <w:tcBorders>
              <w:top w:val="nil"/>
              <w:left w:val="nil"/>
              <w:bottom w:val="single" w:sz="4" w:space="0" w:color="8DB4E2"/>
              <w:right w:val="single" w:sz="4" w:space="0" w:color="8DB4E2"/>
            </w:tcBorders>
            <w:shd w:val="clear" w:color="000000" w:fill="E4DFEC"/>
            <w:noWrap/>
            <w:vAlign w:val="bottom"/>
            <w:hideMark/>
          </w:tcPr>
          <w:p w14:paraId="57FB175E" w14:textId="77777777" w:rsidR="005D36BF" w:rsidRPr="005D36BF" w:rsidRDefault="005D36BF" w:rsidP="005D36BF">
            <w:pPr>
              <w:spacing w:after="0" w:line="240" w:lineRule="auto"/>
              <w:jc w:val="right"/>
              <w:rPr>
                <w:rFonts w:eastAsia="Times New Roman" w:cs="Arial"/>
                <w:sz w:val="20"/>
                <w:szCs w:val="20"/>
                <w:lang w:val="en-US"/>
              </w:rPr>
            </w:pPr>
            <w:r w:rsidRPr="005D36BF">
              <w:rPr>
                <w:rFonts w:eastAsia="Times New Roman" w:cs="Arial"/>
                <w:sz w:val="20"/>
                <w:szCs w:val="20"/>
                <w:lang w:val="en-US"/>
              </w:rPr>
              <w:t>0.5</w:t>
            </w:r>
          </w:p>
        </w:tc>
        <w:tc>
          <w:tcPr>
            <w:tcW w:w="820" w:type="dxa"/>
            <w:vMerge w:val="restart"/>
            <w:tcBorders>
              <w:top w:val="nil"/>
              <w:left w:val="single" w:sz="4" w:space="0" w:color="8DB4E2"/>
              <w:bottom w:val="single" w:sz="4" w:space="0" w:color="8DB4E2"/>
              <w:right w:val="single" w:sz="4" w:space="0" w:color="8DB4E2"/>
            </w:tcBorders>
            <w:shd w:val="clear" w:color="000000" w:fill="E4DFEC"/>
            <w:noWrap/>
            <w:vAlign w:val="bottom"/>
            <w:hideMark/>
          </w:tcPr>
          <w:p w14:paraId="56BC5C72" w14:textId="77777777" w:rsidR="005D36BF" w:rsidRPr="005D36BF" w:rsidRDefault="005D36BF" w:rsidP="005D36BF">
            <w:pPr>
              <w:spacing w:after="0" w:line="240" w:lineRule="auto"/>
              <w:jc w:val="center"/>
              <w:rPr>
                <w:rFonts w:eastAsia="Times New Roman" w:cs="Arial"/>
                <w:b/>
                <w:bCs/>
                <w:sz w:val="20"/>
                <w:szCs w:val="20"/>
                <w:lang w:val="en-US"/>
              </w:rPr>
            </w:pPr>
            <w:r w:rsidRPr="005D36BF">
              <w:rPr>
                <w:rFonts w:eastAsia="Times New Roman" w:cs="Arial"/>
                <w:b/>
                <w:bCs/>
                <w:sz w:val="20"/>
                <w:szCs w:val="20"/>
                <w:lang w:val="en-US"/>
              </w:rPr>
              <w:t>23.5</w:t>
            </w:r>
          </w:p>
        </w:tc>
        <w:tc>
          <w:tcPr>
            <w:tcW w:w="760" w:type="dxa"/>
            <w:vMerge w:val="restart"/>
            <w:tcBorders>
              <w:top w:val="nil"/>
              <w:left w:val="single" w:sz="4" w:space="0" w:color="8DB4E2"/>
              <w:bottom w:val="single" w:sz="4" w:space="0" w:color="8DB4E2"/>
              <w:right w:val="single" w:sz="4" w:space="0" w:color="8DB4E2"/>
            </w:tcBorders>
            <w:shd w:val="clear" w:color="000000" w:fill="E4DFEC"/>
            <w:noWrap/>
            <w:vAlign w:val="bottom"/>
            <w:hideMark/>
          </w:tcPr>
          <w:p w14:paraId="13335F74" w14:textId="77777777" w:rsidR="005D36BF" w:rsidRPr="005D36BF" w:rsidRDefault="005D36BF" w:rsidP="005D36BF">
            <w:pPr>
              <w:spacing w:after="0" w:line="240" w:lineRule="auto"/>
              <w:jc w:val="center"/>
              <w:rPr>
                <w:rFonts w:eastAsia="Times New Roman" w:cs="Arial"/>
                <w:b/>
                <w:bCs/>
                <w:sz w:val="20"/>
                <w:szCs w:val="20"/>
                <w:lang w:val="en-US"/>
              </w:rPr>
            </w:pPr>
            <w:r w:rsidRPr="005D36BF">
              <w:rPr>
                <w:rFonts w:eastAsia="Times New Roman" w:cs="Arial"/>
                <w:b/>
                <w:bCs/>
                <w:sz w:val="20"/>
                <w:szCs w:val="20"/>
                <w:lang w:val="en-US"/>
              </w:rPr>
              <w:t>90.5</w:t>
            </w:r>
          </w:p>
        </w:tc>
        <w:tc>
          <w:tcPr>
            <w:tcW w:w="760" w:type="dxa"/>
            <w:vMerge w:val="restart"/>
            <w:tcBorders>
              <w:top w:val="nil"/>
              <w:left w:val="single" w:sz="4" w:space="0" w:color="8DB4E2"/>
              <w:bottom w:val="single" w:sz="4" w:space="0" w:color="8DB4E2"/>
              <w:right w:val="single" w:sz="4" w:space="0" w:color="8DB4E2"/>
            </w:tcBorders>
            <w:shd w:val="clear" w:color="000000" w:fill="E4DFEC"/>
            <w:noWrap/>
            <w:vAlign w:val="bottom"/>
            <w:hideMark/>
          </w:tcPr>
          <w:p w14:paraId="34E1970B" w14:textId="77777777" w:rsidR="005D36BF" w:rsidRPr="005D36BF" w:rsidRDefault="005D36BF" w:rsidP="005D36BF">
            <w:pPr>
              <w:spacing w:after="0" w:line="240" w:lineRule="auto"/>
              <w:jc w:val="center"/>
              <w:rPr>
                <w:rFonts w:eastAsia="Times New Roman" w:cs="Arial"/>
                <w:sz w:val="20"/>
                <w:szCs w:val="20"/>
                <w:lang w:val="en-US"/>
              </w:rPr>
            </w:pPr>
            <w:r w:rsidRPr="005D36BF">
              <w:rPr>
                <w:rFonts w:eastAsia="Times New Roman" w:cs="Arial"/>
                <w:sz w:val="20"/>
                <w:szCs w:val="20"/>
                <w:lang w:val="en-US"/>
              </w:rPr>
              <w:t>72.0</w:t>
            </w:r>
          </w:p>
        </w:tc>
      </w:tr>
      <w:tr w:rsidR="005D36BF" w:rsidRPr="005D36BF" w14:paraId="3525E3D7"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50BD5739"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0AC8126E"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Mittwoch</w:t>
            </w:r>
          </w:p>
        </w:tc>
        <w:tc>
          <w:tcPr>
            <w:tcW w:w="3760" w:type="dxa"/>
            <w:tcBorders>
              <w:top w:val="nil"/>
              <w:left w:val="nil"/>
              <w:bottom w:val="single" w:sz="4" w:space="0" w:color="8DB4E2"/>
              <w:right w:val="single" w:sz="4" w:space="0" w:color="8DB4E2"/>
            </w:tcBorders>
            <w:shd w:val="clear" w:color="000000" w:fill="E4DFEC"/>
            <w:noWrap/>
            <w:vAlign w:val="bottom"/>
            <w:hideMark/>
          </w:tcPr>
          <w:p w14:paraId="3877CEF1"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Testumgebung aufsetzen</w:t>
            </w:r>
          </w:p>
        </w:tc>
        <w:tc>
          <w:tcPr>
            <w:tcW w:w="760" w:type="dxa"/>
            <w:tcBorders>
              <w:top w:val="nil"/>
              <w:left w:val="nil"/>
              <w:bottom w:val="single" w:sz="4" w:space="0" w:color="8DB4E2"/>
              <w:right w:val="single" w:sz="4" w:space="0" w:color="8DB4E2"/>
            </w:tcBorders>
            <w:shd w:val="clear" w:color="000000" w:fill="E4DFEC"/>
            <w:noWrap/>
            <w:vAlign w:val="bottom"/>
            <w:hideMark/>
          </w:tcPr>
          <w:p w14:paraId="674ACA3E" w14:textId="77777777" w:rsidR="005D36BF" w:rsidRPr="005D36BF" w:rsidRDefault="005D36BF" w:rsidP="005D36BF">
            <w:pPr>
              <w:spacing w:after="0" w:line="240" w:lineRule="auto"/>
              <w:jc w:val="right"/>
              <w:rPr>
                <w:rFonts w:eastAsia="Times New Roman" w:cs="Arial"/>
                <w:sz w:val="20"/>
                <w:szCs w:val="20"/>
                <w:lang w:val="en-US"/>
              </w:rPr>
            </w:pPr>
            <w:r w:rsidRPr="005D36BF">
              <w:rPr>
                <w:rFonts w:eastAsia="Times New Roman" w:cs="Arial"/>
                <w:sz w:val="20"/>
                <w:szCs w:val="20"/>
                <w:lang w:val="en-US"/>
              </w:rPr>
              <w:t>8.0</w:t>
            </w:r>
          </w:p>
        </w:tc>
        <w:tc>
          <w:tcPr>
            <w:tcW w:w="820" w:type="dxa"/>
            <w:vMerge/>
            <w:tcBorders>
              <w:top w:val="nil"/>
              <w:left w:val="single" w:sz="4" w:space="0" w:color="8DB4E2"/>
              <w:bottom w:val="single" w:sz="4" w:space="0" w:color="8DB4E2"/>
              <w:right w:val="single" w:sz="4" w:space="0" w:color="8DB4E2"/>
            </w:tcBorders>
            <w:vAlign w:val="center"/>
            <w:hideMark/>
          </w:tcPr>
          <w:p w14:paraId="3B3D8C6F"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434144FB"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3A00360A"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24B7507E"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09A29084"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3C8ED086"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Donnerstag</w:t>
            </w:r>
          </w:p>
        </w:tc>
        <w:tc>
          <w:tcPr>
            <w:tcW w:w="3760" w:type="dxa"/>
            <w:tcBorders>
              <w:top w:val="nil"/>
              <w:left w:val="nil"/>
              <w:bottom w:val="single" w:sz="4" w:space="0" w:color="8DB4E2"/>
              <w:right w:val="single" w:sz="4" w:space="0" w:color="8DB4E2"/>
            </w:tcBorders>
            <w:shd w:val="clear" w:color="000000" w:fill="E4DFEC"/>
            <w:noWrap/>
            <w:vAlign w:val="bottom"/>
            <w:hideMark/>
          </w:tcPr>
          <w:p w14:paraId="4DE283D7"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Testumgebung aufsetzen</w:t>
            </w:r>
          </w:p>
        </w:tc>
        <w:tc>
          <w:tcPr>
            <w:tcW w:w="760" w:type="dxa"/>
            <w:tcBorders>
              <w:top w:val="nil"/>
              <w:left w:val="nil"/>
              <w:bottom w:val="single" w:sz="4" w:space="0" w:color="8DB4E2"/>
              <w:right w:val="single" w:sz="4" w:space="0" w:color="8DB4E2"/>
            </w:tcBorders>
            <w:shd w:val="clear" w:color="000000" w:fill="E4DFEC"/>
            <w:noWrap/>
            <w:vAlign w:val="bottom"/>
            <w:hideMark/>
          </w:tcPr>
          <w:p w14:paraId="05E89CCF" w14:textId="77777777" w:rsidR="005D36BF" w:rsidRPr="005D36BF" w:rsidRDefault="005D36BF" w:rsidP="005D36BF">
            <w:pPr>
              <w:spacing w:after="0" w:line="240" w:lineRule="auto"/>
              <w:jc w:val="right"/>
              <w:rPr>
                <w:rFonts w:eastAsia="Times New Roman" w:cs="Arial"/>
                <w:sz w:val="20"/>
                <w:szCs w:val="20"/>
                <w:lang w:val="en-US"/>
              </w:rPr>
            </w:pPr>
            <w:r w:rsidRPr="005D36BF">
              <w:rPr>
                <w:rFonts w:eastAsia="Times New Roman" w:cs="Arial"/>
                <w:sz w:val="20"/>
                <w:szCs w:val="20"/>
                <w:lang w:val="en-US"/>
              </w:rPr>
              <w:t>8.0</w:t>
            </w:r>
          </w:p>
        </w:tc>
        <w:tc>
          <w:tcPr>
            <w:tcW w:w="820" w:type="dxa"/>
            <w:vMerge/>
            <w:tcBorders>
              <w:top w:val="nil"/>
              <w:left w:val="single" w:sz="4" w:space="0" w:color="8DB4E2"/>
              <w:bottom w:val="single" w:sz="4" w:space="0" w:color="8DB4E2"/>
              <w:right w:val="single" w:sz="4" w:space="0" w:color="8DB4E2"/>
            </w:tcBorders>
            <w:vAlign w:val="center"/>
            <w:hideMark/>
          </w:tcPr>
          <w:p w14:paraId="47D47289"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3C3ADA98"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38E0D77B"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68C36B0C"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2797BE34"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03688EDC"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Freitag</w:t>
            </w:r>
          </w:p>
        </w:tc>
        <w:tc>
          <w:tcPr>
            <w:tcW w:w="3760" w:type="dxa"/>
            <w:tcBorders>
              <w:top w:val="nil"/>
              <w:left w:val="nil"/>
              <w:bottom w:val="single" w:sz="4" w:space="0" w:color="8DB4E2"/>
              <w:right w:val="single" w:sz="4" w:space="0" w:color="8DB4E2"/>
            </w:tcBorders>
            <w:shd w:val="clear" w:color="000000" w:fill="E4DFEC"/>
            <w:noWrap/>
            <w:vAlign w:val="bottom"/>
            <w:hideMark/>
          </w:tcPr>
          <w:p w14:paraId="5D3D49B7"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Testumgebung aufsetzen</w:t>
            </w:r>
          </w:p>
        </w:tc>
        <w:tc>
          <w:tcPr>
            <w:tcW w:w="760" w:type="dxa"/>
            <w:tcBorders>
              <w:top w:val="nil"/>
              <w:left w:val="nil"/>
              <w:bottom w:val="single" w:sz="4" w:space="0" w:color="8DB4E2"/>
              <w:right w:val="single" w:sz="4" w:space="0" w:color="8DB4E2"/>
            </w:tcBorders>
            <w:shd w:val="clear" w:color="000000" w:fill="E4DFEC"/>
            <w:noWrap/>
            <w:vAlign w:val="bottom"/>
            <w:hideMark/>
          </w:tcPr>
          <w:p w14:paraId="1341C960" w14:textId="77777777" w:rsidR="005D36BF" w:rsidRPr="005D36BF" w:rsidRDefault="005D36BF" w:rsidP="005D36BF">
            <w:pPr>
              <w:spacing w:after="0" w:line="240" w:lineRule="auto"/>
              <w:jc w:val="right"/>
              <w:rPr>
                <w:rFonts w:eastAsia="Times New Roman" w:cs="Arial"/>
                <w:sz w:val="20"/>
                <w:szCs w:val="20"/>
                <w:lang w:val="en-US"/>
              </w:rPr>
            </w:pPr>
            <w:r w:rsidRPr="005D36BF">
              <w:rPr>
                <w:rFonts w:eastAsia="Times New Roman" w:cs="Arial"/>
                <w:sz w:val="20"/>
                <w:szCs w:val="20"/>
                <w:lang w:val="en-US"/>
              </w:rPr>
              <w:t>4.0</w:t>
            </w:r>
          </w:p>
        </w:tc>
        <w:tc>
          <w:tcPr>
            <w:tcW w:w="820" w:type="dxa"/>
            <w:vMerge/>
            <w:tcBorders>
              <w:top w:val="nil"/>
              <w:left w:val="single" w:sz="4" w:space="0" w:color="8DB4E2"/>
              <w:bottom w:val="single" w:sz="4" w:space="0" w:color="8DB4E2"/>
              <w:right w:val="single" w:sz="4" w:space="0" w:color="8DB4E2"/>
            </w:tcBorders>
            <w:vAlign w:val="center"/>
            <w:hideMark/>
          </w:tcPr>
          <w:p w14:paraId="5DD71DD2"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209FF91A"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34241EEE"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6E0A70B2"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2BEE9C5A"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7BF0FF3C"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Freitag</w:t>
            </w:r>
          </w:p>
        </w:tc>
        <w:tc>
          <w:tcPr>
            <w:tcW w:w="3760" w:type="dxa"/>
            <w:tcBorders>
              <w:top w:val="nil"/>
              <w:left w:val="nil"/>
              <w:bottom w:val="single" w:sz="4" w:space="0" w:color="8DB4E2"/>
              <w:right w:val="single" w:sz="4" w:space="0" w:color="8DB4E2"/>
            </w:tcBorders>
            <w:shd w:val="clear" w:color="000000" w:fill="E4DFEC"/>
            <w:noWrap/>
            <w:vAlign w:val="bottom"/>
            <w:hideMark/>
          </w:tcPr>
          <w:p w14:paraId="677C9921"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Deployment Diagramm</w:t>
            </w:r>
          </w:p>
        </w:tc>
        <w:tc>
          <w:tcPr>
            <w:tcW w:w="760" w:type="dxa"/>
            <w:tcBorders>
              <w:top w:val="nil"/>
              <w:left w:val="nil"/>
              <w:bottom w:val="single" w:sz="4" w:space="0" w:color="8DB4E2"/>
              <w:right w:val="single" w:sz="4" w:space="0" w:color="8DB4E2"/>
            </w:tcBorders>
            <w:shd w:val="clear" w:color="000000" w:fill="E4DFEC"/>
            <w:noWrap/>
            <w:vAlign w:val="bottom"/>
            <w:hideMark/>
          </w:tcPr>
          <w:p w14:paraId="320B7C41" w14:textId="77777777" w:rsidR="005D36BF" w:rsidRPr="005D36BF" w:rsidRDefault="005D36BF" w:rsidP="005D36BF">
            <w:pPr>
              <w:spacing w:after="0" w:line="240" w:lineRule="auto"/>
              <w:jc w:val="right"/>
              <w:rPr>
                <w:rFonts w:eastAsia="Times New Roman" w:cs="Arial"/>
                <w:sz w:val="20"/>
                <w:szCs w:val="20"/>
                <w:lang w:val="en-US"/>
              </w:rPr>
            </w:pPr>
            <w:r w:rsidRPr="005D36BF">
              <w:rPr>
                <w:rFonts w:eastAsia="Times New Roman" w:cs="Arial"/>
                <w:sz w:val="20"/>
                <w:szCs w:val="20"/>
                <w:lang w:val="en-US"/>
              </w:rPr>
              <w:t>3.0</w:t>
            </w:r>
          </w:p>
        </w:tc>
        <w:tc>
          <w:tcPr>
            <w:tcW w:w="820" w:type="dxa"/>
            <w:vMerge/>
            <w:tcBorders>
              <w:top w:val="nil"/>
              <w:left w:val="single" w:sz="4" w:space="0" w:color="8DB4E2"/>
              <w:bottom w:val="single" w:sz="4" w:space="0" w:color="8DB4E2"/>
              <w:right w:val="single" w:sz="4" w:space="0" w:color="8DB4E2"/>
            </w:tcBorders>
            <w:vAlign w:val="center"/>
            <w:hideMark/>
          </w:tcPr>
          <w:p w14:paraId="7DAA875A"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12177B50"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29E26A08"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1E177DC6"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21925AEC"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06B6C5C3"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3760" w:type="dxa"/>
            <w:tcBorders>
              <w:top w:val="nil"/>
              <w:left w:val="nil"/>
              <w:bottom w:val="single" w:sz="4" w:space="0" w:color="8DB4E2"/>
              <w:right w:val="single" w:sz="4" w:space="0" w:color="8DB4E2"/>
            </w:tcBorders>
            <w:shd w:val="clear" w:color="000000" w:fill="E4DFEC"/>
            <w:noWrap/>
            <w:vAlign w:val="bottom"/>
            <w:hideMark/>
          </w:tcPr>
          <w:p w14:paraId="2CCD7BE5"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760" w:type="dxa"/>
            <w:tcBorders>
              <w:top w:val="nil"/>
              <w:left w:val="nil"/>
              <w:bottom w:val="single" w:sz="4" w:space="0" w:color="8DB4E2"/>
              <w:right w:val="single" w:sz="4" w:space="0" w:color="8DB4E2"/>
            </w:tcBorders>
            <w:shd w:val="clear" w:color="000000" w:fill="E4DFEC"/>
            <w:noWrap/>
            <w:vAlign w:val="bottom"/>
            <w:hideMark/>
          </w:tcPr>
          <w:p w14:paraId="6216C08E"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820" w:type="dxa"/>
            <w:vMerge/>
            <w:tcBorders>
              <w:top w:val="nil"/>
              <w:left w:val="single" w:sz="4" w:space="0" w:color="8DB4E2"/>
              <w:bottom w:val="single" w:sz="4" w:space="0" w:color="8DB4E2"/>
              <w:right w:val="single" w:sz="4" w:space="0" w:color="8DB4E2"/>
            </w:tcBorders>
            <w:vAlign w:val="center"/>
            <w:hideMark/>
          </w:tcPr>
          <w:p w14:paraId="1DE5E28D"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17310255"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4E3338D1"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201E32DE"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0640D23A"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7FCD9E82"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3760" w:type="dxa"/>
            <w:tcBorders>
              <w:top w:val="nil"/>
              <w:left w:val="nil"/>
              <w:bottom w:val="single" w:sz="4" w:space="0" w:color="8DB4E2"/>
              <w:right w:val="single" w:sz="4" w:space="0" w:color="8DB4E2"/>
            </w:tcBorders>
            <w:shd w:val="clear" w:color="000000" w:fill="E4DFEC"/>
            <w:noWrap/>
            <w:vAlign w:val="bottom"/>
            <w:hideMark/>
          </w:tcPr>
          <w:p w14:paraId="0E46DE36"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760" w:type="dxa"/>
            <w:tcBorders>
              <w:top w:val="nil"/>
              <w:left w:val="nil"/>
              <w:bottom w:val="single" w:sz="4" w:space="0" w:color="8DB4E2"/>
              <w:right w:val="single" w:sz="4" w:space="0" w:color="8DB4E2"/>
            </w:tcBorders>
            <w:shd w:val="clear" w:color="000000" w:fill="E4DFEC"/>
            <w:noWrap/>
            <w:vAlign w:val="bottom"/>
            <w:hideMark/>
          </w:tcPr>
          <w:p w14:paraId="4FC77031"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820" w:type="dxa"/>
            <w:vMerge/>
            <w:tcBorders>
              <w:top w:val="nil"/>
              <w:left w:val="single" w:sz="4" w:space="0" w:color="8DB4E2"/>
              <w:bottom w:val="single" w:sz="4" w:space="0" w:color="8DB4E2"/>
              <w:right w:val="single" w:sz="4" w:space="0" w:color="8DB4E2"/>
            </w:tcBorders>
            <w:vAlign w:val="center"/>
            <w:hideMark/>
          </w:tcPr>
          <w:p w14:paraId="3127F8F2"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65861A07"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64A16EA2"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1F16E5BA"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41922559"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1EAF91BD"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3760" w:type="dxa"/>
            <w:tcBorders>
              <w:top w:val="nil"/>
              <w:left w:val="nil"/>
              <w:bottom w:val="single" w:sz="4" w:space="0" w:color="8DB4E2"/>
              <w:right w:val="single" w:sz="4" w:space="0" w:color="8DB4E2"/>
            </w:tcBorders>
            <w:shd w:val="clear" w:color="000000" w:fill="E4DFEC"/>
            <w:noWrap/>
            <w:vAlign w:val="bottom"/>
            <w:hideMark/>
          </w:tcPr>
          <w:p w14:paraId="5076C14C"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760" w:type="dxa"/>
            <w:tcBorders>
              <w:top w:val="nil"/>
              <w:left w:val="nil"/>
              <w:bottom w:val="single" w:sz="4" w:space="0" w:color="8DB4E2"/>
              <w:right w:val="single" w:sz="4" w:space="0" w:color="8DB4E2"/>
            </w:tcBorders>
            <w:shd w:val="clear" w:color="000000" w:fill="E4DFEC"/>
            <w:noWrap/>
            <w:vAlign w:val="bottom"/>
            <w:hideMark/>
          </w:tcPr>
          <w:p w14:paraId="76E25EF1"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820" w:type="dxa"/>
            <w:vMerge/>
            <w:tcBorders>
              <w:top w:val="nil"/>
              <w:left w:val="single" w:sz="4" w:space="0" w:color="8DB4E2"/>
              <w:bottom w:val="single" w:sz="4" w:space="0" w:color="8DB4E2"/>
              <w:right w:val="single" w:sz="4" w:space="0" w:color="8DB4E2"/>
            </w:tcBorders>
            <w:vAlign w:val="center"/>
            <w:hideMark/>
          </w:tcPr>
          <w:p w14:paraId="656137B0"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5DA2499B"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35EEA403"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652E7D2A"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4C77D3DB"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2C0756BF"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3760" w:type="dxa"/>
            <w:tcBorders>
              <w:top w:val="nil"/>
              <w:left w:val="nil"/>
              <w:bottom w:val="single" w:sz="4" w:space="0" w:color="8DB4E2"/>
              <w:right w:val="single" w:sz="4" w:space="0" w:color="8DB4E2"/>
            </w:tcBorders>
            <w:shd w:val="clear" w:color="000000" w:fill="E4DFEC"/>
            <w:noWrap/>
            <w:vAlign w:val="bottom"/>
            <w:hideMark/>
          </w:tcPr>
          <w:p w14:paraId="30979D3A"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760" w:type="dxa"/>
            <w:tcBorders>
              <w:top w:val="nil"/>
              <w:left w:val="nil"/>
              <w:bottom w:val="single" w:sz="4" w:space="0" w:color="8DB4E2"/>
              <w:right w:val="single" w:sz="4" w:space="0" w:color="8DB4E2"/>
            </w:tcBorders>
            <w:shd w:val="clear" w:color="000000" w:fill="E4DFEC"/>
            <w:noWrap/>
            <w:vAlign w:val="bottom"/>
            <w:hideMark/>
          </w:tcPr>
          <w:p w14:paraId="43778A9E"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820" w:type="dxa"/>
            <w:vMerge/>
            <w:tcBorders>
              <w:top w:val="nil"/>
              <w:left w:val="single" w:sz="4" w:space="0" w:color="8DB4E2"/>
              <w:bottom w:val="single" w:sz="4" w:space="0" w:color="8DB4E2"/>
              <w:right w:val="single" w:sz="4" w:space="0" w:color="8DB4E2"/>
            </w:tcBorders>
            <w:vAlign w:val="center"/>
            <w:hideMark/>
          </w:tcPr>
          <w:p w14:paraId="5C0DB35A"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14A66960"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4F254E02"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69B481F1"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43849750"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50ADB6D9"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3760" w:type="dxa"/>
            <w:tcBorders>
              <w:top w:val="nil"/>
              <w:left w:val="nil"/>
              <w:bottom w:val="single" w:sz="4" w:space="0" w:color="8DB4E2"/>
              <w:right w:val="single" w:sz="4" w:space="0" w:color="8DB4E2"/>
            </w:tcBorders>
            <w:shd w:val="clear" w:color="000000" w:fill="E4DFEC"/>
            <w:noWrap/>
            <w:vAlign w:val="bottom"/>
            <w:hideMark/>
          </w:tcPr>
          <w:p w14:paraId="334C740E"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760" w:type="dxa"/>
            <w:tcBorders>
              <w:top w:val="nil"/>
              <w:left w:val="nil"/>
              <w:bottom w:val="single" w:sz="4" w:space="0" w:color="8DB4E2"/>
              <w:right w:val="single" w:sz="4" w:space="0" w:color="8DB4E2"/>
            </w:tcBorders>
            <w:shd w:val="clear" w:color="000000" w:fill="E4DFEC"/>
            <w:noWrap/>
            <w:vAlign w:val="bottom"/>
            <w:hideMark/>
          </w:tcPr>
          <w:p w14:paraId="170D1308"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820" w:type="dxa"/>
            <w:vMerge/>
            <w:tcBorders>
              <w:top w:val="nil"/>
              <w:left w:val="single" w:sz="4" w:space="0" w:color="8DB4E2"/>
              <w:bottom w:val="single" w:sz="4" w:space="0" w:color="8DB4E2"/>
              <w:right w:val="single" w:sz="4" w:space="0" w:color="8DB4E2"/>
            </w:tcBorders>
            <w:vAlign w:val="center"/>
            <w:hideMark/>
          </w:tcPr>
          <w:p w14:paraId="6B9FDA7E"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6E8E03A4"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592E8BC2"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0442E8B0" w14:textId="77777777" w:rsidTr="005D36BF">
        <w:trPr>
          <w:trHeight w:val="255"/>
        </w:trPr>
        <w:tc>
          <w:tcPr>
            <w:tcW w:w="820" w:type="dxa"/>
            <w:vMerge w:val="restart"/>
            <w:tcBorders>
              <w:top w:val="nil"/>
              <w:left w:val="single" w:sz="4" w:space="0" w:color="8DB4E2"/>
              <w:bottom w:val="single" w:sz="4" w:space="0" w:color="8DB4E2"/>
              <w:right w:val="single" w:sz="4" w:space="0" w:color="8DB4E2"/>
            </w:tcBorders>
            <w:shd w:val="clear" w:color="auto" w:fill="auto"/>
            <w:noWrap/>
            <w:textDirection w:val="btLr"/>
            <w:vAlign w:val="center"/>
            <w:hideMark/>
          </w:tcPr>
          <w:p w14:paraId="4CE9ED0A" w14:textId="77777777" w:rsidR="005D36BF" w:rsidRPr="005D36BF" w:rsidRDefault="005D36BF" w:rsidP="005D36BF">
            <w:pPr>
              <w:spacing w:after="0" w:line="240" w:lineRule="auto"/>
              <w:jc w:val="center"/>
              <w:rPr>
                <w:rFonts w:eastAsia="Times New Roman" w:cs="Arial"/>
                <w:b/>
                <w:bCs/>
                <w:sz w:val="20"/>
                <w:szCs w:val="20"/>
                <w:lang w:val="en-US"/>
              </w:rPr>
            </w:pPr>
            <w:r w:rsidRPr="005D36BF">
              <w:rPr>
                <w:rFonts w:eastAsia="Times New Roman" w:cs="Arial"/>
                <w:b/>
                <w:bCs/>
                <w:sz w:val="20"/>
                <w:szCs w:val="20"/>
                <w:lang w:val="en-US"/>
              </w:rPr>
              <w:t>Woche 5</w:t>
            </w:r>
          </w:p>
        </w:tc>
        <w:tc>
          <w:tcPr>
            <w:tcW w:w="1360" w:type="dxa"/>
            <w:tcBorders>
              <w:top w:val="nil"/>
              <w:left w:val="nil"/>
              <w:bottom w:val="single" w:sz="4" w:space="0" w:color="8DB4E2"/>
              <w:right w:val="single" w:sz="4" w:space="0" w:color="8DB4E2"/>
            </w:tcBorders>
            <w:shd w:val="clear" w:color="auto" w:fill="auto"/>
            <w:noWrap/>
            <w:vAlign w:val="bottom"/>
            <w:hideMark/>
          </w:tcPr>
          <w:p w14:paraId="45378774"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Dienstag</w:t>
            </w:r>
          </w:p>
        </w:tc>
        <w:tc>
          <w:tcPr>
            <w:tcW w:w="3760" w:type="dxa"/>
            <w:tcBorders>
              <w:top w:val="nil"/>
              <w:left w:val="nil"/>
              <w:bottom w:val="single" w:sz="4" w:space="0" w:color="8DB4E2"/>
              <w:right w:val="single" w:sz="4" w:space="0" w:color="8DB4E2"/>
            </w:tcBorders>
            <w:shd w:val="clear" w:color="auto" w:fill="auto"/>
            <w:noWrap/>
            <w:vAlign w:val="bottom"/>
            <w:hideMark/>
          </w:tcPr>
          <w:p w14:paraId="7E54396A"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Meeting (mit Herr Stettler)</w:t>
            </w:r>
          </w:p>
        </w:tc>
        <w:tc>
          <w:tcPr>
            <w:tcW w:w="760" w:type="dxa"/>
            <w:tcBorders>
              <w:top w:val="nil"/>
              <w:left w:val="nil"/>
              <w:bottom w:val="single" w:sz="4" w:space="0" w:color="8DB4E2"/>
              <w:right w:val="single" w:sz="4" w:space="0" w:color="8DB4E2"/>
            </w:tcBorders>
            <w:shd w:val="clear" w:color="auto" w:fill="auto"/>
            <w:noWrap/>
            <w:vAlign w:val="bottom"/>
            <w:hideMark/>
          </w:tcPr>
          <w:p w14:paraId="002B9445" w14:textId="77777777" w:rsidR="005D36BF" w:rsidRPr="005D36BF" w:rsidRDefault="005D36BF" w:rsidP="005D36BF">
            <w:pPr>
              <w:spacing w:after="0" w:line="240" w:lineRule="auto"/>
              <w:jc w:val="right"/>
              <w:rPr>
                <w:rFonts w:eastAsia="Times New Roman" w:cs="Arial"/>
                <w:sz w:val="20"/>
                <w:szCs w:val="20"/>
                <w:lang w:val="en-US"/>
              </w:rPr>
            </w:pPr>
            <w:r w:rsidRPr="005D36BF">
              <w:rPr>
                <w:rFonts w:eastAsia="Times New Roman" w:cs="Arial"/>
                <w:sz w:val="20"/>
                <w:szCs w:val="20"/>
                <w:lang w:val="en-US"/>
              </w:rPr>
              <w:t>0.5</w:t>
            </w:r>
          </w:p>
        </w:tc>
        <w:tc>
          <w:tcPr>
            <w:tcW w:w="820" w:type="dxa"/>
            <w:vMerge w:val="restart"/>
            <w:tcBorders>
              <w:top w:val="nil"/>
              <w:left w:val="single" w:sz="4" w:space="0" w:color="8DB4E2"/>
              <w:bottom w:val="single" w:sz="4" w:space="0" w:color="8DB4E2"/>
              <w:right w:val="single" w:sz="4" w:space="0" w:color="8DB4E2"/>
            </w:tcBorders>
            <w:shd w:val="clear" w:color="auto" w:fill="auto"/>
            <w:noWrap/>
            <w:vAlign w:val="bottom"/>
            <w:hideMark/>
          </w:tcPr>
          <w:p w14:paraId="22E3B8D1" w14:textId="77777777" w:rsidR="005D36BF" w:rsidRPr="005D36BF" w:rsidRDefault="005D36BF" w:rsidP="005D36BF">
            <w:pPr>
              <w:spacing w:after="0" w:line="240" w:lineRule="auto"/>
              <w:jc w:val="center"/>
              <w:rPr>
                <w:rFonts w:eastAsia="Times New Roman" w:cs="Arial"/>
                <w:b/>
                <w:bCs/>
                <w:sz w:val="20"/>
                <w:szCs w:val="20"/>
                <w:lang w:val="en-US"/>
              </w:rPr>
            </w:pPr>
            <w:r w:rsidRPr="005D36BF">
              <w:rPr>
                <w:rFonts w:eastAsia="Times New Roman" w:cs="Arial"/>
                <w:b/>
                <w:bCs/>
                <w:sz w:val="20"/>
                <w:szCs w:val="20"/>
                <w:lang w:val="en-US"/>
              </w:rPr>
              <w:t>8.5</w:t>
            </w:r>
          </w:p>
        </w:tc>
        <w:tc>
          <w:tcPr>
            <w:tcW w:w="760" w:type="dxa"/>
            <w:vMerge w:val="restart"/>
            <w:tcBorders>
              <w:top w:val="nil"/>
              <w:left w:val="single" w:sz="4" w:space="0" w:color="8DB4E2"/>
              <w:bottom w:val="single" w:sz="4" w:space="0" w:color="8DB4E2"/>
              <w:right w:val="single" w:sz="4" w:space="0" w:color="8DB4E2"/>
            </w:tcBorders>
            <w:shd w:val="clear" w:color="auto" w:fill="auto"/>
            <w:noWrap/>
            <w:vAlign w:val="bottom"/>
            <w:hideMark/>
          </w:tcPr>
          <w:p w14:paraId="1535E1AD" w14:textId="77777777" w:rsidR="005D36BF" w:rsidRPr="005D36BF" w:rsidRDefault="005D36BF" w:rsidP="005D36BF">
            <w:pPr>
              <w:spacing w:after="0" w:line="240" w:lineRule="auto"/>
              <w:jc w:val="center"/>
              <w:rPr>
                <w:rFonts w:eastAsia="Times New Roman" w:cs="Arial"/>
                <w:b/>
                <w:bCs/>
                <w:sz w:val="20"/>
                <w:szCs w:val="20"/>
                <w:lang w:val="en-US"/>
              </w:rPr>
            </w:pPr>
            <w:r w:rsidRPr="005D36BF">
              <w:rPr>
                <w:rFonts w:eastAsia="Times New Roman" w:cs="Arial"/>
                <w:b/>
                <w:bCs/>
                <w:sz w:val="20"/>
                <w:szCs w:val="20"/>
                <w:lang w:val="en-US"/>
              </w:rPr>
              <w:t>99.0</w:t>
            </w:r>
          </w:p>
        </w:tc>
        <w:tc>
          <w:tcPr>
            <w:tcW w:w="760" w:type="dxa"/>
            <w:vMerge w:val="restart"/>
            <w:tcBorders>
              <w:top w:val="nil"/>
              <w:left w:val="single" w:sz="4" w:space="0" w:color="8DB4E2"/>
              <w:bottom w:val="single" w:sz="4" w:space="0" w:color="8DB4E2"/>
              <w:right w:val="single" w:sz="4" w:space="0" w:color="8DB4E2"/>
            </w:tcBorders>
            <w:shd w:val="clear" w:color="auto" w:fill="auto"/>
            <w:noWrap/>
            <w:vAlign w:val="bottom"/>
            <w:hideMark/>
          </w:tcPr>
          <w:p w14:paraId="4F1F711B" w14:textId="77777777" w:rsidR="005D36BF" w:rsidRPr="005D36BF" w:rsidRDefault="005D36BF" w:rsidP="005D36BF">
            <w:pPr>
              <w:spacing w:after="0" w:line="240" w:lineRule="auto"/>
              <w:jc w:val="center"/>
              <w:rPr>
                <w:rFonts w:eastAsia="Times New Roman" w:cs="Arial"/>
                <w:sz w:val="20"/>
                <w:szCs w:val="20"/>
                <w:lang w:val="en-US"/>
              </w:rPr>
            </w:pPr>
            <w:r w:rsidRPr="005D36BF">
              <w:rPr>
                <w:rFonts w:eastAsia="Times New Roman" w:cs="Arial"/>
                <w:sz w:val="20"/>
                <w:szCs w:val="20"/>
                <w:lang w:val="en-US"/>
              </w:rPr>
              <w:t>90.0</w:t>
            </w:r>
          </w:p>
        </w:tc>
      </w:tr>
      <w:tr w:rsidR="005D36BF" w:rsidRPr="005D36BF" w14:paraId="66540BB6"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15E54D2E"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auto" w:fill="auto"/>
            <w:noWrap/>
            <w:vAlign w:val="bottom"/>
            <w:hideMark/>
          </w:tcPr>
          <w:p w14:paraId="18CE9BC1"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Dienstag</w:t>
            </w:r>
          </w:p>
        </w:tc>
        <w:tc>
          <w:tcPr>
            <w:tcW w:w="3760" w:type="dxa"/>
            <w:tcBorders>
              <w:top w:val="nil"/>
              <w:left w:val="nil"/>
              <w:bottom w:val="single" w:sz="4" w:space="0" w:color="8DB4E2"/>
              <w:right w:val="single" w:sz="4" w:space="0" w:color="8DB4E2"/>
            </w:tcBorders>
            <w:shd w:val="clear" w:color="auto" w:fill="auto"/>
            <w:noWrap/>
            <w:vAlign w:val="bottom"/>
            <w:hideMark/>
          </w:tcPr>
          <w:p w14:paraId="4939FDE0"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Dokumentation Technologieanalyse</w:t>
            </w:r>
          </w:p>
        </w:tc>
        <w:tc>
          <w:tcPr>
            <w:tcW w:w="760" w:type="dxa"/>
            <w:tcBorders>
              <w:top w:val="nil"/>
              <w:left w:val="nil"/>
              <w:bottom w:val="single" w:sz="4" w:space="0" w:color="8DB4E2"/>
              <w:right w:val="single" w:sz="4" w:space="0" w:color="8DB4E2"/>
            </w:tcBorders>
            <w:shd w:val="clear" w:color="auto" w:fill="auto"/>
            <w:noWrap/>
            <w:vAlign w:val="bottom"/>
            <w:hideMark/>
          </w:tcPr>
          <w:p w14:paraId="50CD4E25" w14:textId="77777777" w:rsidR="005D36BF" w:rsidRPr="005D36BF" w:rsidRDefault="005D36BF" w:rsidP="005D36BF">
            <w:pPr>
              <w:spacing w:after="0" w:line="240" w:lineRule="auto"/>
              <w:jc w:val="right"/>
              <w:rPr>
                <w:rFonts w:eastAsia="Times New Roman" w:cs="Arial"/>
                <w:sz w:val="20"/>
                <w:szCs w:val="20"/>
                <w:lang w:val="en-US"/>
              </w:rPr>
            </w:pPr>
            <w:r w:rsidRPr="005D36BF">
              <w:rPr>
                <w:rFonts w:eastAsia="Times New Roman" w:cs="Arial"/>
                <w:sz w:val="20"/>
                <w:szCs w:val="20"/>
                <w:lang w:val="en-US"/>
              </w:rPr>
              <w:t>3</w:t>
            </w:r>
          </w:p>
        </w:tc>
        <w:tc>
          <w:tcPr>
            <w:tcW w:w="820" w:type="dxa"/>
            <w:vMerge/>
            <w:tcBorders>
              <w:top w:val="nil"/>
              <w:left w:val="single" w:sz="4" w:space="0" w:color="8DB4E2"/>
              <w:bottom w:val="single" w:sz="4" w:space="0" w:color="8DB4E2"/>
              <w:right w:val="single" w:sz="4" w:space="0" w:color="8DB4E2"/>
            </w:tcBorders>
            <w:vAlign w:val="center"/>
            <w:hideMark/>
          </w:tcPr>
          <w:p w14:paraId="6F3BBE20"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61F9C5E9"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462A7840"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35B34B3F"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41522480"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auto" w:fill="auto"/>
            <w:noWrap/>
            <w:vAlign w:val="bottom"/>
            <w:hideMark/>
          </w:tcPr>
          <w:p w14:paraId="074F251C"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Mittwoch</w:t>
            </w:r>
          </w:p>
        </w:tc>
        <w:tc>
          <w:tcPr>
            <w:tcW w:w="3760" w:type="dxa"/>
            <w:tcBorders>
              <w:top w:val="nil"/>
              <w:left w:val="nil"/>
              <w:bottom w:val="single" w:sz="4" w:space="0" w:color="8DB4E2"/>
              <w:right w:val="single" w:sz="4" w:space="0" w:color="8DB4E2"/>
            </w:tcBorders>
            <w:shd w:val="clear" w:color="auto" w:fill="auto"/>
            <w:noWrap/>
            <w:vAlign w:val="bottom"/>
            <w:hideMark/>
          </w:tcPr>
          <w:p w14:paraId="024F5826"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Technologieanalyse Kapitel Task</w:t>
            </w:r>
          </w:p>
        </w:tc>
        <w:tc>
          <w:tcPr>
            <w:tcW w:w="760" w:type="dxa"/>
            <w:tcBorders>
              <w:top w:val="nil"/>
              <w:left w:val="nil"/>
              <w:bottom w:val="single" w:sz="4" w:space="0" w:color="8DB4E2"/>
              <w:right w:val="single" w:sz="4" w:space="0" w:color="8DB4E2"/>
            </w:tcBorders>
            <w:shd w:val="clear" w:color="auto" w:fill="auto"/>
            <w:noWrap/>
            <w:vAlign w:val="bottom"/>
            <w:hideMark/>
          </w:tcPr>
          <w:p w14:paraId="38F56D64" w14:textId="77777777" w:rsidR="005D36BF" w:rsidRPr="005D36BF" w:rsidRDefault="005D36BF" w:rsidP="005D36BF">
            <w:pPr>
              <w:spacing w:after="0" w:line="240" w:lineRule="auto"/>
              <w:jc w:val="right"/>
              <w:rPr>
                <w:rFonts w:eastAsia="Times New Roman" w:cs="Arial"/>
                <w:sz w:val="20"/>
                <w:szCs w:val="20"/>
                <w:lang w:val="en-US"/>
              </w:rPr>
            </w:pPr>
            <w:r w:rsidRPr="005D36BF">
              <w:rPr>
                <w:rFonts w:eastAsia="Times New Roman" w:cs="Arial"/>
                <w:sz w:val="20"/>
                <w:szCs w:val="20"/>
                <w:lang w:val="en-US"/>
              </w:rPr>
              <w:t>2</w:t>
            </w:r>
          </w:p>
        </w:tc>
        <w:tc>
          <w:tcPr>
            <w:tcW w:w="820" w:type="dxa"/>
            <w:vMerge/>
            <w:tcBorders>
              <w:top w:val="nil"/>
              <w:left w:val="single" w:sz="4" w:space="0" w:color="8DB4E2"/>
              <w:bottom w:val="single" w:sz="4" w:space="0" w:color="8DB4E2"/>
              <w:right w:val="single" w:sz="4" w:space="0" w:color="8DB4E2"/>
            </w:tcBorders>
            <w:vAlign w:val="center"/>
            <w:hideMark/>
          </w:tcPr>
          <w:p w14:paraId="3A726907"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5233F7E6"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2EBA21E6"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7AD3966F"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3A5A8FCC"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auto" w:fill="auto"/>
            <w:noWrap/>
            <w:vAlign w:val="bottom"/>
            <w:hideMark/>
          </w:tcPr>
          <w:p w14:paraId="3F4B4BC4"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Mittwoch</w:t>
            </w:r>
          </w:p>
        </w:tc>
        <w:tc>
          <w:tcPr>
            <w:tcW w:w="3760" w:type="dxa"/>
            <w:tcBorders>
              <w:top w:val="nil"/>
              <w:left w:val="nil"/>
              <w:bottom w:val="single" w:sz="4" w:space="0" w:color="8DB4E2"/>
              <w:right w:val="single" w:sz="4" w:space="0" w:color="8DB4E2"/>
            </w:tcBorders>
            <w:shd w:val="clear" w:color="auto" w:fill="auto"/>
            <w:noWrap/>
            <w:vAlign w:val="bottom"/>
            <w:hideMark/>
          </w:tcPr>
          <w:p w14:paraId="46A6830E" w14:textId="77777777" w:rsidR="005D36BF" w:rsidRPr="005D36BF" w:rsidRDefault="005D36BF" w:rsidP="005D36BF">
            <w:pPr>
              <w:spacing w:after="0" w:line="240" w:lineRule="auto"/>
              <w:rPr>
                <w:rFonts w:eastAsia="Times New Roman" w:cs="Arial"/>
                <w:sz w:val="20"/>
                <w:szCs w:val="20"/>
              </w:rPr>
            </w:pPr>
            <w:r w:rsidRPr="005D36BF">
              <w:rPr>
                <w:rFonts w:eastAsia="Times New Roman" w:cs="Arial"/>
                <w:sz w:val="20"/>
                <w:szCs w:val="20"/>
              </w:rPr>
              <w:t>Doku Captions erstellt, IV formatiert</w:t>
            </w:r>
          </w:p>
        </w:tc>
        <w:tc>
          <w:tcPr>
            <w:tcW w:w="760" w:type="dxa"/>
            <w:tcBorders>
              <w:top w:val="nil"/>
              <w:left w:val="nil"/>
              <w:bottom w:val="single" w:sz="4" w:space="0" w:color="8DB4E2"/>
              <w:right w:val="single" w:sz="4" w:space="0" w:color="8DB4E2"/>
            </w:tcBorders>
            <w:shd w:val="clear" w:color="auto" w:fill="auto"/>
            <w:noWrap/>
            <w:vAlign w:val="bottom"/>
            <w:hideMark/>
          </w:tcPr>
          <w:p w14:paraId="7CFE9CA7" w14:textId="77777777" w:rsidR="005D36BF" w:rsidRPr="005D36BF" w:rsidRDefault="005D36BF" w:rsidP="005D36BF">
            <w:pPr>
              <w:spacing w:after="0" w:line="240" w:lineRule="auto"/>
              <w:jc w:val="right"/>
              <w:rPr>
                <w:rFonts w:eastAsia="Times New Roman" w:cs="Arial"/>
                <w:sz w:val="20"/>
                <w:szCs w:val="20"/>
                <w:lang w:val="en-US"/>
              </w:rPr>
            </w:pPr>
            <w:r w:rsidRPr="005D36BF">
              <w:rPr>
                <w:rFonts w:eastAsia="Times New Roman" w:cs="Arial"/>
                <w:sz w:val="20"/>
                <w:szCs w:val="20"/>
                <w:lang w:val="en-US"/>
              </w:rPr>
              <w:t>1</w:t>
            </w:r>
          </w:p>
        </w:tc>
        <w:tc>
          <w:tcPr>
            <w:tcW w:w="820" w:type="dxa"/>
            <w:vMerge/>
            <w:tcBorders>
              <w:top w:val="nil"/>
              <w:left w:val="single" w:sz="4" w:space="0" w:color="8DB4E2"/>
              <w:bottom w:val="single" w:sz="4" w:space="0" w:color="8DB4E2"/>
              <w:right w:val="single" w:sz="4" w:space="0" w:color="8DB4E2"/>
            </w:tcBorders>
            <w:vAlign w:val="center"/>
            <w:hideMark/>
          </w:tcPr>
          <w:p w14:paraId="4ECCBA70"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1F1939A0"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25C467EC"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25A1AB17"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223F0807"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auto" w:fill="auto"/>
            <w:noWrap/>
            <w:vAlign w:val="bottom"/>
            <w:hideMark/>
          </w:tcPr>
          <w:p w14:paraId="6723B701"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Mittwoch</w:t>
            </w:r>
          </w:p>
        </w:tc>
        <w:tc>
          <w:tcPr>
            <w:tcW w:w="3760" w:type="dxa"/>
            <w:tcBorders>
              <w:top w:val="nil"/>
              <w:left w:val="nil"/>
              <w:bottom w:val="single" w:sz="4" w:space="0" w:color="8DB4E2"/>
              <w:right w:val="single" w:sz="4" w:space="0" w:color="8DB4E2"/>
            </w:tcBorders>
            <w:shd w:val="clear" w:color="auto" w:fill="auto"/>
            <w:noWrap/>
            <w:vAlign w:val="bottom"/>
            <w:hideMark/>
          </w:tcPr>
          <w:p w14:paraId="60307F9F"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Doku Textüberarbeitung</w:t>
            </w:r>
          </w:p>
        </w:tc>
        <w:tc>
          <w:tcPr>
            <w:tcW w:w="760" w:type="dxa"/>
            <w:tcBorders>
              <w:top w:val="nil"/>
              <w:left w:val="nil"/>
              <w:bottom w:val="single" w:sz="4" w:space="0" w:color="8DB4E2"/>
              <w:right w:val="single" w:sz="4" w:space="0" w:color="8DB4E2"/>
            </w:tcBorders>
            <w:shd w:val="clear" w:color="auto" w:fill="auto"/>
            <w:noWrap/>
            <w:vAlign w:val="bottom"/>
            <w:hideMark/>
          </w:tcPr>
          <w:p w14:paraId="3F9CE3EF" w14:textId="77777777" w:rsidR="005D36BF" w:rsidRPr="005D36BF" w:rsidRDefault="005D36BF" w:rsidP="005D36BF">
            <w:pPr>
              <w:spacing w:after="0" w:line="240" w:lineRule="auto"/>
              <w:jc w:val="right"/>
              <w:rPr>
                <w:rFonts w:eastAsia="Times New Roman" w:cs="Arial"/>
                <w:sz w:val="20"/>
                <w:szCs w:val="20"/>
                <w:lang w:val="en-US"/>
              </w:rPr>
            </w:pPr>
            <w:r w:rsidRPr="005D36BF">
              <w:rPr>
                <w:rFonts w:eastAsia="Times New Roman" w:cs="Arial"/>
                <w:sz w:val="20"/>
                <w:szCs w:val="20"/>
                <w:lang w:val="en-US"/>
              </w:rPr>
              <w:t>2</w:t>
            </w:r>
          </w:p>
        </w:tc>
        <w:tc>
          <w:tcPr>
            <w:tcW w:w="820" w:type="dxa"/>
            <w:vMerge/>
            <w:tcBorders>
              <w:top w:val="nil"/>
              <w:left w:val="single" w:sz="4" w:space="0" w:color="8DB4E2"/>
              <w:bottom w:val="single" w:sz="4" w:space="0" w:color="8DB4E2"/>
              <w:right w:val="single" w:sz="4" w:space="0" w:color="8DB4E2"/>
            </w:tcBorders>
            <w:vAlign w:val="center"/>
            <w:hideMark/>
          </w:tcPr>
          <w:p w14:paraId="00E11441"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55D2BF94"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110C72ED"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767FB3F5"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462D65A6"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nil"/>
              <w:right w:val="nil"/>
            </w:tcBorders>
            <w:shd w:val="clear" w:color="auto" w:fill="auto"/>
            <w:noWrap/>
            <w:vAlign w:val="bottom"/>
            <w:hideMark/>
          </w:tcPr>
          <w:p w14:paraId="56A17868" w14:textId="77777777" w:rsidR="005D36BF" w:rsidRPr="005D36BF" w:rsidRDefault="005D36BF" w:rsidP="005D36BF">
            <w:pPr>
              <w:spacing w:after="0" w:line="240" w:lineRule="auto"/>
              <w:rPr>
                <w:rFonts w:eastAsia="Times New Roman" w:cs="Arial"/>
                <w:sz w:val="20"/>
                <w:szCs w:val="20"/>
                <w:lang w:val="en-US"/>
              </w:rPr>
            </w:pPr>
          </w:p>
        </w:tc>
        <w:tc>
          <w:tcPr>
            <w:tcW w:w="3760" w:type="dxa"/>
            <w:tcBorders>
              <w:top w:val="nil"/>
              <w:left w:val="nil"/>
              <w:bottom w:val="nil"/>
              <w:right w:val="nil"/>
            </w:tcBorders>
            <w:shd w:val="clear" w:color="auto" w:fill="auto"/>
            <w:noWrap/>
            <w:vAlign w:val="bottom"/>
            <w:hideMark/>
          </w:tcPr>
          <w:p w14:paraId="0B95053A" w14:textId="77777777" w:rsidR="005D36BF" w:rsidRPr="005D36BF" w:rsidRDefault="005D36BF" w:rsidP="005D36BF">
            <w:pPr>
              <w:spacing w:after="0" w:line="240" w:lineRule="auto"/>
              <w:rPr>
                <w:rFonts w:eastAsia="Times New Roman" w:cs="Arial"/>
                <w:sz w:val="20"/>
                <w:szCs w:val="20"/>
                <w:lang w:val="en-US"/>
              </w:rPr>
            </w:pPr>
          </w:p>
        </w:tc>
        <w:tc>
          <w:tcPr>
            <w:tcW w:w="760" w:type="dxa"/>
            <w:tcBorders>
              <w:top w:val="nil"/>
              <w:left w:val="nil"/>
              <w:bottom w:val="nil"/>
              <w:right w:val="nil"/>
            </w:tcBorders>
            <w:shd w:val="clear" w:color="auto" w:fill="auto"/>
            <w:noWrap/>
            <w:vAlign w:val="bottom"/>
            <w:hideMark/>
          </w:tcPr>
          <w:p w14:paraId="6EF63492" w14:textId="77777777" w:rsidR="005D36BF" w:rsidRPr="005D36BF" w:rsidRDefault="005D36BF" w:rsidP="005D36BF">
            <w:pPr>
              <w:spacing w:after="0" w:line="240" w:lineRule="auto"/>
              <w:rPr>
                <w:rFonts w:eastAsia="Times New Roman" w:cs="Arial"/>
                <w:sz w:val="20"/>
                <w:szCs w:val="20"/>
                <w:lang w:val="en-US"/>
              </w:rPr>
            </w:pPr>
          </w:p>
        </w:tc>
        <w:tc>
          <w:tcPr>
            <w:tcW w:w="820" w:type="dxa"/>
            <w:vMerge/>
            <w:tcBorders>
              <w:top w:val="nil"/>
              <w:left w:val="single" w:sz="4" w:space="0" w:color="8DB4E2"/>
              <w:bottom w:val="single" w:sz="4" w:space="0" w:color="8DB4E2"/>
              <w:right w:val="single" w:sz="4" w:space="0" w:color="8DB4E2"/>
            </w:tcBorders>
            <w:vAlign w:val="center"/>
            <w:hideMark/>
          </w:tcPr>
          <w:p w14:paraId="764BAF36"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508D934B"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625874A4"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748911AB"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1C27ABED"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single" w:sz="4" w:space="0" w:color="8DB4E2"/>
              <w:left w:val="nil"/>
              <w:bottom w:val="single" w:sz="4" w:space="0" w:color="8DB4E2"/>
              <w:right w:val="single" w:sz="4" w:space="0" w:color="8DB4E2"/>
            </w:tcBorders>
            <w:shd w:val="clear" w:color="auto" w:fill="auto"/>
            <w:noWrap/>
            <w:vAlign w:val="bottom"/>
            <w:hideMark/>
          </w:tcPr>
          <w:p w14:paraId="38FB688F"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3760" w:type="dxa"/>
            <w:tcBorders>
              <w:top w:val="single" w:sz="4" w:space="0" w:color="8DB4E2"/>
              <w:left w:val="nil"/>
              <w:bottom w:val="single" w:sz="4" w:space="0" w:color="8DB4E2"/>
              <w:right w:val="single" w:sz="4" w:space="0" w:color="8DB4E2"/>
            </w:tcBorders>
            <w:shd w:val="clear" w:color="auto" w:fill="auto"/>
            <w:noWrap/>
            <w:vAlign w:val="bottom"/>
            <w:hideMark/>
          </w:tcPr>
          <w:p w14:paraId="1FE6F80A"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760" w:type="dxa"/>
            <w:tcBorders>
              <w:top w:val="single" w:sz="4" w:space="0" w:color="8DB4E2"/>
              <w:left w:val="nil"/>
              <w:bottom w:val="single" w:sz="4" w:space="0" w:color="8DB4E2"/>
              <w:right w:val="single" w:sz="4" w:space="0" w:color="8DB4E2"/>
            </w:tcBorders>
            <w:shd w:val="clear" w:color="auto" w:fill="auto"/>
            <w:noWrap/>
            <w:vAlign w:val="bottom"/>
            <w:hideMark/>
          </w:tcPr>
          <w:p w14:paraId="7AC6530C"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820" w:type="dxa"/>
            <w:vMerge/>
            <w:tcBorders>
              <w:top w:val="nil"/>
              <w:left w:val="single" w:sz="4" w:space="0" w:color="8DB4E2"/>
              <w:bottom w:val="single" w:sz="4" w:space="0" w:color="8DB4E2"/>
              <w:right w:val="single" w:sz="4" w:space="0" w:color="8DB4E2"/>
            </w:tcBorders>
            <w:vAlign w:val="center"/>
            <w:hideMark/>
          </w:tcPr>
          <w:p w14:paraId="256CF523"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60050A44"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3C67C8A4"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0761B9D5"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4977C202"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auto" w:fill="auto"/>
            <w:noWrap/>
            <w:vAlign w:val="bottom"/>
            <w:hideMark/>
          </w:tcPr>
          <w:p w14:paraId="125AAE5B"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3760" w:type="dxa"/>
            <w:tcBorders>
              <w:top w:val="nil"/>
              <w:left w:val="nil"/>
              <w:bottom w:val="single" w:sz="4" w:space="0" w:color="8DB4E2"/>
              <w:right w:val="single" w:sz="4" w:space="0" w:color="8DB4E2"/>
            </w:tcBorders>
            <w:shd w:val="clear" w:color="auto" w:fill="auto"/>
            <w:noWrap/>
            <w:vAlign w:val="bottom"/>
            <w:hideMark/>
          </w:tcPr>
          <w:p w14:paraId="3BDF948D"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760" w:type="dxa"/>
            <w:tcBorders>
              <w:top w:val="nil"/>
              <w:left w:val="nil"/>
              <w:bottom w:val="single" w:sz="4" w:space="0" w:color="8DB4E2"/>
              <w:right w:val="single" w:sz="4" w:space="0" w:color="8DB4E2"/>
            </w:tcBorders>
            <w:shd w:val="clear" w:color="auto" w:fill="auto"/>
            <w:noWrap/>
            <w:vAlign w:val="bottom"/>
            <w:hideMark/>
          </w:tcPr>
          <w:p w14:paraId="0B52C79B"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820" w:type="dxa"/>
            <w:vMerge/>
            <w:tcBorders>
              <w:top w:val="nil"/>
              <w:left w:val="single" w:sz="4" w:space="0" w:color="8DB4E2"/>
              <w:bottom w:val="single" w:sz="4" w:space="0" w:color="8DB4E2"/>
              <w:right w:val="single" w:sz="4" w:space="0" w:color="8DB4E2"/>
            </w:tcBorders>
            <w:vAlign w:val="center"/>
            <w:hideMark/>
          </w:tcPr>
          <w:p w14:paraId="01C04BBF"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492687F9"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663B2E07"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110F94AF"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4B22DA73"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auto" w:fill="auto"/>
            <w:noWrap/>
            <w:vAlign w:val="bottom"/>
            <w:hideMark/>
          </w:tcPr>
          <w:p w14:paraId="13233EDA"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3760" w:type="dxa"/>
            <w:tcBorders>
              <w:top w:val="nil"/>
              <w:left w:val="nil"/>
              <w:bottom w:val="single" w:sz="4" w:space="0" w:color="8DB4E2"/>
              <w:right w:val="single" w:sz="4" w:space="0" w:color="8DB4E2"/>
            </w:tcBorders>
            <w:shd w:val="clear" w:color="auto" w:fill="auto"/>
            <w:noWrap/>
            <w:vAlign w:val="bottom"/>
            <w:hideMark/>
          </w:tcPr>
          <w:p w14:paraId="4A2EF933"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760" w:type="dxa"/>
            <w:tcBorders>
              <w:top w:val="nil"/>
              <w:left w:val="nil"/>
              <w:bottom w:val="single" w:sz="4" w:space="0" w:color="8DB4E2"/>
              <w:right w:val="single" w:sz="4" w:space="0" w:color="8DB4E2"/>
            </w:tcBorders>
            <w:shd w:val="clear" w:color="auto" w:fill="auto"/>
            <w:noWrap/>
            <w:vAlign w:val="bottom"/>
            <w:hideMark/>
          </w:tcPr>
          <w:p w14:paraId="071B08BA"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820" w:type="dxa"/>
            <w:vMerge/>
            <w:tcBorders>
              <w:top w:val="nil"/>
              <w:left w:val="single" w:sz="4" w:space="0" w:color="8DB4E2"/>
              <w:bottom w:val="single" w:sz="4" w:space="0" w:color="8DB4E2"/>
              <w:right w:val="single" w:sz="4" w:space="0" w:color="8DB4E2"/>
            </w:tcBorders>
            <w:vAlign w:val="center"/>
            <w:hideMark/>
          </w:tcPr>
          <w:p w14:paraId="332A69F7"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7D2FEA84"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3244B63A"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1D6F398C"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1DC7A73D"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auto" w:fill="auto"/>
            <w:noWrap/>
            <w:vAlign w:val="bottom"/>
            <w:hideMark/>
          </w:tcPr>
          <w:p w14:paraId="0F678257"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3760" w:type="dxa"/>
            <w:tcBorders>
              <w:top w:val="nil"/>
              <w:left w:val="nil"/>
              <w:bottom w:val="single" w:sz="4" w:space="0" w:color="8DB4E2"/>
              <w:right w:val="single" w:sz="4" w:space="0" w:color="8DB4E2"/>
            </w:tcBorders>
            <w:shd w:val="clear" w:color="auto" w:fill="auto"/>
            <w:noWrap/>
            <w:vAlign w:val="bottom"/>
            <w:hideMark/>
          </w:tcPr>
          <w:p w14:paraId="10FFF968"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760" w:type="dxa"/>
            <w:tcBorders>
              <w:top w:val="nil"/>
              <w:left w:val="nil"/>
              <w:bottom w:val="single" w:sz="4" w:space="0" w:color="8DB4E2"/>
              <w:right w:val="single" w:sz="4" w:space="0" w:color="8DB4E2"/>
            </w:tcBorders>
            <w:shd w:val="clear" w:color="auto" w:fill="auto"/>
            <w:noWrap/>
            <w:vAlign w:val="bottom"/>
            <w:hideMark/>
          </w:tcPr>
          <w:p w14:paraId="470FCE4B"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820" w:type="dxa"/>
            <w:vMerge/>
            <w:tcBorders>
              <w:top w:val="nil"/>
              <w:left w:val="single" w:sz="4" w:space="0" w:color="8DB4E2"/>
              <w:bottom w:val="single" w:sz="4" w:space="0" w:color="8DB4E2"/>
              <w:right w:val="single" w:sz="4" w:space="0" w:color="8DB4E2"/>
            </w:tcBorders>
            <w:vAlign w:val="center"/>
            <w:hideMark/>
          </w:tcPr>
          <w:p w14:paraId="4469DFF9"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2CC22D4C"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30508E48"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45B35336" w14:textId="77777777" w:rsidTr="005D36BF">
        <w:trPr>
          <w:trHeight w:val="255"/>
        </w:trPr>
        <w:tc>
          <w:tcPr>
            <w:tcW w:w="820" w:type="dxa"/>
            <w:vMerge w:val="restart"/>
            <w:tcBorders>
              <w:top w:val="nil"/>
              <w:left w:val="single" w:sz="4" w:space="0" w:color="8DB4E2"/>
              <w:bottom w:val="single" w:sz="4" w:space="0" w:color="8DB4E2"/>
              <w:right w:val="single" w:sz="4" w:space="0" w:color="8DB4E2"/>
            </w:tcBorders>
            <w:shd w:val="clear" w:color="000000" w:fill="E4DFEC"/>
            <w:noWrap/>
            <w:textDirection w:val="btLr"/>
            <w:vAlign w:val="center"/>
            <w:hideMark/>
          </w:tcPr>
          <w:p w14:paraId="4EFF7E15" w14:textId="77777777" w:rsidR="005D36BF" w:rsidRPr="005D36BF" w:rsidRDefault="005D36BF" w:rsidP="005D36BF">
            <w:pPr>
              <w:spacing w:after="0" w:line="240" w:lineRule="auto"/>
              <w:jc w:val="center"/>
              <w:rPr>
                <w:rFonts w:eastAsia="Times New Roman" w:cs="Arial"/>
                <w:b/>
                <w:bCs/>
                <w:sz w:val="20"/>
                <w:szCs w:val="20"/>
                <w:lang w:val="en-US"/>
              </w:rPr>
            </w:pPr>
            <w:r w:rsidRPr="005D36BF">
              <w:rPr>
                <w:rFonts w:eastAsia="Times New Roman" w:cs="Arial"/>
                <w:b/>
                <w:bCs/>
                <w:sz w:val="20"/>
                <w:szCs w:val="20"/>
                <w:lang w:val="en-US"/>
              </w:rPr>
              <w:t>Woche 6</w:t>
            </w:r>
          </w:p>
        </w:tc>
        <w:tc>
          <w:tcPr>
            <w:tcW w:w="1360" w:type="dxa"/>
            <w:tcBorders>
              <w:top w:val="nil"/>
              <w:left w:val="nil"/>
              <w:bottom w:val="single" w:sz="4" w:space="0" w:color="8DB4E2"/>
              <w:right w:val="single" w:sz="4" w:space="0" w:color="8DB4E2"/>
            </w:tcBorders>
            <w:shd w:val="clear" w:color="000000" w:fill="E4DFEC"/>
            <w:noWrap/>
            <w:vAlign w:val="bottom"/>
            <w:hideMark/>
          </w:tcPr>
          <w:p w14:paraId="3A94DDBF"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Mittwoch</w:t>
            </w:r>
          </w:p>
        </w:tc>
        <w:tc>
          <w:tcPr>
            <w:tcW w:w="3760" w:type="dxa"/>
            <w:tcBorders>
              <w:top w:val="nil"/>
              <w:left w:val="nil"/>
              <w:bottom w:val="single" w:sz="4" w:space="0" w:color="8DB4E2"/>
              <w:right w:val="single" w:sz="4" w:space="0" w:color="8DB4E2"/>
            </w:tcBorders>
            <w:shd w:val="clear" w:color="000000" w:fill="E4DFEC"/>
            <w:noWrap/>
            <w:vAlign w:val="bottom"/>
            <w:hideMark/>
          </w:tcPr>
          <w:p w14:paraId="7C0BB45C"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Prototyp Debugging</w:t>
            </w:r>
          </w:p>
        </w:tc>
        <w:tc>
          <w:tcPr>
            <w:tcW w:w="760" w:type="dxa"/>
            <w:tcBorders>
              <w:top w:val="nil"/>
              <w:left w:val="nil"/>
              <w:bottom w:val="single" w:sz="4" w:space="0" w:color="8DB4E2"/>
              <w:right w:val="single" w:sz="4" w:space="0" w:color="8DB4E2"/>
            </w:tcBorders>
            <w:shd w:val="clear" w:color="000000" w:fill="E4DFEC"/>
            <w:noWrap/>
            <w:vAlign w:val="bottom"/>
            <w:hideMark/>
          </w:tcPr>
          <w:p w14:paraId="681334AA" w14:textId="77777777" w:rsidR="005D36BF" w:rsidRPr="005D36BF" w:rsidRDefault="005D36BF" w:rsidP="005D36BF">
            <w:pPr>
              <w:spacing w:after="0" w:line="240" w:lineRule="auto"/>
              <w:jc w:val="right"/>
              <w:rPr>
                <w:rFonts w:eastAsia="Times New Roman" w:cs="Arial"/>
                <w:sz w:val="20"/>
                <w:szCs w:val="20"/>
                <w:lang w:val="en-US"/>
              </w:rPr>
            </w:pPr>
            <w:r w:rsidRPr="005D36BF">
              <w:rPr>
                <w:rFonts w:eastAsia="Times New Roman" w:cs="Arial"/>
                <w:sz w:val="20"/>
                <w:szCs w:val="20"/>
                <w:lang w:val="en-US"/>
              </w:rPr>
              <w:t>6</w:t>
            </w:r>
          </w:p>
        </w:tc>
        <w:tc>
          <w:tcPr>
            <w:tcW w:w="820" w:type="dxa"/>
            <w:vMerge w:val="restart"/>
            <w:tcBorders>
              <w:top w:val="nil"/>
              <w:left w:val="single" w:sz="4" w:space="0" w:color="8DB4E2"/>
              <w:bottom w:val="single" w:sz="4" w:space="0" w:color="8DB4E2"/>
              <w:right w:val="single" w:sz="4" w:space="0" w:color="8DB4E2"/>
            </w:tcBorders>
            <w:shd w:val="clear" w:color="000000" w:fill="E4DFEC"/>
            <w:noWrap/>
            <w:vAlign w:val="bottom"/>
            <w:hideMark/>
          </w:tcPr>
          <w:p w14:paraId="43D858B7" w14:textId="77777777" w:rsidR="005D36BF" w:rsidRPr="005D36BF" w:rsidRDefault="005D36BF" w:rsidP="005D36BF">
            <w:pPr>
              <w:spacing w:after="0" w:line="240" w:lineRule="auto"/>
              <w:jc w:val="center"/>
              <w:rPr>
                <w:rFonts w:eastAsia="Times New Roman" w:cs="Arial"/>
                <w:b/>
                <w:bCs/>
                <w:sz w:val="20"/>
                <w:szCs w:val="20"/>
                <w:lang w:val="en-US"/>
              </w:rPr>
            </w:pPr>
            <w:r w:rsidRPr="005D36BF">
              <w:rPr>
                <w:rFonts w:eastAsia="Times New Roman" w:cs="Arial"/>
                <w:b/>
                <w:bCs/>
                <w:sz w:val="20"/>
                <w:szCs w:val="20"/>
                <w:lang w:val="en-US"/>
              </w:rPr>
              <w:t>14.5</w:t>
            </w:r>
          </w:p>
        </w:tc>
        <w:tc>
          <w:tcPr>
            <w:tcW w:w="760" w:type="dxa"/>
            <w:vMerge w:val="restart"/>
            <w:tcBorders>
              <w:top w:val="nil"/>
              <w:left w:val="single" w:sz="4" w:space="0" w:color="8DB4E2"/>
              <w:bottom w:val="single" w:sz="4" w:space="0" w:color="8DB4E2"/>
              <w:right w:val="single" w:sz="4" w:space="0" w:color="8DB4E2"/>
            </w:tcBorders>
            <w:shd w:val="clear" w:color="000000" w:fill="E4DFEC"/>
            <w:noWrap/>
            <w:vAlign w:val="bottom"/>
            <w:hideMark/>
          </w:tcPr>
          <w:p w14:paraId="5DD04117" w14:textId="77777777" w:rsidR="005D36BF" w:rsidRPr="005D36BF" w:rsidRDefault="005D36BF" w:rsidP="005D36BF">
            <w:pPr>
              <w:spacing w:after="0" w:line="240" w:lineRule="auto"/>
              <w:jc w:val="center"/>
              <w:rPr>
                <w:rFonts w:eastAsia="Times New Roman" w:cs="Arial"/>
                <w:b/>
                <w:bCs/>
                <w:sz w:val="20"/>
                <w:szCs w:val="20"/>
                <w:lang w:val="en-US"/>
              </w:rPr>
            </w:pPr>
            <w:r w:rsidRPr="005D36BF">
              <w:rPr>
                <w:rFonts w:eastAsia="Times New Roman" w:cs="Arial"/>
                <w:b/>
                <w:bCs/>
                <w:sz w:val="20"/>
                <w:szCs w:val="20"/>
                <w:lang w:val="en-US"/>
              </w:rPr>
              <w:t>113.5</w:t>
            </w:r>
          </w:p>
        </w:tc>
        <w:tc>
          <w:tcPr>
            <w:tcW w:w="760" w:type="dxa"/>
            <w:vMerge w:val="restart"/>
            <w:tcBorders>
              <w:top w:val="nil"/>
              <w:left w:val="single" w:sz="4" w:space="0" w:color="8DB4E2"/>
              <w:bottom w:val="single" w:sz="4" w:space="0" w:color="8DB4E2"/>
              <w:right w:val="single" w:sz="4" w:space="0" w:color="8DB4E2"/>
            </w:tcBorders>
            <w:shd w:val="clear" w:color="000000" w:fill="E4DFEC"/>
            <w:noWrap/>
            <w:vAlign w:val="bottom"/>
            <w:hideMark/>
          </w:tcPr>
          <w:p w14:paraId="195DFCAE" w14:textId="77777777" w:rsidR="005D36BF" w:rsidRPr="005D36BF" w:rsidRDefault="005D36BF" w:rsidP="005D36BF">
            <w:pPr>
              <w:spacing w:after="0" w:line="240" w:lineRule="auto"/>
              <w:jc w:val="center"/>
              <w:rPr>
                <w:rFonts w:eastAsia="Times New Roman" w:cs="Arial"/>
                <w:sz w:val="20"/>
                <w:szCs w:val="20"/>
                <w:lang w:val="en-US"/>
              </w:rPr>
            </w:pPr>
            <w:r w:rsidRPr="005D36BF">
              <w:rPr>
                <w:rFonts w:eastAsia="Times New Roman" w:cs="Arial"/>
                <w:sz w:val="20"/>
                <w:szCs w:val="20"/>
                <w:lang w:val="en-US"/>
              </w:rPr>
              <w:t>108.0</w:t>
            </w:r>
          </w:p>
        </w:tc>
      </w:tr>
      <w:tr w:rsidR="005D36BF" w:rsidRPr="005D36BF" w14:paraId="4B508DB2"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0B8C1AB5"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18E94E4C"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Donnerstag</w:t>
            </w:r>
          </w:p>
        </w:tc>
        <w:tc>
          <w:tcPr>
            <w:tcW w:w="3760" w:type="dxa"/>
            <w:tcBorders>
              <w:top w:val="nil"/>
              <w:left w:val="nil"/>
              <w:bottom w:val="single" w:sz="4" w:space="0" w:color="8DB4E2"/>
              <w:right w:val="single" w:sz="4" w:space="0" w:color="8DB4E2"/>
            </w:tcBorders>
            <w:shd w:val="clear" w:color="000000" w:fill="E4DFEC"/>
            <w:noWrap/>
            <w:vAlign w:val="bottom"/>
            <w:hideMark/>
          </w:tcPr>
          <w:p w14:paraId="496D8A75"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Prototyp Debugging</w:t>
            </w:r>
          </w:p>
        </w:tc>
        <w:tc>
          <w:tcPr>
            <w:tcW w:w="760" w:type="dxa"/>
            <w:tcBorders>
              <w:top w:val="nil"/>
              <w:left w:val="nil"/>
              <w:bottom w:val="single" w:sz="4" w:space="0" w:color="8DB4E2"/>
              <w:right w:val="single" w:sz="4" w:space="0" w:color="8DB4E2"/>
            </w:tcBorders>
            <w:shd w:val="clear" w:color="000000" w:fill="E4DFEC"/>
            <w:noWrap/>
            <w:vAlign w:val="bottom"/>
            <w:hideMark/>
          </w:tcPr>
          <w:p w14:paraId="0A6583F9" w14:textId="77777777" w:rsidR="005D36BF" w:rsidRPr="005D36BF" w:rsidRDefault="005D36BF" w:rsidP="005D36BF">
            <w:pPr>
              <w:spacing w:after="0" w:line="240" w:lineRule="auto"/>
              <w:jc w:val="right"/>
              <w:rPr>
                <w:rFonts w:eastAsia="Times New Roman" w:cs="Arial"/>
                <w:sz w:val="20"/>
                <w:szCs w:val="20"/>
                <w:lang w:val="en-US"/>
              </w:rPr>
            </w:pPr>
            <w:r w:rsidRPr="005D36BF">
              <w:rPr>
                <w:rFonts w:eastAsia="Times New Roman" w:cs="Arial"/>
                <w:sz w:val="20"/>
                <w:szCs w:val="20"/>
                <w:lang w:val="en-US"/>
              </w:rPr>
              <w:t>6</w:t>
            </w:r>
          </w:p>
        </w:tc>
        <w:tc>
          <w:tcPr>
            <w:tcW w:w="820" w:type="dxa"/>
            <w:vMerge/>
            <w:tcBorders>
              <w:top w:val="nil"/>
              <w:left w:val="single" w:sz="4" w:space="0" w:color="8DB4E2"/>
              <w:bottom w:val="single" w:sz="4" w:space="0" w:color="8DB4E2"/>
              <w:right w:val="single" w:sz="4" w:space="0" w:color="8DB4E2"/>
            </w:tcBorders>
            <w:vAlign w:val="center"/>
            <w:hideMark/>
          </w:tcPr>
          <w:p w14:paraId="73849649"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40865C84"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7D98004D"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35FAD339"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6C58CBF0"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2594B412"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Donnerstag</w:t>
            </w:r>
          </w:p>
        </w:tc>
        <w:tc>
          <w:tcPr>
            <w:tcW w:w="3760" w:type="dxa"/>
            <w:tcBorders>
              <w:top w:val="nil"/>
              <w:left w:val="nil"/>
              <w:bottom w:val="single" w:sz="4" w:space="0" w:color="8DB4E2"/>
              <w:right w:val="single" w:sz="4" w:space="0" w:color="8DB4E2"/>
            </w:tcBorders>
            <w:shd w:val="clear" w:color="000000" w:fill="E4DFEC"/>
            <w:noWrap/>
            <w:vAlign w:val="bottom"/>
            <w:hideMark/>
          </w:tcPr>
          <w:p w14:paraId="54CCD002"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SQL Server Konfiguration/ConString</w:t>
            </w:r>
          </w:p>
        </w:tc>
        <w:tc>
          <w:tcPr>
            <w:tcW w:w="760" w:type="dxa"/>
            <w:tcBorders>
              <w:top w:val="nil"/>
              <w:left w:val="nil"/>
              <w:bottom w:val="single" w:sz="4" w:space="0" w:color="8DB4E2"/>
              <w:right w:val="single" w:sz="4" w:space="0" w:color="8DB4E2"/>
            </w:tcBorders>
            <w:shd w:val="clear" w:color="000000" w:fill="E4DFEC"/>
            <w:noWrap/>
            <w:vAlign w:val="bottom"/>
            <w:hideMark/>
          </w:tcPr>
          <w:p w14:paraId="5054C2C7" w14:textId="77777777" w:rsidR="005D36BF" w:rsidRPr="005D36BF" w:rsidRDefault="005D36BF" w:rsidP="005D36BF">
            <w:pPr>
              <w:spacing w:after="0" w:line="240" w:lineRule="auto"/>
              <w:jc w:val="right"/>
              <w:rPr>
                <w:rFonts w:eastAsia="Times New Roman" w:cs="Arial"/>
                <w:sz w:val="20"/>
                <w:szCs w:val="20"/>
                <w:lang w:val="en-US"/>
              </w:rPr>
            </w:pPr>
            <w:r w:rsidRPr="005D36BF">
              <w:rPr>
                <w:rFonts w:eastAsia="Times New Roman" w:cs="Arial"/>
                <w:sz w:val="20"/>
                <w:szCs w:val="20"/>
                <w:lang w:val="en-US"/>
              </w:rPr>
              <w:t>2.5</w:t>
            </w:r>
          </w:p>
        </w:tc>
        <w:tc>
          <w:tcPr>
            <w:tcW w:w="820" w:type="dxa"/>
            <w:vMerge/>
            <w:tcBorders>
              <w:top w:val="nil"/>
              <w:left w:val="single" w:sz="4" w:space="0" w:color="8DB4E2"/>
              <w:bottom w:val="single" w:sz="4" w:space="0" w:color="8DB4E2"/>
              <w:right w:val="single" w:sz="4" w:space="0" w:color="8DB4E2"/>
            </w:tcBorders>
            <w:vAlign w:val="center"/>
            <w:hideMark/>
          </w:tcPr>
          <w:p w14:paraId="5EC13544"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35255DE7"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7590257B"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3996D03F"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72860EFD"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1BFA0596"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3760" w:type="dxa"/>
            <w:tcBorders>
              <w:top w:val="nil"/>
              <w:left w:val="nil"/>
              <w:bottom w:val="single" w:sz="4" w:space="0" w:color="8DB4E2"/>
              <w:right w:val="single" w:sz="4" w:space="0" w:color="8DB4E2"/>
            </w:tcBorders>
            <w:shd w:val="clear" w:color="000000" w:fill="E4DFEC"/>
            <w:noWrap/>
            <w:vAlign w:val="bottom"/>
            <w:hideMark/>
          </w:tcPr>
          <w:p w14:paraId="61B500C4"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760" w:type="dxa"/>
            <w:tcBorders>
              <w:top w:val="nil"/>
              <w:left w:val="nil"/>
              <w:bottom w:val="single" w:sz="4" w:space="0" w:color="8DB4E2"/>
              <w:right w:val="single" w:sz="4" w:space="0" w:color="8DB4E2"/>
            </w:tcBorders>
            <w:shd w:val="clear" w:color="000000" w:fill="E4DFEC"/>
            <w:noWrap/>
            <w:vAlign w:val="bottom"/>
            <w:hideMark/>
          </w:tcPr>
          <w:p w14:paraId="77EB3EA9"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820" w:type="dxa"/>
            <w:vMerge/>
            <w:tcBorders>
              <w:top w:val="nil"/>
              <w:left w:val="single" w:sz="4" w:space="0" w:color="8DB4E2"/>
              <w:bottom w:val="single" w:sz="4" w:space="0" w:color="8DB4E2"/>
              <w:right w:val="single" w:sz="4" w:space="0" w:color="8DB4E2"/>
            </w:tcBorders>
            <w:vAlign w:val="center"/>
            <w:hideMark/>
          </w:tcPr>
          <w:p w14:paraId="16CFC2F9"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3B777B63"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71C54FE4"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68F680F2"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69BFC272"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7C938D24"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3760" w:type="dxa"/>
            <w:tcBorders>
              <w:top w:val="nil"/>
              <w:left w:val="nil"/>
              <w:bottom w:val="single" w:sz="4" w:space="0" w:color="8DB4E2"/>
              <w:right w:val="single" w:sz="4" w:space="0" w:color="8DB4E2"/>
            </w:tcBorders>
            <w:shd w:val="clear" w:color="000000" w:fill="E4DFEC"/>
            <w:noWrap/>
            <w:vAlign w:val="bottom"/>
            <w:hideMark/>
          </w:tcPr>
          <w:p w14:paraId="439A9657"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760" w:type="dxa"/>
            <w:tcBorders>
              <w:top w:val="nil"/>
              <w:left w:val="nil"/>
              <w:bottom w:val="single" w:sz="4" w:space="0" w:color="8DB4E2"/>
              <w:right w:val="single" w:sz="4" w:space="0" w:color="8DB4E2"/>
            </w:tcBorders>
            <w:shd w:val="clear" w:color="000000" w:fill="E4DFEC"/>
            <w:noWrap/>
            <w:vAlign w:val="bottom"/>
            <w:hideMark/>
          </w:tcPr>
          <w:p w14:paraId="1C864F9D"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820" w:type="dxa"/>
            <w:vMerge/>
            <w:tcBorders>
              <w:top w:val="nil"/>
              <w:left w:val="single" w:sz="4" w:space="0" w:color="8DB4E2"/>
              <w:bottom w:val="single" w:sz="4" w:space="0" w:color="8DB4E2"/>
              <w:right w:val="single" w:sz="4" w:space="0" w:color="8DB4E2"/>
            </w:tcBorders>
            <w:vAlign w:val="center"/>
            <w:hideMark/>
          </w:tcPr>
          <w:p w14:paraId="67A902DD"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59DFC767"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78F1A291"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7A7E24A0"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53BDAFE3"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2F11677D"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3760" w:type="dxa"/>
            <w:tcBorders>
              <w:top w:val="nil"/>
              <w:left w:val="nil"/>
              <w:bottom w:val="single" w:sz="4" w:space="0" w:color="8DB4E2"/>
              <w:right w:val="single" w:sz="4" w:space="0" w:color="8DB4E2"/>
            </w:tcBorders>
            <w:shd w:val="clear" w:color="000000" w:fill="E4DFEC"/>
            <w:noWrap/>
            <w:vAlign w:val="bottom"/>
            <w:hideMark/>
          </w:tcPr>
          <w:p w14:paraId="49BBFFF3"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760" w:type="dxa"/>
            <w:tcBorders>
              <w:top w:val="nil"/>
              <w:left w:val="nil"/>
              <w:bottom w:val="single" w:sz="4" w:space="0" w:color="8DB4E2"/>
              <w:right w:val="single" w:sz="4" w:space="0" w:color="8DB4E2"/>
            </w:tcBorders>
            <w:shd w:val="clear" w:color="000000" w:fill="E4DFEC"/>
            <w:noWrap/>
            <w:vAlign w:val="bottom"/>
            <w:hideMark/>
          </w:tcPr>
          <w:p w14:paraId="4C56E970"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820" w:type="dxa"/>
            <w:vMerge/>
            <w:tcBorders>
              <w:top w:val="nil"/>
              <w:left w:val="single" w:sz="4" w:space="0" w:color="8DB4E2"/>
              <w:bottom w:val="single" w:sz="4" w:space="0" w:color="8DB4E2"/>
              <w:right w:val="single" w:sz="4" w:space="0" w:color="8DB4E2"/>
            </w:tcBorders>
            <w:vAlign w:val="center"/>
            <w:hideMark/>
          </w:tcPr>
          <w:p w14:paraId="3D465790"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4E99FC0A"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0466E57A"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4FA3F8E9"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54500DE0"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1E313F0A"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3760" w:type="dxa"/>
            <w:tcBorders>
              <w:top w:val="nil"/>
              <w:left w:val="nil"/>
              <w:bottom w:val="single" w:sz="4" w:space="0" w:color="8DB4E2"/>
              <w:right w:val="single" w:sz="4" w:space="0" w:color="8DB4E2"/>
            </w:tcBorders>
            <w:shd w:val="clear" w:color="000000" w:fill="E4DFEC"/>
            <w:noWrap/>
            <w:vAlign w:val="bottom"/>
            <w:hideMark/>
          </w:tcPr>
          <w:p w14:paraId="624C355A"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760" w:type="dxa"/>
            <w:tcBorders>
              <w:top w:val="nil"/>
              <w:left w:val="nil"/>
              <w:bottom w:val="single" w:sz="4" w:space="0" w:color="8DB4E2"/>
              <w:right w:val="single" w:sz="4" w:space="0" w:color="8DB4E2"/>
            </w:tcBorders>
            <w:shd w:val="clear" w:color="000000" w:fill="E4DFEC"/>
            <w:noWrap/>
            <w:vAlign w:val="bottom"/>
            <w:hideMark/>
          </w:tcPr>
          <w:p w14:paraId="20A7ABEB"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820" w:type="dxa"/>
            <w:vMerge/>
            <w:tcBorders>
              <w:top w:val="nil"/>
              <w:left w:val="single" w:sz="4" w:space="0" w:color="8DB4E2"/>
              <w:bottom w:val="single" w:sz="4" w:space="0" w:color="8DB4E2"/>
              <w:right w:val="single" w:sz="4" w:space="0" w:color="8DB4E2"/>
            </w:tcBorders>
            <w:vAlign w:val="center"/>
            <w:hideMark/>
          </w:tcPr>
          <w:p w14:paraId="5B7B1143"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1B522EB4"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3AD6706E"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61F1FD1F"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6090F163"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33894EA3"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3760" w:type="dxa"/>
            <w:tcBorders>
              <w:top w:val="nil"/>
              <w:left w:val="nil"/>
              <w:bottom w:val="single" w:sz="4" w:space="0" w:color="8DB4E2"/>
              <w:right w:val="single" w:sz="4" w:space="0" w:color="8DB4E2"/>
            </w:tcBorders>
            <w:shd w:val="clear" w:color="000000" w:fill="E4DFEC"/>
            <w:noWrap/>
            <w:vAlign w:val="bottom"/>
            <w:hideMark/>
          </w:tcPr>
          <w:p w14:paraId="359A9DBB"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760" w:type="dxa"/>
            <w:tcBorders>
              <w:top w:val="nil"/>
              <w:left w:val="nil"/>
              <w:bottom w:val="single" w:sz="4" w:space="0" w:color="8DB4E2"/>
              <w:right w:val="single" w:sz="4" w:space="0" w:color="8DB4E2"/>
            </w:tcBorders>
            <w:shd w:val="clear" w:color="000000" w:fill="E4DFEC"/>
            <w:noWrap/>
            <w:vAlign w:val="bottom"/>
            <w:hideMark/>
          </w:tcPr>
          <w:p w14:paraId="07A1D299"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820" w:type="dxa"/>
            <w:vMerge/>
            <w:tcBorders>
              <w:top w:val="nil"/>
              <w:left w:val="single" w:sz="4" w:space="0" w:color="8DB4E2"/>
              <w:bottom w:val="single" w:sz="4" w:space="0" w:color="8DB4E2"/>
              <w:right w:val="single" w:sz="4" w:space="0" w:color="8DB4E2"/>
            </w:tcBorders>
            <w:vAlign w:val="center"/>
            <w:hideMark/>
          </w:tcPr>
          <w:p w14:paraId="6618EBE1"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651E0EB2"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4D26BB73"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73C93801"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1B888001"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5EA375DC"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3760" w:type="dxa"/>
            <w:tcBorders>
              <w:top w:val="nil"/>
              <w:left w:val="nil"/>
              <w:bottom w:val="single" w:sz="4" w:space="0" w:color="8DB4E2"/>
              <w:right w:val="single" w:sz="4" w:space="0" w:color="8DB4E2"/>
            </w:tcBorders>
            <w:shd w:val="clear" w:color="000000" w:fill="E4DFEC"/>
            <w:noWrap/>
            <w:vAlign w:val="bottom"/>
            <w:hideMark/>
          </w:tcPr>
          <w:p w14:paraId="3FED6E69"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760" w:type="dxa"/>
            <w:tcBorders>
              <w:top w:val="nil"/>
              <w:left w:val="nil"/>
              <w:bottom w:val="single" w:sz="4" w:space="0" w:color="8DB4E2"/>
              <w:right w:val="single" w:sz="4" w:space="0" w:color="8DB4E2"/>
            </w:tcBorders>
            <w:shd w:val="clear" w:color="000000" w:fill="E4DFEC"/>
            <w:noWrap/>
            <w:vAlign w:val="bottom"/>
            <w:hideMark/>
          </w:tcPr>
          <w:p w14:paraId="12B184CB"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820" w:type="dxa"/>
            <w:vMerge/>
            <w:tcBorders>
              <w:top w:val="nil"/>
              <w:left w:val="single" w:sz="4" w:space="0" w:color="8DB4E2"/>
              <w:bottom w:val="single" w:sz="4" w:space="0" w:color="8DB4E2"/>
              <w:right w:val="single" w:sz="4" w:space="0" w:color="8DB4E2"/>
            </w:tcBorders>
            <w:vAlign w:val="center"/>
            <w:hideMark/>
          </w:tcPr>
          <w:p w14:paraId="3F4020A2"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1A30CC3B"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5D17C40E"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6685E161"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09768649"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230A6507"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3760" w:type="dxa"/>
            <w:tcBorders>
              <w:top w:val="nil"/>
              <w:left w:val="nil"/>
              <w:bottom w:val="single" w:sz="4" w:space="0" w:color="8DB4E2"/>
              <w:right w:val="single" w:sz="4" w:space="0" w:color="8DB4E2"/>
            </w:tcBorders>
            <w:shd w:val="clear" w:color="000000" w:fill="E4DFEC"/>
            <w:noWrap/>
            <w:vAlign w:val="bottom"/>
            <w:hideMark/>
          </w:tcPr>
          <w:p w14:paraId="60D29475"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760" w:type="dxa"/>
            <w:tcBorders>
              <w:top w:val="nil"/>
              <w:left w:val="nil"/>
              <w:bottom w:val="single" w:sz="4" w:space="0" w:color="8DB4E2"/>
              <w:right w:val="single" w:sz="4" w:space="0" w:color="8DB4E2"/>
            </w:tcBorders>
            <w:shd w:val="clear" w:color="000000" w:fill="E4DFEC"/>
            <w:noWrap/>
            <w:vAlign w:val="bottom"/>
            <w:hideMark/>
          </w:tcPr>
          <w:p w14:paraId="09964152"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820" w:type="dxa"/>
            <w:vMerge/>
            <w:tcBorders>
              <w:top w:val="nil"/>
              <w:left w:val="single" w:sz="4" w:space="0" w:color="8DB4E2"/>
              <w:bottom w:val="single" w:sz="4" w:space="0" w:color="8DB4E2"/>
              <w:right w:val="single" w:sz="4" w:space="0" w:color="8DB4E2"/>
            </w:tcBorders>
            <w:vAlign w:val="center"/>
            <w:hideMark/>
          </w:tcPr>
          <w:p w14:paraId="6454A115"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1DB4889C"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31E98451"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5B9172EB" w14:textId="77777777" w:rsidTr="005D36BF">
        <w:trPr>
          <w:trHeight w:val="255"/>
        </w:trPr>
        <w:tc>
          <w:tcPr>
            <w:tcW w:w="820" w:type="dxa"/>
            <w:vMerge w:val="restart"/>
            <w:tcBorders>
              <w:top w:val="nil"/>
              <w:left w:val="single" w:sz="4" w:space="0" w:color="8DB4E2"/>
              <w:bottom w:val="single" w:sz="4" w:space="0" w:color="8DB4E2"/>
              <w:right w:val="single" w:sz="4" w:space="0" w:color="8DB4E2"/>
            </w:tcBorders>
            <w:shd w:val="clear" w:color="auto" w:fill="auto"/>
            <w:noWrap/>
            <w:textDirection w:val="btLr"/>
            <w:vAlign w:val="center"/>
            <w:hideMark/>
          </w:tcPr>
          <w:p w14:paraId="39242ACB" w14:textId="77777777" w:rsidR="005D36BF" w:rsidRPr="005D36BF" w:rsidRDefault="005D36BF" w:rsidP="005D36BF">
            <w:pPr>
              <w:spacing w:after="0" w:line="240" w:lineRule="auto"/>
              <w:jc w:val="center"/>
              <w:rPr>
                <w:rFonts w:eastAsia="Times New Roman" w:cs="Arial"/>
                <w:b/>
                <w:bCs/>
                <w:sz w:val="20"/>
                <w:szCs w:val="20"/>
                <w:lang w:val="en-US"/>
              </w:rPr>
            </w:pPr>
            <w:r w:rsidRPr="005D36BF">
              <w:rPr>
                <w:rFonts w:eastAsia="Times New Roman" w:cs="Arial"/>
                <w:b/>
                <w:bCs/>
                <w:sz w:val="20"/>
                <w:szCs w:val="20"/>
                <w:lang w:val="en-US"/>
              </w:rPr>
              <w:t>Woche 7</w:t>
            </w:r>
          </w:p>
        </w:tc>
        <w:tc>
          <w:tcPr>
            <w:tcW w:w="1360" w:type="dxa"/>
            <w:tcBorders>
              <w:top w:val="nil"/>
              <w:left w:val="nil"/>
              <w:bottom w:val="single" w:sz="4" w:space="0" w:color="8DB4E2"/>
              <w:right w:val="single" w:sz="4" w:space="0" w:color="8DB4E2"/>
            </w:tcBorders>
            <w:shd w:val="clear" w:color="auto" w:fill="auto"/>
            <w:noWrap/>
            <w:vAlign w:val="bottom"/>
            <w:hideMark/>
          </w:tcPr>
          <w:p w14:paraId="3B8A7E72"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Dienstag</w:t>
            </w:r>
          </w:p>
        </w:tc>
        <w:tc>
          <w:tcPr>
            <w:tcW w:w="3760" w:type="dxa"/>
            <w:tcBorders>
              <w:top w:val="nil"/>
              <w:left w:val="nil"/>
              <w:bottom w:val="single" w:sz="4" w:space="0" w:color="8DB4E2"/>
              <w:right w:val="single" w:sz="4" w:space="0" w:color="8DB4E2"/>
            </w:tcBorders>
            <w:shd w:val="clear" w:color="auto" w:fill="auto"/>
            <w:noWrap/>
            <w:vAlign w:val="bottom"/>
            <w:hideMark/>
          </w:tcPr>
          <w:p w14:paraId="4B21A6F1"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Abwesenheit Techdays</w:t>
            </w:r>
          </w:p>
        </w:tc>
        <w:tc>
          <w:tcPr>
            <w:tcW w:w="760" w:type="dxa"/>
            <w:tcBorders>
              <w:top w:val="nil"/>
              <w:left w:val="nil"/>
              <w:bottom w:val="single" w:sz="4" w:space="0" w:color="8DB4E2"/>
              <w:right w:val="single" w:sz="4" w:space="0" w:color="8DB4E2"/>
            </w:tcBorders>
            <w:shd w:val="clear" w:color="auto" w:fill="auto"/>
            <w:noWrap/>
            <w:vAlign w:val="bottom"/>
            <w:hideMark/>
          </w:tcPr>
          <w:p w14:paraId="650E48FC" w14:textId="77777777" w:rsidR="005D36BF" w:rsidRPr="005D36BF" w:rsidRDefault="005D36BF" w:rsidP="005D36BF">
            <w:pPr>
              <w:spacing w:after="0" w:line="240" w:lineRule="auto"/>
              <w:jc w:val="right"/>
              <w:rPr>
                <w:rFonts w:eastAsia="Times New Roman" w:cs="Arial"/>
                <w:sz w:val="20"/>
                <w:szCs w:val="20"/>
                <w:lang w:val="en-US"/>
              </w:rPr>
            </w:pPr>
            <w:r w:rsidRPr="005D36BF">
              <w:rPr>
                <w:rFonts w:eastAsia="Times New Roman" w:cs="Arial"/>
                <w:sz w:val="20"/>
                <w:szCs w:val="20"/>
                <w:lang w:val="en-US"/>
              </w:rPr>
              <w:t>0</w:t>
            </w:r>
          </w:p>
        </w:tc>
        <w:tc>
          <w:tcPr>
            <w:tcW w:w="820" w:type="dxa"/>
            <w:vMerge w:val="restart"/>
            <w:tcBorders>
              <w:top w:val="nil"/>
              <w:left w:val="single" w:sz="4" w:space="0" w:color="8DB4E2"/>
              <w:bottom w:val="single" w:sz="4" w:space="0" w:color="8DB4E2"/>
              <w:right w:val="single" w:sz="4" w:space="0" w:color="8DB4E2"/>
            </w:tcBorders>
            <w:shd w:val="clear" w:color="auto" w:fill="auto"/>
            <w:noWrap/>
            <w:vAlign w:val="bottom"/>
            <w:hideMark/>
          </w:tcPr>
          <w:p w14:paraId="7012D8CA" w14:textId="77777777" w:rsidR="005D36BF" w:rsidRPr="005D36BF" w:rsidRDefault="005D36BF" w:rsidP="005D36BF">
            <w:pPr>
              <w:spacing w:after="0" w:line="240" w:lineRule="auto"/>
              <w:jc w:val="center"/>
              <w:rPr>
                <w:rFonts w:eastAsia="Times New Roman" w:cs="Arial"/>
                <w:b/>
                <w:bCs/>
                <w:sz w:val="20"/>
                <w:szCs w:val="20"/>
                <w:lang w:val="en-US"/>
              </w:rPr>
            </w:pPr>
            <w:r w:rsidRPr="005D36BF">
              <w:rPr>
                <w:rFonts w:eastAsia="Times New Roman" w:cs="Arial"/>
                <w:b/>
                <w:bCs/>
                <w:sz w:val="20"/>
                <w:szCs w:val="20"/>
                <w:lang w:val="en-US"/>
              </w:rPr>
              <w:t>31.5</w:t>
            </w:r>
          </w:p>
        </w:tc>
        <w:tc>
          <w:tcPr>
            <w:tcW w:w="760" w:type="dxa"/>
            <w:vMerge w:val="restart"/>
            <w:tcBorders>
              <w:top w:val="nil"/>
              <w:left w:val="single" w:sz="4" w:space="0" w:color="8DB4E2"/>
              <w:bottom w:val="single" w:sz="4" w:space="0" w:color="8DB4E2"/>
              <w:right w:val="single" w:sz="4" w:space="0" w:color="8DB4E2"/>
            </w:tcBorders>
            <w:shd w:val="clear" w:color="auto" w:fill="auto"/>
            <w:noWrap/>
            <w:vAlign w:val="bottom"/>
            <w:hideMark/>
          </w:tcPr>
          <w:p w14:paraId="1E13B725" w14:textId="77777777" w:rsidR="005D36BF" w:rsidRPr="005D36BF" w:rsidRDefault="005D36BF" w:rsidP="005D36BF">
            <w:pPr>
              <w:spacing w:after="0" w:line="240" w:lineRule="auto"/>
              <w:jc w:val="center"/>
              <w:rPr>
                <w:rFonts w:eastAsia="Times New Roman" w:cs="Arial"/>
                <w:b/>
                <w:bCs/>
                <w:sz w:val="20"/>
                <w:szCs w:val="20"/>
                <w:lang w:val="en-US"/>
              </w:rPr>
            </w:pPr>
            <w:r w:rsidRPr="005D36BF">
              <w:rPr>
                <w:rFonts w:eastAsia="Times New Roman" w:cs="Arial"/>
                <w:b/>
                <w:bCs/>
                <w:sz w:val="20"/>
                <w:szCs w:val="20"/>
                <w:lang w:val="en-US"/>
              </w:rPr>
              <w:t>145.0</w:t>
            </w:r>
          </w:p>
        </w:tc>
        <w:tc>
          <w:tcPr>
            <w:tcW w:w="760" w:type="dxa"/>
            <w:vMerge w:val="restart"/>
            <w:tcBorders>
              <w:top w:val="nil"/>
              <w:left w:val="single" w:sz="4" w:space="0" w:color="8DB4E2"/>
              <w:bottom w:val="single" w:sz="4" w:space="0" w:color="8DB4E2"/>
              <w:right w:val="single" w:sz="4" w:space="0" w:color="8DB4E2"/>
            </w:tcBorders>
            <w:shd w:val="clear" w:color="auto" w:fill="auto"/>
            <w:noWrap/>
            <w:vAlign w:val="bottom"/>
            <w:hideMark/>
          </w:tcPr>
          <w:p w14:paraId="7565C05C" w14:textId="77777777" w:rsidR="005D36BF" w:rsidRPr="005D36BF" w:rsidRDefault="005D36BF" w:rsidP="005D36BF">
            <w:pPr>
              <w:spacing w:after="0" w:line="240" w:lineRule="auto"/>
              <w:jc w:val="center"/>
              <w:rPr>
                <w:rFonts w:eastAsia="Times New Roman" w:cs="Arial"/>
                <w:sz w:val="20"/>
                <w:szCs w:val="20"/>
                <w:lang w:val="en-US"/>
              </w:rPr>
            </w:pPr>
            <w:r w:rsidRPr="005D36BF">
              <w:rPr>
                <w:rFonts w:eastAsia="Times New Roman" w:cs="Arial"/>
                <w:sz w:val="20"/>
                <w:szCs w:val="20"/>
                <w:lang w:val="en-US"/>
              </w:rPr>
              <w:t>126.0</w:t>
            </w:r>
          </w:p>
        </w:tc>
      </w:tr>
      <w:tr w:rsidR="005D36BF" w:rsidRPr="005D36BF" w14:paraId="3A010C8C"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75F297FB"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auto" w:fill="auto"/>
            <w:noWrap/>
            <w:vAlign w:val="bottom"/>
            <w:hideMark/>
          </w:tcPr>
          <w:p w14:paraId="76BD66A0"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Mittwoch</w:t>
            </w:r>
          </w:p>
        </w:tc>
        <w:tc>
          <w:tcPr>
            <w:tcW w:w="3760" w:type="dxa"/>
            <w:tcBorders>
              <w:top w:val="nil"/>
              <w:left w:val="nil"/>
              <w:bottom w:val="single" w:sz="4" w:space="0" w:color="8DB4E2"/>
              <w:right w:val="single" w:sz="4" w:space="0" w:color="8DB4E2"/>
            </w:tcBorders>
            <w:shd w:val="clear" w:color="auto" w:fill="auto"/>
            <w:noWrap/>
            <w:vAlign w:val="bottom"/>
            <w:hideMark/>
          </w:tcPr>
          <w:p w14:paraId="5B16FE49"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Abwesenheit Techdays</w:t>
            </w:r>
          </w:p>
        </w:tc>
        <w:tc>
          <w:tcPr>
            <w:tcW w:w="760" w:type="dxa"/>
            <w:tcBorders>
              <w:top w:val="nil"/>
              <w:left w:val="nil"/>
              <w:bottom w:val="single" w:sz="4" w:space="0" w:color="8DB4E2"/>
              <w:right w:val="single" w:sz="4" w:space="0" w:color="8DB4E2"/>
            </w:tcBorders>
            <w:shd w:val="clear" w:color="auto" w:fill="auto"/>
            <w:noWrap/>
            <w:vAlign w:val="bottom"/>
            <w:hideMark/>
          </w:tcPr>
          <w:p w14:paraId="1C262198" w14:textId="77777777" w:rsidR="005D36BF" w:rsidRPr="005D36BF" w:rsidRDefault="005D36BF" w:rsidP="005D36BF">
            <w:pPr>
              <w:spacing w:after="0" w:line="240" w:lineRule="auto"/>
              <w:jc w:val="right"/>
              <w:rPr>
                <w:rFonts w:eastAsia="Times New Roman" w:cs="Arial"/>
                <w:sz w:val="20"/>
                <w:szCs w:val="20"/>
                <w:lang w:val="en-US"/>
              </w:rPr>
            </w:pPr>
            <w:r w:rsidRPr="005D36BF">
              <w:rPr>
                <w:rFonts w:eastAsia="Times New Roman" w:cs="Arial"/>
                <w:sz w:val="20"/>
                <w:szCs w:val="20"/>
                <w:lang w:val="en-US"/>
              </w:rPr>
              <w:t>0</w:t>
            </w:r>
          </w:p>
        </w:tc>
        <w:tc>
          <w:tcPr>
            <w:tcW w:w="820" w:type="dxa"/>
            <w:vMerge/>
            <w:tcBorders>
              <w:top w:val="nil"/>
              <w:left w:val="single" w:sz="4" w:space="0" w:color="8DB4E2"/>
              <w:bottom w:val="single" w:sz="4" w:space="0" w:color="8DB4E2"/>
              <w:right w:val="single" w:sz="4" w:space="0" w:color="8DB4E2"/>
            </w:tcBorders>
            <w:vAlign w:val="center"/>
            <w:hideMark/>
          </w:tcPr>
          <w:p w14:paraId="7DE38D58"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1DB273F7"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62177C1B"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7B830F3D"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554B308C"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auto" w:fill="auto"/>
            <w:noWrap/>
            <w:vAlign w:val="bottom"/>
            <w:hideMark/>
          </w:tcPr>
          <w:p w14:paraId="409254F5"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Donnerstag</w:t>
            </w:r>
          </w:p>
        </w:tc>
        <w:tc>
          <w:tcPr>
            <w:tcW w:w="3760" w:type="dxa"/>
            <w:tcBorders>
              <w:top w:val="nil"/>
              <w:left w:val="nil"/>
              <w:bottom w:val="single" w:sz="4" w:space="0" w:color="8DB4E2"/>
              <w:right w:val="single" w:sz="4" w:space="0" w:color="8DB4E2"/>
            </w:tcBorders>
            <w:shd w:val="clear" w:color="auto" w:fill="auto"/>
            <w:noWrap/>
            <w:vAlign w:val="bottom"/>
            <w:hideMark/>
          </w:tcPr>
          <w:p w14:paraId="48D21CA3"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Deploymentskript für Services</w:t>
            </w:r>
          </w:p>
        </w:tc>
        <w:tc>
          <w:tcPr>
            <w:tcW w:w="760" w:type="dxa"/>
            <w:tcBorders>
              <w:top w:val="nil"/>
              <w:left w:val="nil"/>
              <w:bottom w:val="single" w:sz="4" w:space="0" w:color="8DB4E2"/>
              <w:right w:val="single" w:sz="4" w:space="0" w:color="8DB4E2"/>
            </w:tcBorders>
            <w:shd w:val="clear" w:color="auto" w:fill="auto"/>
            <w:noWrap/>
            <w:vAlign w:val="bottom"/>
            <w:hideMark/>
          </w:tcPr>
          <w:p w14:paraId="3FA166B1" w14:textId="77777777" w:rsidR="005D36BF" w:rsidRPr="005D36BF" w:rsidRDefault="005D36BF" w:rsidP="005D36BF">
            <w:pPr>
              <w:spacing w:after="0" w:line="240" w:lineRule="auto"/>
              <w:jc w:val="right"/>
              <w:rPr>
                <w:rFonts w:eastAsia="Times New Roman" w:cs="Arial"/>
                <w:sz w:val="20"/>
                <w:szCs w:val="20"/>
                <w:lang w:val="en-US"/>
              </w:rPr>
            </w:pPr>
            <w:r w:rsidRPr="005D36BF">
              <w:rPr>
                <w:rFonts w:eastAsia="Times New Roman" w:cs="Arial"/>
                <w:sz w:val="20"/>
                <w:szCs w:val="20"/>
                <w:lang w:val="en-US"/>
              </w:rPr>
              <w:t>6</w:t>
            </w:r>
          </w:p>
        </w:tc>
        <w:tc>
          <w:tcPr>
            <w:tcW w:w="820" w:type="dxa"/>
            <w:vMerge/>
            <w:tcBorders>
              <w:top w:val="nil"/>
              <w:left w:val="single" w:sz="4" w:space="0" w:color="8DB4E2"/>
              <w:bottom w:val="single" w:sz="4" w:space="0" w:color="8DB4E2"/>
              <w:right w:val="single" w:sz="4" w:space="0" w:color="8DB4E2"/>
            </w:tcBorders>
            <w:vAlign w:val="center"/>
            <w:hideMark/>
          </w:tcPr>
          <w:p w14:paraId="2DED6719"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0798F8E9"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1291B96C"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023DD1CC"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6DECA166"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auto" w:fill="auto"/>
            <w:noWrap/>
            <w:vAlign w:val="bottom"/>
            <w:hideMark/>
          </w:tcPr>
          <w:p w14:paraId="29F8CB34"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Donnerstag</w:t>
            </w:r>
          </w:p>
        </w:tc>
        <w:tc>
          <w:tcPr>
            <w:tcW w:w="3760" w:type="dxa"/>
            <w:tcBorders>
              <w:top w:val="nil"/>
              <w:left w:val="nil"/>
              <w:bottom w:val="single" w:sz="4" w:space="0" w:color="8DB4E2"/>
              <w:right w:val="single" w:sz="4" w:space="0" w:color="8DB4E2"/>
            </w:tcBorders>
            <w:shd w:val="clear" w:color="auto" w:fill="auto"/>
            <w:noWrap/>
            <w:vAlign w:val="bottom"/>
            <w:hideMark/>
          </w:tcPr>
          <w:p w14:paraId="48985B30"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Deploymentskripts (WinSCP)</w:t>
            </w:r>
          </w:p>
        </w:tc>
        <w:tc>
          <w:tcPr>
            <w:tcW w:w="760" w:type="dxa"/>
            <w:tcBorders>
              <w:top w:val="nil"/>
              <w:left w:val="nil"/>
              <w:bottom w:val="single" w:sz="4" w:space="0" w:color="8DB4E2"/>
              <w:right w:val="single" w:sz="4" w:space="0" w:color="8DB4E2"/>
            </w:tcBorders>
            <w:shd w:val="clear" w:color="auto" w:fill="auto"/>
            <w:noWrap/>
            <w:vAlign w:val="bottom"/>
            <w:hideMark/>
          </w:tcPr>
          <w:p w14:paraId="17EF1D5A" w14:textId="77777777" w:rsidR="005D36BF" w:rsidRPr="005D36BF" w:rsidRDefault="005D36BF" w:rsidP="005D36BF">
            <w:pPr>
              <w:spacing w:after="0" w:line="240" w:lineRule="auto"/>
              <w:jc w:val="right"/>
              <w:rPr>
                <w:rFonts w:eastAsia="Times New Roman" w:cs="Arial"/>
                <w:sz w:val="20"/>
                <w:szCs w:val="20"/>
                <w:lang w:val="en-US"/>
              </w:rPr>
            </w:pPr>
            <w:r w:rsidRPr="005D36BF">
              <w:rPr>
                <w:rFonts w:eastAsia="Times New Roman" w:cs="Arial"/>
                <w:sz w:val="20"/>
                <w:szCs w:val="20"/>
                <w:lang w:val="en-US"/>
              </w:rPr>
              <w:t>3</w:t>
            </w:r>
          </w:p>
        </w:tc>
        <w:tc>
          <w:tcPr>
            <w:tcW w:w="820" w:type="dxa"/>
            <w:vMerge/>
            <w:tcBorders>
              <w:top w:val="nil"/>
              <w:left w:val="single" w:sz="4" w:space="0" w:color="8DB4E2"/>
              <w:bottom w:val="single" w:sz="4" w:space="0" w:color="8DB4E2"/>
              <w:right w:val="single" w:sz="4" w:space="0" w:color="8DB4E2"/>
            </w:tcBorders>
            <w:vAlign w:val="center"/>
            <w:hideMark/>
          </w:tcPr>
          <w:p w14:paraId="4B45C229"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4E368F23"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1E1E0F4D"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54D354EE"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18A623E7"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auto" w:fill="auto"/>
            <w:noWrap/>
            <w:vAlign w:val="bottom"/>
            <w:hideMark/>
          </w:tcPr>
          <w:p w14:paraId="38BC0F84"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Freitag</w:t>
            </w:r>
          </w:p>
        </w:tc>
        <w:tc>
          <w:tcPr>
            <w:tcW w:w="3760" w:type="dxa"/>
            <w:tcBorders>
              <w:top w:val="nil"/>
              <w:left w:val="nil"/>
              <w:bottom w:val="single" w:sz="4" w:space="0" w:color="8DB4E2"/>
              <w:right w:val="single" w:sz="4" w:space="0" w:color="8DB4E2"/>
            </w:tcBorders>
            <w:shd w:val="clear" w:color="auto" w:fill="auto"/>
            <w:noWrap/>
            <w:vAlign w:val="bottom"/>
            <w:hideMark/>
          </w:tcPr>
          <w:p w14:paraId="21AC0715"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Weiterarbeit Architekturprototyp</w:t>
            </w:r>
          </w:p>
        </w:tc>
        <w:tc>
          <w:tcPr>
            <w:tcW w:w="760" w:type="dxa"/>
            <w:tcBorders>
              <w:top w:val="nil"/>
              <w:left w:val="nil"/>
              <w:bottom w:val="single" w:sz="4" w:space="0" w:color="8DB4E2"/>
              <w:right w:val="single" w:sz="4" w:space="0" w:color="8DB4E2"/>
            </w:tcBorders>
            <w:shd w:val="clear" w:color="auto" w:fill="auto"/>
            <w:noWrap/>
            <w:vAlign w:val="bottom"/>
            <w:hideMark/>
          </w:tcPr>
          <w:p w14:paraId="5F987915" w14:textId="77777777" w:rsidR="005D36BF" w:rsidRPr="005D36BF" w:rsidRDefault="005D36BF" w:rsidP="005D36BF">
            <w:pPr>
              <w:spacing w:after="0" w:line="240" w:lineRule="auto"/>
              <w:jc w:val="right"/>
              <w:rPr>
                <w:rFonts w:eastAsia="Times New Roman" w:cs="Arial"/>
                <w:sz w:val="20"/>
                <w:szCs w:val="20"/>
                <w:lang w:val="en-US"/>
              </w:rPr>
            </w:pPr>
            <w:r w:rsidRPr="005D36BF">
              <w:rPr>
                <w:rFonts w:eastAsia="Times New Roman" w:cs="Arial"/>
                <w:sz w:val="20"/>
                <w:szCs w:val="20"/>
                <w:lang w:val="en-US"/>
              </w:rPr>
              <w:t>4</w:t>
            </w:r>
          </w:p>
        </w:tc>
        <w:tc>
          <w:tcPr>
            <w:tcW w:w="820" w:type="dxa"/>
            <w:vMerge/>
            <w:tcBorders>
              <w:top w:val="nil"/>
              <w:left w:val="single" w:sz="4" w:space="0" w:color="8DB4E2"/>
              <w:bottom w:val="single" w:sz="4" w:space="0" w:color="8DB4E2"/>
              <w:right w:val="single" w:sz="4" w:space="0" w:color="8DB4E2"/>
            </w:tcBorders>
            <w:vAlign w:val="center"/>
            <w:hideMark/>
          </w:tcPr>
          <w:p w14:paraId="776A0D44"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3A8BE676"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241500FB"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0812F86E"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4A6E0DB2"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auto" w:fill="auto"/>
            <w:noWrap/>
            <w:vAlign w:val="bottom"/>
            <w:hideMark/>
          </w:tcPr>
          <w:p w14:paraId="7B103A54"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Freitag</w:t>
            </w:r>
          </w:p>
        </w:tc>
        <w:tc>
          <w:tcPr>
            <w:tcW w:w="3760" w:type="dxa"/>
            <w:tcBorders>
              <w:top w:val="nil"/>
              <w:left w:val="nil"/>
              <w:bottom w:val="single" w:sz="4" w:space="0" w:color="8DB4E2"/>
              <w:right w:val="single" w:sz="4" w:space="0" w:color="8DB4E2"/>
            </w:tcBorders>
            <w:shd w:val="clear" w:color="auto" w:fill="auto"/>
            <w:noWrap/>
            <w:vAlign w:val="bottom"/>
            <w:hideMark/>
          </w:tcPr>
          <w:p w14:paraId="389AB276"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Doku. SAD, Zeitplan Änderung</w:t>
            </w:r>
          </w:p>
        </w:tc>
        <w:tc>
          <w:tcPr>
            <w:tcW w:w="760" w:type="dxa"/>
            <w:tcBorders>
              <w:top w:val="nil"/>
              <w:left w:val="nil"/>
              <w:bottom w:val="single" w:sz="4" w:space="0" w:color="8DB4E2"/>
              <w:right w:val="single" w:sz="4" w:space="0" w:color="8DB4E2"/>
            </w:tcBorders>
            <w:shd w:val="clear" w:color="auto" w:fill="auto"/>
            <w:noWrap/>
            <w:vAlign w:val="bottom"/>
            <w:hideMark/>
          </w:tcPr>
          <w:p w14:paraId="21BD1BC8" w14:textId="77777777" w:rsidR="005D36BF" w:rsidRPr="005D36BF" w:rsidRDefault="005D36BF" w:rsidP="005D36BF">
            <w:pPr>
              <w:spacing w:after="0" w:line="240" w:lineRule="auto"/>
              <w:jc w:val="right"/>
              <w:rPr>
                <w:rFonts w:eastAsia="Times New Roman" w:cs="Arial"/>
                <w:sz w:val="20"/>
                <w:szCs w:val="20"/>
                <w:lang w:val="en-US"/>
              </w:rPr>
            </w:pPr>
            <w:r w:rsidRPr="005D36BF">
              <w:rPr>
                <w:rFonts w:eastAsia="Times New Roman" w:cs="Arial"/>
                <w:sz w:val="20"/>
                <w:szCs w:val="20"/>
                <w:lang w:val="en-US"/>
              </w:rPr>
              <w:t>4</w:t>
            </w:r>
          </w:p>
        </w:tc>
        <w:tc>
          <w:tcPr>
            <w:tcW w:w="820" w:type="dxa"/>
            <w:vMerge/>
            <w:tcBorders>
              <w:top w:val="nil"/>
              <w:left w:val="single" w:sz="4" w:space="0" w:color="8DB4E2"/>
              <w:bottom w:val="single" w:sz="4" w:space="0" w:color="8DB4E2"/>
              <w:right w:val="single" w:sz="4" w:space="0" w:color="8DB4E2"/>
            </w:tcBorders>
            <w:vAlign w:val="center"/>
            <w:hideMark/>
          </w:tcPr>
          <w:p w14:paraId="6EDF82FF"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0FB16B73"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2473C32A"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76DFD5F1"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5AD14317"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auto" w:fill="auto"/>
            <w:noWrap/>
            <w:vAlign w:val="bottom"/>
            <w:hideMark/>
          </w:tcPr>
          <w:p w14:paraId="2907ACDD"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3760" w:type="dxa"/>
            <w:tcBorders>
              <w:top w:val="nil"/>
              <w:left w:val="nil"/>
              <w:bottom w:val="single" w:sz="4" w:space="0" w:color="8DB4E2"/>
              <w:right w:val="single" w:sz="4" w:space="0" w:color="8DB4E2"/>
            </w:tcBorders>
            <w:shd w:val="clear" w:color="auto" w:fill="auto"/>
            <w:noWrap/>
            <w:vAlign w:val="bottom"/>
            <w:hideMark/>
          </w:tcPr>
          <w:p w14:paraId="267F5628"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760" w:type="dxa"/>
            <w:tcBorders>
              <w:top w:val="nil"/>
              <w:left w:val="nil"/>
              <w:bottom w:val="single" w:sz="4" w:space="0" w:color="8DB4E2"/>
              <w:right w:val="single" w:sz="4" w:space="0" w:color="8DB4E2"/>
            </w:tcBorders>
            <w:shd w:val="clear" w:color="auto" w:fill="auto"/>
            <w:noWrap/>
            <w:vAlign w:val="bottom"/>
            <w:hideMark/>
          </w:tcPr>
          <w:p w14:paraId="7E18F506"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820" w:type="dxa"/>
            <w:vMerge/>
            <w:tcBorders>
              <w:top w:val="nil"/>
              <w:left w:val="single" w:sz="4" w:space="0" w:color="8DB4E2"/>
              <w:bottom w:val="single" w:sz="4" w:space="0" w:color="8DB4E2"/>
              <w:right w:val="single" w:sz="4" w:space="0" w:color="8DB4E2"/>
            </w:tcBorders>
            <w:vAlign w:val="center"/>
            <w:hideMark/>
          </w:tcPr>
          <w:p w14:paraId="1E7CE5BC"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38862F32"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0ECD5919"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788E2669"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041F71CB"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auto" w:fill="auto"/>
            <w:noWrap/>
            <w:vAlign w:val="bottom"/>
            <w:hideMark/>
          </w:tcPr>
          <w:p w14:paraId="455D3A29"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3760" w:type="dxa"/>
            <w:tcBorders>
              <w:top w:val="nil"/>
              <w:left w:val="nil"/>
              <w:bottom w:val="single" w:sz="4" w:space="0" w:color="8DB4E2"/>
              <w:right w:val="single" w:sz="4" w:space="0" w:color="8DB4E2"/>
            </w:tcBorders>
            <w:shd w:val="clear" w:color="auto" w:fill="auto"/>
            <w:noWrap/>
            <w:vAlign w:val="bottom"/>
            <w:hideMark/>
          </w:tcPr>
          <w:p w14:paraId="248D0054"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760" w:type="dxa"/>
            <w:tcBorders>
              <w:top w:val="nil"/>
              <w:left w:val="nil"/>
              <w:bottom w:val="single" w:sz="4" w:space="0" w:color="8DB4E2"/>
              <w:right w:val="single" w:sz="4" w:space="0" w:color="8DB4E2"/>
            </w:tcBorders>
            <w:shd w:val="clear" w:color="auto" w:fill="auto"/>
            <w:noWrap/>
            <w:vAlign w:val="bottom"/>
            <w:hideMark/>
          </w:tcPr>
          <w:p w14:paraId="50524A4A"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820" w:type="dxa"/>
            <w:vMerge/>
            <w:tcBorders>
              <w:top w:val="nil"/>
              <w:left w:val="single" w:sz="4" w:space="0" w:color="8DB4E2"/>
              <w:bottom w:val="single" w:sz="4" w:space="0" w:color="8DB4E2"/>
              <w:right w:val="single" w:sz="4" w:space="0" w:color="8DB4E2"/>
            </w:tcBorders>
            <w:vAlign w:val="center"/>
            <w:hideMark/>
          </w:tcPr>
          <w:p w14:paraId="7FF8E66D"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0AACD2DF"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23225E73"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22BDD102"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006472AC"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auto" w:fill="auto"/>
            <w:noWrap/>
            <w:vAlign w:val="bottom"/>
            <w:hideMark/>
          </w:tcPr>
          <w:p w14:paraId="288FF2F3"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3760" w:type="dxa"/>
            <w:tcBorders>
              <w:top w:val="nil"/>
              <w:left w:val="nil"/>
              <w:bottom w:val="single" w:sz="4" w:space="0" w:color="8DB4E2"/>
              <w:right w:val="single" w:sz="4" w:space="0" w:color="8DB4E2"/>
            </w:tcBorders>
            <w:shd w:val="clear" w:color="auto" w:fill="auto"/>
            <w:noWrap/>
            <w:vAlign w:val="bottom"/>
            <w:hideMark/>
          </w:tcPr>
          <w:p w14:paraId="35680C2D"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760" w:type="dxa"/>
            <w:tcBorders>
              <w:top w:val="nil"/>
              <w:left w:val="nil"/>
              <w:bottom w:val="single" w:sz="4" w:space="0" w:color="8DB4E2"/>
              <w:right w:val="single" w:sz="4" w:space="0" w:color="8DB4E2"/>
            </w:tcBorders>
            <w:shd w:val="clear" w:color="auto" w:fill="auto"/>
            <w:noWrap/>
            <w:vAlign w:val="bottom"/>
            <w:hideMark/>
          </w:tcPr>
          <w:p w14:paraId="73A7EF8A"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820" w:type="dxa"/>
            <w:vMerge/>
            <w:tcBorders>
              <w:top w:val="nil"/>
              <w:left w:val="single" w:sz="4" w:space="0" w:color="8DB4E2"/>
              <w:bottom w:val="single" w:sz="4" w:space="0" w:color="8DB4E2"/>
              <w:right w:val="single" w:sz="4" w:space="0" w:color="8DB4E2"/>
            </w:tcBorders>
            <w:vAlign w:val="center"/>
            <w:hideMark/>
          </w:tcPr>
          <w:p w14:paraId="0C9D6F22"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0EBD1158"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064F13F8" w14:textId="77777777" w:rsidR="005D36BF" w:rsidRPr="005D36BF" w:rsidRDefault="005D36BF" w:rsidP="005D36BF">
            <w:pPr>
              <w:spacing w:after="0" w:line="240" w:lineRule="auto"/>
              <w:rPr>
                <w:rFonts w:eastAsia="Times New Roman" w:cs="Arial"/>
                <w:sz w:val="20"/>
                <w:szCs w:val="20"/>
                <w:lang w:val="en-US"/>
              </w:rPr>
            </w:pPr>
          </w:p>
        </w:tc>
      </w:tr>
      <w:tr w:rsidR="005D36BF" w:rsidRPr="005D36BF" w14:paraId="363DADAE" w14:textId="77777777" w:rsidTr="005D36BF">
        <w:trPr>
          <w:trHeight w:val="270"/>
        </w:trPr>
        <w:tc>
          <w:tcPr>
            <w:tcW w:w="820" w:type="dxa"/>
            <w:vMerge/>
            <w:tcBorders>
              <w:top w:val="nil"/>
              <w:left w:val="single" w:sz="4" w:space="0" w:color="8DB4E2"/>
              <w:bottom w:val="single" w:sz="4" w:space="0" w:color="8DB4E2"/>
              <w:right w:val="single" w:sz="4" w:space="0" w:color="8DB4E2"/>
            </w:tcBorders>
            <w:vAlign w:val="center"/>
            <w:hideMark/>
          </w:tcPr>
          <w:p w14:paraId="6708113E" w14:textId="77777777" w:rsidR="005D36BF" w:rsidRPr="005D36BF" w:rsidRDefault="005D36BF" w:rsidP="005D36BF">
            <w:pPr>
              <w:spacing w:after="0" w:line="240" w:lineRule="auto"/>
              <w:rPr>
                <w:rFonts w:eastAsia="Times New Roman" w:cs="Arial"/>
                <w:b/>
                <w:bCs/>
                <w:sz w:val="20"/>
                <w:szCs w:val="20"/>
                <w:lang w:val="en-US"/>
              </w:rPr>
            </w:pPr>
          </w:p>
        </w:tc>
        <w:tc>
          <w:tcPr>
            <w:tcW w:w="1360" w:type="dxa"/>
            <w:tcBorders>
              <w:top w:val="nil"/>
              <w:left w:val="nil"/>
              <w:bottom w:val="single" w:sz="4" w:space="0" w:color="8DB4E2"/>
              <w:right w:val="single" w:sz="4" w:space="0" w:color="8DB4E2"/>
            </w:tcBorders>
            <w:shd w:val="clear" w:color="auto" w:fill="auto"/>
            <w:noWrap/>
            <w:vAlign w:val="bottom"/>
            <w:hideMark/>
          </w:tcPr>
          <w:p w14:paraId="3B8A575B"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3760" w:type="dxa"/>
            <w:tcBorders>
              <w:top w:val="nil"/>
              <w:left w:val="nil"/>
              <w:bottom w:val="single" w:sz="4" w:space="0" w:color="8DB4E2"/>
              <w:right w:val="single" w:sz="4" w:space="0" w:color="8DB4E2"/>
            </w:tcBorders>
            <w:shd w:val="clear" w:color="auto" w:fill="auto"/>
            <w:noWrap/>
            <w:vAlign w:val="bottom"/>
            <w:hideMark/>
          </w:tcPr>
          <w:p w14:paraId="4546241C"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760" w:type="dxa"/>
            <w:tcBorders>
              <w:top w:val="nil"/>
              <w:left w:val="nil"/>
              <w:bottom w:val="single" w:sz="4" w:space="0" w:color="8DB4E2"/>
              <w:right w:val="single" w:sz="4" w:space="0" w:color="8DB4E2"/>
            </w:tcBorders>
            <w:shd w:val="clear" w:color="auto" w:fill="auto"/>
            <w:noWrap/>
            <w:vAlign w:val="bottom"/>
            <w:hideMark/>
          </w:tcPr>
          <w:p w14:paraId="2EE42F26" w14:textId="77777777" w:rsidR="005D36BF" w:rsidRPr="005D36BF" w:rsidRDefault="005D36BF" w:rsidP="005D36BF">
            <w:pPr>
              <w:spacing w:after="0" w:line="240" w:lineRule="auto"/>
              <w:rPr>
                <w:rFonts w:eastAsia="Times New Roman" w:cs="Arial"/>
                <w:sz w:val="20"/>
                <w:szCs w:val="20"/>
                <w:lang w:val="en-US"/>
              </w:rPr>
            </w:pPr>
            <w:r w:rsidRPr="005D36BF">
              <w:rPr>
                <w:rFonts w:eastAsia="Times New Roman" w:cs="Arial"/>
                <w:sz w:val="20"/>
                <w:szCs w:val="20"/>
                <w:lang w:val="en-US"/>
              </w:rPr>
              <w:t> </w:t>
            </w:r>
          </w:p>
        </w:tc>
        <w:tc>
          <w:tcPr>
            <w:tcW w:w="820" w:type="dxa"/>
            <w:vMerge/>
            <w:tcBorders>
              <w:top w:val="nil"/>
              <w:left w:val="single" w:sz="4" w:space="0" w:color="8DB4E2"/>
              <w:bottom w:val="single" w:sz="4" w:space="0" w:color="8DB4E2"/>
              <w:right w:val="single" w:sz="4" w:space="0" w:color="8DB4E2"/>
            </w:tcBorders>
            <w:vAlign w:val="center"/>
            <w:hideMark/>
          </w:tcPr>
          <w:p w14:paraId="02F18AA4"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07607426" w14:textId="77777777" w:rsidR="005D36BF" w:rsidRPr="005D36BF" w:rsidRDefault="005D36BF" w:rsidP="005D36BF">
            <w:pPr>
              <w:spacing w:after="0" w:line="240" w:lineRule="auto"/>
              <w:rPr>
                <w:rFonts w:eastAsia="Times New Roman" w:cs="Arial"/>
                <w:b/>
                <w:bCs/>
                <w:sz w:val="20"/>
                <w:szCs w:val="20"/>
                <w:lang w:val="en-US"/>
              </w:rPr>
            </w:pPr>
          </w:p>
        </w:tc>
        <w:tc>
          <w:tcPr>
            <w:tcW w:w="760" w:type="dxa"/>
            <w:vMerge/>
            <w:tcBorders>
              <w:top w:val="nil"/>
              <w:left w:val="single" w:sz="4" w:space="0" w:color="8DB4E2"/>
              <w:bottom w:val="single" w:sz="4" w:space="0" w:color="8DB4E2"/>
              <w:right w:val="single" w:sz="4" w:space="0" w:color="8DB4E2"/>
            </w:tcBorders>
            <w:vAlign w:val="center"/>
            <w:hideMark/>
          </w:tcPr>
          <w:p w14:paraId="1A547C9F" w14:textId="77777777" w:rsidR="005D36BF" w:rsidRPr="005D36BF" w:rsidRDefault="005D36BF" w:rsidP="005D36BF">
            <w:pPr>
              <w:spacing w:after="0" w:line="240" w:lineRule="auto"/>
              <w:rPr>
                <w:rFonts w:eastAsia="Times New Roman" w:cs="Arial"/>
                <w:sz w:val="20"/>
                <w:szCs w:val="20"/>
                <w:lang w:val="en-US"/>
              </w:rPr>
            </w:pPr>
          </w:p>
        </w:tc>
      </w:tr>
    </w:tbl>
    <w:p w14:paraId="61E796F3" w14:textId="77777777" w:rsidR="00B30091" w:rsidRDefault="00B30091" w:rsidP="00B30091">
      <w:pPr>
        <w:rPr>
          <w:lang w:val="en-US"/>
        </w:rPr>
      </w:pPr>
    </w:p>
    <w:p w14:paraId="0C96DE38" w14:textId="77777777" w:rsidR="00BB698C" w:rsidRDefault="00BB698C">
      <w:r>
        <w:br w:type="page"/>
      </w:r>
    </w:p>
    <w:p w14:paraId="12D7BA13" w14:textId="77777777" w:rsidR="00BB698C" w:rsidRDefault="00BB698C" w:rsidP="00BB698C">
      <w:pPr>
        <w:pStyle w:val="berschrift3"/>
        <w:rPr>
          <w:lang w:val="en-US"/>
        </w:rPr>
      </w:pPr>
      <w:bookmarkStart w:id="292" w:name="_Toc257725113"/>
      <w:bookmarkStart w:id="293" w:name="_Toc258822752"/>
      <w:r>
        <w:rPr>
          <w:lang w:val="en-US"/>
        </w:rPr>
        <w:lastRenderedPageBreak/>
        <w:t>Ymyr Osman</w:t>
      </w:r>
      <w:bookmarkEnd w:id="292"/>
      <w:bookmarkEnd w:id="293"/>
    </w:p>
    <w:p w14:paraId="790A396D" w14:textId="77777777" w:rsidR="00BB698C" w:rsidRPr="00BB698C" w:rsidRDefault="00BB698C" w:rsidP="00BB698C">
      <w:pPr>
        <w:rPr>
          <w:lang w:val="en-US"/>
        </w:rPr>
      </w:pPr>
    </w:p>
    <w:tbl>
      <w:tblPr>
        <w:tblW w:w="8935" w:type="dxa"/>
        <w:tblInd w:w="55" w:type="dxa"/>
        <w:tblCellMar>
          <w:left w:w="70" w:type="dxa"/>
          <w:right w:w="70" w:type="dxa"/>
        </w:tblCellMar>
        <w:tblLook w:val="04A0" w:firstRow="1" w:lastRow="0" w:firstColumn="1" w:lastColumn="0" w:noHBand="0" w:noVBand="1"/>
      </w:tblPr>
      <w:tblGrid>
        <w:gridCol w:w="825"/>
        <w:gridCol w:w="1360"/>
        <w:gridCol w:w="3760"/>
        <w:gridCol w:w="760"/>
        <w:gridCol w:w="876"/>
        <w:gridCol w:w="760"/>
        <w:gridCol w:w="760"/>
      </w:tblGrid>
      <w:tr w:rsidR="00BB698C" w:rsidRPr="00BB698C" w14:paraId="3BD78499" w14:textId="77777777" w:rsidTr="00BB698C">
        <w:trPr>
          <w:trHeight w:val="255"/>
        </w:trPr>
        <w:tc>
          <w:tcPr>
            <w:tcW w:w="715" w:type="dxa"/>
            <w:tcBorders>
              <w:top w:val="nil"/>
              <w:left w:val="nil"/>
              <w:bottom w:val="nil"/>
              <w:right w:val="nil"/>
            </w:tcBorders>
            <w:shd w:val="clear" w:color="000000" w:fill="99CCFF"/>
            <w:noWrap/>
            <w:vAlign w:val="bottom"/>
            <w:hideMark/>
          </w:tcPr>
          <w:p w14:paraId="1849F23A" w14:textId="77777777" w:rsidR="00BB698C" w:rsidRPr="00BB698C" w:rsidRDefault="00BB698C" w:rsidP="00BB698C">
            <w:pPr>
              <w:spacing w:after="0" w:line="240" w:lineRule="auto"/>
              <w:rPr>
                <w:rFonts w:eastAsia="Times New Roman" w:cs="Arial"/>
                <w:b/>
                <w:bCs/>
                <w:sz w:val="20"/>
                <w:szCs w:val="20"/>
                <w:lang w:eastAsia="de-CH"/>
              </w:rPr>
            </w:pPr>
            <w:r w:rsidRPr="00BB698C">
              <w:rPr>
                <w:rFonts w:eastAsia="Times New Roman" w:cs="Arial"/>
                <w:b/>
                <w:bCs/>
                <w:sz w:val="20"/>
                <w:szCs w:val="20"/>
                <w:lang w:eastAsia="de-CH"/>
              </w:rPr>
              <w:t>Woche</w:t>
            </w:r>
          </w:p>
        </w:tc>
        <w:tc>
          <w:tcPr>
            <w:tcW w:w="1360" w:type="dxa"/>
            <w:tcBorders>
              <w:top w:val="nil"/>
              <w:left w:val="nil"/>
              <w:bottom w:val="nil"/>
              <w:right w:val="nil"/>
            </w:tcBorders>
            <w:shd w:val="clear" w:color="000000" w:fill="99CCFF"/>
            <w:noWrap/>
            <w:vAlign w:val="bottom"/>
            <w:hideMark/>
          </w:tcPr>
          <w:p w14:paraId="67DE56A3" w14:textId="77777777" w:rsidR="00BB698C" w:rsidRPr="00BB698C" w:rsidRDefault="00BB698C" w:rsidP="00BB698C">
            <w:pPr>
              <w:spacing w:after="0" w:line="240" w:lineRule="auto"/>
              <w:rPr>
                <w:rFonts w:eastAsia="Times New Roman" w:cs="Arial"/>
                <w:b/>
                <w:bCs/>
                <w:sz w:val="20"/>
                <w:szCs w:val="20"/>
                <w:lang w:eastAsia="de-CH"/>
              </w:rPr>
            </w:pPr>
            <w:r w:rsidRPr="00BB698C">
              <w:rPr>
                <w:rFonts w:eastAsia="Times New Roman" w:cs="Arial"/>
                <w:b/>
                <w:bCs/>
                <w:sz w:val="20"/>
                <w:szCs w:val="20"/>
                <w:lang w:eastAsia="de-CH"/>
              </w:rPr>
              <w:t>Tag</w:t>
            </w:r>
          </w:p>
        </w:tc>
        <w:tc>
          <w:tcPr>
            <w:tcW w:w="3760" w:type="dxa"/>
            <w:tcBorders>
              <w:top w:val="nil"/>
              <w:left w:val="nil"/>
              <w:bottom w:val="nil"/>
              <w:right w:val="nil"/>
            </w:tcBorders>
            <w:shd w:val="clear" w:color="000000" w:fill="99CCFF"/>
            <w:noWrap/>
            <w:vAlign w:val="bottom"/>
            <w:hideMark/>
          </w:tcPr>
          <w:p w14:paraId="57AE9490" w14:textId="77777777" w:rsidR="00BB698C" w:rsidRPr="00BB698C" w:rsidRDefault="00BB698C" w:rsidP="00BB698C">
            <w:pPr>
              <w:spacing w:after="0" w:line="240" w:lineRule="auto"/>
              <w:rPr>
                <w:rFonts w:eastAsia="Times New Roman" w:cs="Arial"/>
                <w:b/>
                <w:bCs/>
                <w:sz w:val="20"/>
                <w:szCs w:val="20"/>
                <w:lang w:eastAsia="de-CH"/>
              </w:rPr>
            </w:pPr>
            <w:r w:rsidRPr="00BB698C">
              <w:rPr>
                <w:rFonts w:eastAsia="Times New Roman" w:cs="Arial"/>
                <w:b/>
                <w:bCs/>
                <w:sz w:val="20"/>
                <w:szCs w:val="20"/>
                <w:lang w:eastAsia="de-CH"/>
              </w:rPr>
              <w:t>Tätigkeit</w:t>
            </w:r>
          </w:p>
        </w:tc>
        <w:tc>
          <w:tcPr>
            <w:tcW w:w="760" w:type="dxa"/>
            <w:tcBorders>
              <w:top w:val="nil"/>
              <w:left w:val="nil"/>
              <w:bottom w:val="nil"/>
              <w:right w:val="nil"/>
            </w:tcBorders>
            <w:shd w:val="clear" w:color="000000" w:fill="99CCFF"/>
            <w:noWrap/>
            <w:vAlign w:val="bottom"/>
            <w:hideMark/>
          </w:tcPr>
          <w:p w14:paraId="5F8640FC" w14:textId="77777777" w:rsidR="00BB698C" w:rsidRPr="00BB698C" w:rsidRDefault="00BB698C" w:rsidP="00BB698C">
            <w:pPr>
              <w:spacing w:after="0" w:line="240" w:lineRule="auto"/>
              <w:rPr>
                <w:rFonts w:eastAsia="Times New Roman" w:cs="Arial"/>
                <w:b/>
                <w:bCs/>
                <w:sz w:val="20"/>
                <w:szCs w:val="20"/>
                <w:lang w:eastAsia="de-CH"/>
              </w:rPr>
            </w:pPr>
            <w:r w:rsidRPr="00BB698C">
              <w:rPr>
                <w:rFonts w:eastAsia="Times New Roman" w:cs="Arial"/>
                <w:b/>
                <w:bCs/>
                <w:sz w:val="20"/>
                <w:szCs w:val="20"/>
                <w:lang w:eastAsia="de-CH"/>
              </w:rPr>
              <w:t>Zeit</w:t>
            </w:r>
          </w:p>
        </w:tc>
        <w:tc>
          <w:tcPr>
            <w:tcW w:w="820" w:type="dxa"/>
            <w:tcBorders>
              <w:top w:val="nil"/>
              <w:left w:val="nil"/>
              <w:bottom w:val="nil"/>
              <w:right w:val="nil"/>
            </w:tcBorders>
            <w:shd w:val="clear" w:color="000000" w:fill="99CCFF"/>
            <w:noWrap/>
            <w:vAlign w:val="bottom"/>
            <w:hideMark/>
          </w:tcPr>
          <w:p w14:paraId="3C77FA3C" w14:textId="77777777" w:rsidR="00BB698C" w:rsidRPr="00BB698C" w:rsidRDefault="00BB698C" w:rsidP="00BB698C">
            <w:pPr>
              <w:spacing w:after="0" w:line="240" w:lineRule="auto"/>
              <w:rPr>
                <w:rFonts w:eastAsia="Times New Roman" w:cs="Arial"/>
                <w:b/>
                <w:bCs/>
                <w:sz w:val="20"/>
                <w:szCs w:val="20"/>
                <w:lang w:eastAsia="de-CH"/>
              </w:rPr>
            </w:pPr>
            <w:r w:rsidRPr="00BB698C">
              <w:rPr>
                <w:rFonts w:eastAsia="Times New Roman" w:cs="Arial"/>
                <w:b/>
                <w:bCs/>
                <w:sz w:val="20"/>
                <w:szCs w:val="20"/>
                <w:lang w:eastAsia="de-CH"/>
              </w:rPr>
              <w:t>Zeit/Wo</w:t>
            </w:r>
          </w:p>
        </w:tc>
        <w:tc>
          <w:tcPr>
            <w:tcW w:w="760" w:type="dxa"/>
            <w:tcBorders>
              <w:top w:val="nil"/>
              <w:left w:val="nil"/>
              <w:bottom w:val="nil"/>
              <w:right w:val="nil"/>
            </w:tcBorders>
            <w:shd w:val="clear" w:color="000000" w:fill="99CCFF"/>
            <w:noWrap/>
            <w:vAlign w:val="bottom"/>
            <w:hideMark/>
          </w:tcPr>
          <w:p w14:paraId="61C79ED8" w14:textId="77777777" w:rsidR="00BB698C" w:rsidRPr="00BB698C" w:rsidRDefault="00BB698C" w:rsidP="00BB698C">
            <w:pPr>
              <w:spacing w:after="0" w:line="240" w:lineRule="auto"/>
              <w:rPr>
                <w:rFonts w:eastAsia="Times New Roman" w:cs="Arial"/>
                <w:b/>
                <w:bCs/>
                <w:sz w:val="20"/>
                <w:szCs w:val="20"/>
                <w:lang w:eastAsia="de-CH"/>
              </w:rPr>
            </w:pPr>
            <w:r w:rsidRPr="00BB698C">
              <w:rPr>
                <w:rFonts w:eastAsia="Times New Roman" w:cs="Arial"/>
                <w:b/>
                <w:bCs/>
                <w:sz w:val="20"/>
                <w:szCs w:val="20"/>
                <w:lang w:eastAsia="de-CH"/>
              </w:rPr>
              <w:t>Total</w:t>
            </w:r>
          </w:p>
        </w:tc>
        <w:tc>
          <w:tcPr>
            <w:tcW w:w="760" w:type="dxa"/>
            <w:tcBorders>
              <w:top w:val="nil"/>
              <w:left w:val="nil"/>
              <w:bottom w:val="nil"/>
              <w:right w:val="nil"/>
            </w:tcBorders>
            <w:shd w:val="clear" w:color="000000" w:fill="99CCFF"/>
            <w:noWrap/>
            <w:vAlign w:val="bottom"/>
            <w:hideMark/>
          </w:tcPr>
          <w:p w14:paraId="4225B683" w14:textId="77777777" w:rsidR="00BB698C" w:rsidRPr="00BB698C" w:rsidRDefault="00BB698C" w:rsidP="00BB698C">
            <w:pPr>
              <w:spacing w:after="0" w:line="240" w:lineRule="auto"/>
              <w:rPr>
                <w:rFonts w:eastAsia="Times New Roman" w:cs="Arial"/>
                <w:b/>
                <w:bCs/>
                <w:sz w:val="20"/>
                <w:szCs w:val="20"/>
                <w:lang w:eastAsia="de-CH"/>
              </w:rPr>
            </w:pPr>
            <w:r w:rsidRPr="00BB698C">
              <w:rPr>
                <w:rFonts w:eastAsia="Times New Roman" w:cs="Arial"/>
                <w:b/>
                <w:bCs/>
                <w:sz w:val="20"/>
                <w:szCs w:val="20"/>
                <w:lang w:eastAsia="de-CH"/>
              </w:rPr>
              <w:t>Soll</w:t>
            </w:r>
          </w:p>
        </w:tc>
      </w:tr>
      <w:tr w:rsidR="00BB698C" w:rsidRPr="00BB698C" w14:paraId="31BFD703" w14:textId="77777777" w:rsidTr="00BB698C">
        <w:trPr>
          <w:trHeight w:val="270"/>
        </w:trPr>
        <w:tc>
          <w:tcPr>
            <w:tcW w:w="715" w:type="dxa"/>
            <w:vMerge w:val="restart"/>
            <w:tcBorders>
              <w:top w:val="single" w:sz="4" w:space="0" w:color="8DB4E2"/>
              <w:left w:val="single" w:sz="4" w:space="0" w:color="8DB4E2"/>
              <w:bottom w:val="single" w:sz="4" w:space="0" w:color="8DB4E2"/>
              <w:right w:val="single" w:sz="4" w:space="0" w:color="8DB4E2"/>
            </w:tcBorders>
            <w:shd w:val="clear" w:color="auto" w:fill="auto"/>
            <w:noWrap/>
            <w:textDirection w:val="btLr"/>
            <w:vAlign w:val="center"/>
            <w:hideMark/>
          </w:tcPr>
          <w:p w14:paraId="5606C696" w14:textId="77777777" w:rsidR="00BB698C" w:rsidRPr="00BB698C" w:rsidRDefault="00BB698C" w:rsidP="00BB698C">
            <w:pPr>
              <w:spacing w:after="0" w:line="240" w:lineRule="auto"/>
              <w:jc w:val="center"/>
              <w:rPr>
                <w:rFonts w:eastAsia="Times New Roman" w:cs="Arial"/>
                <w:b/>
                <w:bCs/>
                <w:sz w:val="20"/>
                <w:szCs w:val="20"/>
                <w:lang w:eastAsia="de-CH"/>
              </w:rPr>
            </w:pPr>
            <w:r w:rsidRPr="00BB698C">
              <w:rPr>
                <w:rFonts w:eastAsia="Times New Roman" w:cs="Arial"/>
                <w:b/>
                <w:bCs/>
                <w:sz w:val="20"/>
                <w:szCs w:val="20"/>
                <w:lang w:eastAsia="de-CH"/>
              </w:rPr>
              <w:t>Woche 1</w:t>
            </w:r>
          </w:p>
        </w:tc>
        <w:tc>
          <w:tcPr>
            <w:tcW w:w="1360" w:type="dxa"/>
            <w:tcBorders>
              <w:top w:val="single" w:sz="4" w:space="0" w:color="8DB4E2"/>
              <w:left w:val="nil"/>
              <w:bottom w:val="single" w:sz="4" w:space="0" w:color="8DB4E2"/>
              <w:right w:val="single" w:sz="4" w:space="0" w:color="8DB4E2"/>
            </w:tcBorders>
            <w:shd w:val="clear" w:color="auto" w:fill="auto"/>
            <w:noWrap/>
            <w:vAlign w:val="bottom"/>
            <w:hideMark/>
          </w:tcPr>
          <w:p w14:paraId="5CFD3CA3"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Dienstag</w:t>
            </w:r>
          </w:p>
        </w:tc>
        <w:tc>
          <w:tcPr>
            <w:tcW w:w="3760" w:type="dxa"/>
            <w:tcBorders>
              <w:top w:val="single" w:sz="4" w:space="0" w:color="8DB4E2"/>
              <w:left w:val="nil"/>
              <w:bottom w:val="single" w:sz="4" w:space="0" w:color="8DB4E2"/>
              <w:right w:val="single" w:sz="4" w:space="0" w:color="8DB4E2"/>
            </w:tcBorders>
            <w:shd w:val="clear" w:color="auto" w:fill="auto"/>
            <w:noWrap/>
            <w:vAlign w:val="bottom"/>
            <w:hideMark/>
          </w:tcPr>
          <w:p w14:paraId="7A0C1260"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Meeting</w:t>
            </w:r>
          </w:p>
        </w:tc>
        <w:tc>
          <w:tcPr>
            <w:tcW w:w="760" w:type="dxa"/>
            <w:tcBorders>
              <w:top w:val="single" w:sz="4" w:space="0" w:color="8DB4E2"/>
              <w:left w:val="nil"/>
              <w:bottom w:val="single" w:sz="4" w:space="0" w:color="8DB4E2"/>
              <w:right w:val="single" w:sz="4" w:space="0" w:color="8DB4E2"/>
            </w:tcBorders>
            <w:shd w:val="clear" w:color="auto" w:fill="auto"/>
            <w:noWrap/>
            <w:vAlign w:val="bottom"/>
            <w:hideMark/>
          </w:tcPr>
          <w:p w14:paraId="3C29F2EC" w14:textId="77777777" w:rsidR="00BB698C" w:rsidRPr="00BB698C" w:rsidRDefault="00BB698C" w:rsidP="00BB698C">
            <w:pPr>
              <w:spacing w:after="0" w:line="240" w:lineRule="auto"/>
              <w:jc w:val="right"/>
              <w:rPr>
                <w:rFonts w:eastAsia="Times New Roman" w:cs="Arial"/>
                <w:sz w:val="20"/>
                <w:szCs w:val="20"/>
                <w:lang w:eastAsia="de-CH"/>
              </w:rPr>
            </w:pPr>
            <w:r w:rsidRPr="00BB698C">
              <w:rPr>
                <w:rFonts w:eastAsia="Times New Roman" w:cs="Arial"/>
                <w:sz w:val="20"/>
                <w:szCs w:val="20"/>
                <w:lang w:eastAsia="de-CH"/>
              </w:rPr>
              <w:t>0.5</w:t>
            </w:r>
          </w:p>
        </w:tc>
        <w:tc>
          <w:tcPr>
            <w:tcW w:w="820" w:type="dxa"/>
            <w:vMerge w:val="restart"/>
            <w:tcBorders>
              <w:top w:val="single" w:sz="4" w:space="0" w:color="8DB4E2"/>
              <w:left w:val="single" w:sz="4" w:space="0" w:color="8DB4E2"/>
              <w:bottom w:val="single" w:sz="4" w:space="0" w:color="8DB4E2"/>
              <w:right w:val="single" w:sz="4" w:space="0" w:color="8DB4E2"/>
            </w:tcBorders>
            <w:shd w:val="clear" w:color="auto" w:fill="auto"/>
            <w:noWrap/>
            <w:vAlign w:val="bottom"/>
            <w:hideMark/>
          </w:tcPr>
          <w:p w14:paraId="30591FED" w14:textId="77777777" w:rsidR="00BB698C" w:rsidRPr="00BB698C" w:rsidRDefault="00BB698C" w:rsidP="00BB698C">
            <w:pPr>
              <w:spacing w:after="0" w:line="240" w:lineRule="auto"/>
              <w:jc w:val="center"/>
              <w:rPr>
                <w:rFonts w:eastAsia="Times New Roman" w:cs="Arial"/>
                <w:b/>
                <w:bCs/>
                <w:sz w:val="20"/>
                <w:szCs w:val="20"/>
                <w:lang w:eastAsia="de-CH"/>
              </w:rPr>
            </w:pPr>
            <w:r w:rsidRPr="00BB698C">
              <w:rPr>
                <w:rFonts w:eastAsia="Times New Roman" w:cs="Arial"/>
                <w:b/>
                <w:bCs/>
                <w:sz w:val="20"/>
                <w:szCs w:val="20"/>
                <w:lang w:eastAsia="de-CH"/>
              </w:rPr>
              <w:t>19.5</w:t>
            </w:r>
          </w:p>
        </w:tc>
        <w:tc>
          <w:tcPr>
            <w:tcW w:w="760" w:type="dxa"/>
            <w:vMerge w:val="restart"/>
            <w:tcBorders>
              <w:top w:val="single" w:sz="4" w:space="0" w:color="8DB4E2"/>
              <w:left w:val="single" w:sz="4" w:space="0" w:color="8DB4E2"/>
              <w:bottom w:val="single" w:sz="4" w:space="0" w:color="8DB4E2"/>
              <w:right w:val="single" w:sz="4" w:space="0" w:color="8DB4E2"/>
            </w:tcBorders>
            <w:shd w:val="clear" w:color="auto" w:fill="auto"/>
            <w:noWrap/>
            <w:vAlign w:val="bottom"/>
            <w:hideMark/>
          </w:tcPr>
          <w:p w14:paraId="662A98EB" w14:textId="77777777" w:rsidR="00BB698C" w:rsidRPr="00BB698C" w:rsidRDefault="00BB698C" w:rsidP="00BB698C">
            <w:pPr>
              <w:spacing w:after="0" w:line="240" w:lineRule="auto"/>
              <w:jc w:val="center"/>
              <w:rPr>
                <w:rFonts w:eastAsia="Times New Roman" w:cs="Arial"/>
                <w:b/>
                <w:bCs/>
                <w:sz w:val="20"/>
                <w:szCs w:val="20"/>
                <w:lang w:eastAsia="de-CH"/>
              </w:rPr>
            </w:pPr>
            <w:r w:rsidRPr="00BB698C">
              <w:rPr>
                <w:rFonts w:eastAsia="Times New Roman" w:cs="Arial"/>
                <w:b/>
                <w:bCs/>
                <w:sz w:val="20"/>
                <w:szCs w:val="20"/>
                <w:lang w:eastAsia="de-CH"/>
              </w:rPr>
              <w:t>19.5</w:t>
            </w:r>
          </w:p>
        </w:tc>
        <w:tc>
          <w:tcPr>
            <w:tcW w:w="760" w:type="dxa"/>
            <w:vMerge w:val="restart"/>
            <w:tcBorders>
              <w:top w:val="single" w:sz="4" w:space="0" w:color="8DB4E2"/>
              <w:left w:val="single" w:sz="4" w:space="0" w:color="8DB4E2"/>
              <w:bottom w:val="single" w:sz="4" w:space="0" w:color="8DB4E2"/>
              <w:right w:val="single" w:sz="4" w:space="0" w:color="8DB4E2"/>
            </w:tcBorders>
            <w:shd w:val="clear" w:color="auto" w:fill="auto"/>
            <w:noWrap/>
            <w:vAlign w:val="bottom"/>
            <w:hideMark/>
          </w:tcPr>
          <w:p w14:paraId="0B3956B3" w14:textId="77777777" w:rsidR="00BB698C" w:rsidRPr="00BB698C" w:rsidRDefault="00BB698C" w:rsidP="00BB698C">
            <w:pPr>
              <w:spacing w:after="0" w:line="240" w:lineRule="auto"/>
              <w:jc w:val="center"/>
              <w:rPr>
                <w:rFonts w:eastAsia="Times New Roman" w:cs="Arial"/>
                <w:sz w:val="20"/>
                <w:szCs w:val="20"/>
                <w:lang w:eastAsia="de-CH"/>
              </w:rPr>
            </w:pPr>
            <w:r w:rsidRPr="00BB698C">
              <w:rPr>
                <w:rFonts w:eastAsia="Times New Roman" w:cs="Arial"/>
                <w:sz w:val="20"/>
                <w:szCs w:val="20"/>
                <w:lang w:eastAsia="de-CH"/>
              </w:rPr>
              <w:t>18.0</w:t>
            </w:r>
          </w:p>
        </w:tc>
      </w:tr>
      <w:tr w:rsidR="00BB698C" w:rsidRPr="00BB698C" w14:paraId="6F8BB895" w14:textId="77777777" w:rsidTr="00BB698C">
        <w:trPr>
          <w:trHeight w:val="270"/>
        </w:trPr>
        <w:tc>
          <w:tcPr>
            <w:tcW w:w="715" w:type="dxa"/>
            <w:vMerge/>
            <w:tcBorders>
              <w:top w:val="single" w:sz="4" w:space="0" w:color="8DB4E2"/>
              <w:left w:val="single" w:sz="4" w:space="0" w:color="8DB4E2"/>
              <w:bottom w:val="single" w:sz="4" w:space="0" w:color="8DB4E2"/>
              <w:right w:val="single" w:sz="4" w:space="0" w:color="8DB4E2"/>
            </w:tcBorders>
            <w:vAlign w:val="center"/>
            <w:hideMark/>
          </w:tcPr>
          <w:p w14:paraId="27A85A98"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auto" w:fill="auto"/>
            <w:noWrap/>
            <w:vAlign w:val="bottom"/>
            <w:hideMark/>
          </w:tcPr>
          <w:p w14:paraId="00A83E28"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Dienstag</w:t>
            </w:r>
          </w:p>
        </w:tc>
        <w:tc>
          <w:tcPr>
            <w:tcW w:w="3760" w:type="dxa"/>
            <w:tcBorders>
              <w:top w:val="nil"/>
              <w:left w:val="nil"/>
              <w:bottom w:val="single" w:sz="4" w:space="0" w:color="8DB4E2"/>
              <w:right w:val="single" w:sz="4" w:space="0" w:color="8DB4E2"/>
            </w:tcBorders>
            <w:shd w:val="clear" w:color="auto" w:fill="auto"/>
            <w:noWrap/>
            <w:vAlign w:val="bottom"/>
            <w:hideMark/>
          </w:tcPr>
          <w:p w14:paraId="51653C34"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Konfigurationsmanagement TFS</w:t>
            </w:r>
          </w:p>
        </w:tc>
        <w:tc>
          <w:tcPr>
            <w:tcW w:w="760" w:type="dxa"/>
            <w:tcBorders>
              <w:top w:val="nil"/>
              <w:left w:val="nil"/>
              <w:bottom w:val="single" w:sz="4" w:space="0" w:color="8DB4E2"/>
              <w:right w:val="single" w:sz="4" w:space="0" w:color="8DB4E2"/>
            </w:tcBorders>
            <w:shd w:val="clear" w:color="auto" w:fill="auto"/>
            <w:noWrap/>
            <w:vAlign w:val="bottom"/>
            <w:hideMark/>
          </w:tcPr>
          <w:p w14:paraId="33C36F29" w14:textId="77777777" w:rsidR="00BB698C" w:rsidRPr="00BB698C" w:rsidRDefault="00BB698C" w:rsidP="00BB698C">
            <w:pPr>
              <w:spacing w:after="0" w:line="240" w:lineRule="auto"/>
              <w:jc w:val="right"/>
              <w:rPr>
                <w:rFonts w:eastAsia="Times New Roman" w:cs="Arial"/>
                <w:sz w:val="20"/>
                <w:szCs w:val="20"/>
                <w:lang w:eastAsia="de-CH"/>
              </w:rPr>
            </w:pPr>
            <w:r w:rsidRPr="00BB698C">
              <w:rPr>
                <w:rFonts w:eastAsia="Times New Roman" w:cs="Arial"/>
                <w:sz w:val="20"/>
                <w:szCs w:val="20"/>
                <w:lang w:eastAsia="de-CH"/>
              </w:rPr>
              <w:t>9.0</w:t>
            </w:r>
          </w:p>
        </w:tc>
        <w:tc>
          <w:tcPr>
            <w:tcW w:w="820" w:type="dxa"/>
            <w:vMerge/>
            <w:tcBorders>
              <w:top w:val="single" w:sz="4" w:space="0" w:color="8DB4E2"/>
              <w:left w:val="single" w:sz="4" w:space="0" w:color="8DB4E2"/>
              <w:bottom w:val="single" w:sz="4" w:space="0" w:color="8DB4E2"/>
              <w:right w:val="single" w:sz="4" w:space="0" w:color="8DB4E2"/>
            </w:tcBorders>
            <w:vAlign w:val="center"/>
            <w:hideMark/>
          </w:tcPr>
          <w:p w14:paraId="6B8C35C8"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single" w:sz="4" w:space="0" w:color="8DB4E2"/>
              <w:left w:val="single" w:sz="4" w:space="0" w:color="8DB4E2"/>
              <w:bottom w:val="single" w:sz="4" w:space="0" w:color="8DB4E2"/>
              <w:right w:val="single" w:sz="4" w:space="0" w:color="8DB4E2"/>
            </w:tcBorders>
            <w:vAlign w:val="center"/>
            <w:hideMark/>
          </w:tcPr>
          <w:p w14:paraId="7CF83B34"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single" w:sz="4" w:space="0" w:color="8DB4E2"/>
              <w:left w:val="single" w:sz="4" w:space="0" w:color="8DB4E2"/>
              <w:bottom w:val="single" w:sz="4" w:space="0" w:color="8DB4E2"/>
              <w:right w:val="single" w:sz="4" w:space="0" w:color="8DB4E2"/>
            </w:tcBorders>
            <w:vAlign w:val="center"/>
            <w:hideMark/>
          </w:tcPr>
          <w:p w14:paraId="5A043C57"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59D3CE74" w14:textId="77777777" w:rsidTr="00BB698C">
        <w:trPr>
          <w:trHeight w:val="270"/>
        </w:trPr>
        <w:tc>
          <w:tcPr>
            <w:tcW w:w="715" w:type="dxa"/>
            <w:vMerge/>
            <w:tcBorders>
              <w:top w:val="single" w:sz="4" w:space="0" w:color="8DB4E2"/>
              <w:left w:val="single" w:sz="4" w:space="0" w:color="8DB4E2"/>
              <w:bottom w:val="single" w:sz="4" w:space="0" w:color="8DB4E2"/>
              <w:right w:val="single" w:sz="4" w:space="0" w:color="8DB4E2"/>
            </w:tcBorders>
            <w:vAlign w:val="center"/>
            <w:hideMark/>
          </w:tcPr>
          <w:p w14:paraId="5E352A4E"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auto" w:fill="auto"/>
            <w:noWrap/>
            <w:vAlign w:val="bottom"/>
            <w:hideMark/>
          </w:tcPr>
          <w:p w14:paraId="38A4EE0B"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Mittwoch</w:t>
            </w:r>
          </w:p>
        </w:tc>
        <w:tc>
          <w:tcPr>
            <w:tcW w:w="3760" w:type="dxa"/>
            <w:tcBorders>
              <w:top w:val="nil"/>
              <w:left w:val="nil"/>
              <w:bottom w:val="single" w:sz="4" w:space="0" w:color="8DB4E2"/>
              <w:right w:val="single" w:sz="4" w:space="0" w:color="8DB4E2"/>
            </w:tcBorders>
            <w:shd w:val="clear" w:color="auto" w:fill="auto"/>
            <w:noWrap/>
            <w:vAlign w:val="bottom"/>
            <w:hideMark/>
          </w:tcPr>
          <w:p w14:paraId="2A4CF191"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Projetkplan</w:t>
            </w:r>
          </w:p>
        </w:tc>
        <w:tc>
          <w:tcPr>
            <w:tcW w:w="760" w:type="dxa"/>
            <w:tcBorders>
              <w:top w:val="nil"/>
              <w:left w:val="nil"/>
              <w:bottom w:val="single" w:sz="4" w:space="0" w:color="8DB4E2"/>
              <w:right w:val="single" w:sz="4" w:space="0" w:color="8DB4E2"/>
            </w:tcBorders>
            <w:shd w:val="clear" w:color="auto" w:fill="auto"/>
            <w:noWrap/>
            <w:vAlign w:val="bottom"/>
            <w:hideMark/>
          </w:tcPr>
          <w:p w14:paraId="64DC0BC9" w14:textId="77777777" w:rsidR="00BB698C" w:rsidRPr="00BB698C" w:rsidRDefault="00BB698C" w:rsidP="00BB698C">
            <w:pPr>
              <w:spacing w:after="0" w:line="240" w:lineRule="auto"/>
              <w:jc w:val="right"/>
              <w:rPr>
                <w:rFonts w:eastAsia="Times New Roman" w:cs="Arial"/>
                <w:sz w:val="20"/>
                <w:szCs w:val="20"/>
                <w:lang w:eastAsia="de-CH"/>
              </w:rPr>
            </w:pPr>
            <w:r w:rsidRPr="00BB698C">
              <w:rPr>
                <w:rFonts w:eastAsia="Times New Roman" w:cs="Arial"/>
                <w:sz w:val="20"/>
                <w:szCs w:val="20"/>
                <w:lang w:eastAsia="de-CH"/>
              </w:rPr>
              <w:t>5.0</w:t>
            </w:r>
          </w:p>
        </w:tc>
        <w:tc>
          <w:tcPr>
            <w:tcW w:w="820" w:type="dxa"/>
            <w:vMerge/>
            <w:tcBorders>
              <w:top w:val="single" w:sz="4" w:space="0" w:color="8DB4E2"/>
              <w:left w:val="single" w:sz="4" w:space="0" w:color="8DB4E2"/>
              <w:bottom w:val="single" w:sz="4" w:space="0" w:color="8DB4E2"/>
              <w:right w:val="single" w:sz="4" w:space="0" w:color="8DB4E2"/>
            </w:tcBorders>
            <w:vAlign w:val="center"/>
            <w:hideMark/>
          </w:tcPr>
          <w:p w14:paraId="68BCFC21"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single" w:sz="4" w:space="0" w:color="8DB4E2"/>
              <w:left w:val="single" w:sz="4" w:space="0" w:color="8DB4E2"/>
              <w:bottom w:val="single" w:sz="4" w:space="0" w:color="8DB4E2"/>
              <w:right w:val="single" w:sz="4" w:space="0" w:color="8DB4E2"/>
            </w:tcBorders>
            <w:vAlign w:val="center"/>
            <w:hideMark/>
          </w:tcPr>
          <w:p w14:paraId="35215D39"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single" w:sz="4" w:space="0" w:color="8DB4E2"/>
              <w:left w:val="single" w:sz="4" w:space="0" w:color="8DB4E2"/>
              <w:bottom w:val="single" w:sz="4" w:space="0" w:color="8DB4E2"/>
              <w:right w:val="single" w:sz="4" w:space="0" w:color="8DB4E2"/>
            </w:tcBorders>
            <w:vAlign w:val="center"/>
            <w:hideMark/>
          </w:tcPr>
          <w:p w14:paraId="5C022860"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094BE570" w14:textId="77777777" w:rsidTr="00BB698C">
        <w:trPr>
          <w:trHeight w:val="270"/>
        </w:trPr>
        <w:tc>
          <w:tcPr>
            <w:tcW w:w="715" w:type="dxa"/>
            <w:vMerge/>
            <w:tcBorders>
              <w:top w:val="single" w:sz="4" w:space="0" w:color="8DB4E2"/>
              <w:left w:val="single" w:sz="4" w:space="0" w:color="8DB4E2"/>
              <w:bottom w:val="single" w:sz="4" w:space="0" w:color="8DB4E2"/>
              <w:right w:val="single" w:sz="4" w:space="0" w:color="8DB4E2"/>
            </w:tcBorders>
            <w:vAlign w:val="center"/>
            <w:hideMark/>
          </w:tcPr>
          <w:p w14:paraId="2DA42157"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auto" w:fill="auto"/>
            <w:noWrap/>
            <w:vAlign w:val="bottom"/>
            <w:hideMark/>
          </w:tcPr>
          <w:p w14:paraId="0C9FE159"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Donnerstag</w:t>
            </w:r>
          </w:p>
        </w:tc>
        <w:tc>
          <w:tcPr>
            <w:tcW w:w="3760" w:type="dxa"/>
            <w:tcBorders>
              <w:top w:val="nil"/>
              <w:left w:val="nil"/>
              <w:bottom w:val="single" w:sz="4" w:space="0" w:color="8DB4E2"/>
              <w:right w:val="single" w:sz="4" w:space="0" w:color="8DB4E2"/>
            </w:tcBorders>
            <w:shd w:val="clear" w:color="auto" w:fill="auto"/>
            <w:noWrap/>
            <w:vAlign w:val="bottom"/>
            <w:hideMark/>
          </w:tcPr>
          <w:p w14:paraId="6C94C588"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Konfigurationsmanagement TFS</w:t>
            </w:r>
          </w:p>
        </w:tc>
        <w:tc>
          <w:tcPr>
            <w:tcW w:w="760" w:type="dxa"/>
            <w:tcBorders>
              <w:top w:val="nil"/>
              <w:left w:val="nil"/>
              <w:bottom w:val="single" w:sz="4" w:space="0" w:color="8DB4E2"/>
              <w:right w:val="single" w:sz="4" w:space="0" w:color="8DB4E2"/>
            </w:tcBorders>
            <w:shd w:val="clear" w:color="auto" w:fill="auto"/>
            <w:noWrap/>
            <w:vAlign w:val="bottom"/>
            <w:hideMark/>
          </w:tcPr>
          <w:p w14:paraId="226AE712" w14:textId="77777777" w:rsidR="00BB698C" w:rsidRPr="00BB698C" w:rsidRDefault="00BB698C" w:rsidP="00BB698C">
            <w:pPr>
              <w:spacing w:after="0" w:line="240" w:lineRule="auto"/>
              <w:jc w:val="right"/>
              <w:rPr>
                <w:rFonts w:eastAsia="Times New Roman" w:cs="Arial"/>
                <w:sz w:val="20"/>
                <w:szCs w:val="20"/>
                <w:lang w:eastAsia="de-CH"/>
              </w:rPr>
            </w:pPr>
            <w:r w:rsidRPr="00BB698C">
              <w:rPr>
                <w:rFonts w:eastAsia="Times New Roman" w:cs="Arial"/>
                <w:sz w:val="20"/>
                <w:szCs w:val="20"/>
                <w:lang w:eastAsia="de-CH"/>
              </w:rPr>
              <w:t>5.0</w:t>
            </w:r>
          </w:p>
        </w:tc>
        <w:tc>
          <w:tcPr>
            <w:tcW w:w="820" w:type="dxa"/>
            <w:vMerge/>
            <w:tcBorders>
              <w:top w:val="single" w:sz="4" w:space="0" w:color="8DB4E2"/>
              <w:left w:val="single" w:sz="4" w:space="0" w:color="8DB4E2"/>
              <w:bottom w:val="single" w:sz="4" w:space="0" w:color="8DB4E2"/>
              <w:right w:val="single" w:sz="4" w:space="0" w:color="8DB4E2"/>
            </w:tcBorders>
            <w:vAlign w:val="center"/>
            <w:hideMark/>
          </w:tcPr>
          <w:p w14:paraId="7A2F7055"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single" w:sz="4" w:space="0" w:color="8DB4E2"/>
              <w:left w:val="single" w:sz="4" w:space="0" w:color="8DB4E2"/>
              <w:bottom w:val="single" w:sz="4" w:space="0" w:color="8DB4E2"/>
              <w:right w:val="single" w:sz="4" w:space="0" w:color="8DB4E2"/>
            </w:tcBorders>
            <w:vAlign w:val="center"/>
            <w:hideMark/>
          </w:tcPr>
          <w:p w14:paraId="08F56212"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single" w:sz="4" w:space="0" w:color="8DB4E2"/>
              <w:left w:val="single" w:sz="4" w:space="0" w:color="8DB4E2"/>
              <w:bottom w:val="single" w:sz="4" w:space="0" w:color="8DB4E2"/>
              <w:right w:val="single" w:sz="4" w:space="0" w:color="8DB4E2"/>
            </w:tcBorders>
            <w:vAlign w:val="center"/>
            <w:hideMark/>
          </w:tcPr>
          <w:p w14:paraId="48C00350"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44D3DB8C" w14:textId="77777777" w:rsidTr="00BB698C">
        <w:trPr>
          <w:trHeight w:val="270"/>
        </w:trPr>
        <w:tc>
          <w:tcPr>
            <w:tcW w:w="715" w:type="dxa"/>
            <w:vMerge/>
            <w:tcBorders>
              <w:top w:val="single" w:sz="4" w:space="0" w:color="8DB4E2"/>
              <w:left w:val="single" w:sz="4" w:space="0" w:color="8DB4E2"/>
              <w:bottom w:val="single" w:sz="4" w:space="0" w:color="8DB4E2"/>
              <w:right w:val="single" w:sz="4" w:space="0" w:color="8DB4E2"/>
            </w:tcBorders>
            <w:vAlign w:val="center"/>
            <w:hideMark/>
          </w:tcPr>
          <w:p w14:paraId="3FADB734"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auto" w:fill="auto"/>
            <w:noWrap/>
            <w:vAlign w:val="bottom"/>
            <w:hideMark/>
          </w:tcPr>
          <w:p w14:paraId="065A249B"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3760" w:type="dxa"/>
            <w:tcBorders>
              <w:top w:val="nil"/>
              <w:left w:val="nil"/>
              <w:bottom w:val="single" w:sz="4" w:space="0" w:color="8DB4E2"/>
              <w:right w:val="single" w:sz="4" w:space="0" w:color="8DB4E2"/>
            </w:tcBorders>
            <w:shd w:val="clear" w:color="auto" w:fill="auto"/>
            <w:noWrap/>
            <w:vAlign w:val="bottom"/>
            <w:hideMark/>
          </w:tcPr>
          <w:p w14:paraId="4B3AF233"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760" w:type="dxa"/>
            <w:tcBorders>
              <w:top w:val="nil"/>
              <w:left w:val="nil"/>
              <w:bottom w:val="single" w:sz="4" w:space="0" w:color="8DB4E2"/>
              <w:right w:val="single" w:sz="4" w:space="0" w:color="8DB4E2"/>
            </w:tcBorders>
            <w:shd w:val="clear" w:color="auto" w:fill="auto"/>
            <w:noWrap/>
            <w:vAlign w:val="bottom"/>
            <w:hideMark/>
          </w:tcPr>
          <w:p w14:paraId="2F6A6898"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820" w:type="dxa"/>
            <w:vMerge/>
            <w:tcBorders>
              <w:top w:val="single" w:sz="4" w:space="0" w:color="8DB4E2"/>
              <w:left w:val="single" w:sz="4" w:space="0" w:color="8DB4E2"/>
              <w:bottom w:val="single" w:sz="4" w:space="0" w:color="8DB4E2"/>
              <w:right w:val="single" w:sz="4" w:space="0" w:color="8DB4E2"/>
            </w:tcBorders>
            <w:vAlign w:val="center"/>
            <w:hideMark/>
          </w:tcPr>
          <w:p w14:paraId="203B4F6F"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single" w:sz="4" w:space="0" w:color="8DB4E2"/>
              <w:left w:val="single" w:sz="4" w:space="0" w:color="8DB4E2"/>
              <w:bottom w:val="single" w:sz="4" w:space="0" w:color="8DB4E2"/>
              <w:right w:val="single" w:sz="4" w:space="0" w:color="8DB4E2"/>
            </w:tcBorders>
            <w:vAlign w:val="center"/>
            <w:hideMark/>
          </w:tcPr>
          <w:p w14:paraId="1E63225A"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single" w:sz="4" w:space="0" w:color="8DB4E2"/>
              <w:left w:val="single" w:sz="4" w:space="0" w:color="8DB4E2"/>
              <w:bottom w:val="single" w:sz="4" w:space="0" w:color="8DB4E2"/>
              <w:right w:val="single" w:sz="4" w:space="0" w:color="8DB4E2"/>
            </w:tcBorders>
            <w:vAlign w:val="center"/>
            <w:hideMark/>
          </w:tcPr>
          <w:p w14:paraId="5C29A60B"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3F0076E7" w14:textId="77777777" w:rsidTr="00BB698C">
        <w:trPr>
          <w:trHeight w:val="270"/>
        </w:trPr>
        <w:tc>
          <w:tcPr>
            <w:tcW w:w="715" w:type="dxa"/>
            <w:vMerge/>
            <w:tcBorders>
              <w:top w:val="single" w:sz="4" w:space="0" w:color="8DB4E2"/>
              <w:left w:val="single" w:sz="4" w:space="0" w:color="8DB4E2"/>
              <w:bottom w:val="single" w:sz="4" w:space="0" w:color="8DB4E2"/>
              <w:right w:val="single" w:sz="4" w:space="0" w:color="8DB4E2"/>
            </w:tcBorders>
            <w:vAlign w:val="center"/>
            <w:hideMark/>
          </w:tcPr>
          <w:p w14:paraId="0E9A64C0"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auto" w:fill="auto"/>
            <w:noWrap/>
            <w:vAlign w:val="bottom"/>
            <w:hideMark/>
          </w:tcPr>
          <w:p w14:paraId="5417D9E3"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3760" w:type="dxa"/>
            <w:tcBorders>
              <w:top w:val="nil"/>
              <w:left w:val="nil"/>
              <w:bottom w:val="single" w:sz="4" w:space="0" w:color="8DB4E2"/>
              <w:right w:val="single" w:sz="4" w:space="0" w:color="8DB4E2"/>
            </w:tcBorders>
            <w:shd w:val="clear" w:color="auto" w:fill="auto"/>
            <w:noWrap/>
            <w:vAlign w:val="bottom"/>
            <w:hideMark/>
          </w:tcPr>
          <w:p w14:paraId="320EC5E3"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760" w:type="dxa"/>
            <w:tcBorders>
              <w:top w:val="nil"/>
              <w:left w:val="nil"/>
              <w:bottom w:val="single" w:sz="4" w:space="0" w:color="8DB4E2"/>
              <w:right w:val="single" w:sz="4" w:space="0" w:color="8DB4E2"/>
            </w:tcBorders>
            <w:shd w:val="clear" w:color="auto" w:fill="auto"/>
            <w:noWrap/>
            <w:vAlign w:val="bottom"/>
            <w:hideMark/>
          </w:tcPr>
          <w:p w14:paraId="7BCA68EE"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820" w:type="dxa"/>
            <w:vMerge/>
            <w:tcBorders>
              <w:top w:val="single" w:sz="4" w:space="0" w:color="8DB4E2"/>
              <w:left w:val="single" w:sz="4" w:space="0" w:color="8DB4E2"/>
              <w:bottom w:val="single" w:sz="4" w:space="0" w:color="8DB4E2"/>
              <w:right w:val="single" w:sz="4" w:space="0" w:color="8DB4E2"/>
            </w:tcBorders>
            <w:vAlign w:val="center"/>
            <w:hideMark/>
          </w:tcPr>
          <w:p w14:paraId="1F288001"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single" w:sz="4" w:space="0" w:color="8DB4E2"/>
              <w:left w:val="single" w:sz="4" w:space="0" w:color="8DB4E2"/>
              <w:bottom w:val="single" w:sz="4" w:space="0" w:color="8DB4E2"/>
              <w:right w:val="single" w:sz="4" w:space="0" w:color="8DB4E2"/>
            </w:tcBorders>
            <w:vAlign w:val="center"/>
            <w:hideMark/>
          </w:tcPr>
          <w:p w14:paraId="6FC35E7B"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single" w:sz="4" w:space="0" w:color="8DB4E2"/>
              <w:left w:val="single" w:sz="4" w:space="0" w:color="8DB4E2"/>
              <w:bottom w:val="single" w:sz="4" w:space="0" w:color="8DB4E2"/>
              <w:right w:val="single" w:sz="4" w:space="0" w:color="8DB4E2"/>
            </w:tcBorders>
            <w:vAlign w:val="center"/>
            <w:hideMark/>
          </w:tcPr>
          <w:p w14:paraId="350C96C3"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2C6E179B" w14:textId="77777777" w:rsidTr="00BB698C">
        <w:trPr>
          <w:trHeight w:val="270"/>
        </w:trPr>
        <w:tc>
          <w:tcPr>
            <w:tcW w:w="715" w:type="dxa"/>
            <w:vMerge/>
            <w:tcBorders>
              <w:top w:val="single" w:sz="4" w:space="0" w:color="8DB4E2"/>
              <w:left w:val="single" w:sz="4" w:space="0" w:color="8DB4E2"/>
              <w:bottom w:val="single" w:sz="4" w:space="0" w:color="8DB4E2"/>
              <w:right w:val="single" w:sz="4" w:space="0" w:color="8DB4E2"/>
            </w:tcBorders>
            <w:vAlign w:val="center"/>
            <w:hideMark/>
          </w:tcPr>
          <w:p w14:paraId="0FDE6160"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auto" w:fill="auto"/>
            <w:noWrap/>
            <w:vAlign w:val="bottom"/>
            <w:hideMark/>
          </w:tcPr>
          <w:p w14:paraId="614A511A"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3760" w:type="dxa"/>
            <w:tcBorders>
              <w:top w:val="nil"/>
              <w:left w:val="nil"/>
              <w:bottom w:val="single" w:sz="4" w:space="0" w:color="8DB4E2"/>
              <w:right w:val="single" w:sz="4" w:space="0" w:color="8DB4E2"/>
            </w:tcBorders>
            <w:shd w:val="clear" w:color="auto" w:fill="auto"/>
            <w:noWrap/>
            <w:vAlign w:val="bottom"/>
            <w:hideMark/>
          </w:tcPr>
          <w:p w14:paraId="7B16393E"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760" w:type="dxa"/>
            <w:tcBorders>
              <w:top w:val="nil"/>
              <w:left w:val="nil"/>
              <w:bottom w:val="single" w:sz="4" w:space="0" w:color="8DB4E2"/>
              <w:right w:val="single" w:sz="4" w:space="0" w:color="8DB4E2"/>
            </w:tcBorders>
            <w:shd w:val="clear" w:color="auto" w:fill="auto"/>
            <w:noWrap/>
            <w:vAlign w:val="bottom"/>
            <w:hideMark/>
          </w:tcPr>
          <w:p w14:paraId="1E9F07D2"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820" w:type="dxa"/>
            <w:vMerge/>
            <w:tcBorders>
              <w:top w:val="single" w:sz="4" w:space="0" w:color="8DB4E2"/>
              <w:left w:val="single" w:sz="4" w:space="0" w:color="8DB4E2"/>
              <w:bottom w:val="single" w:sz="4" w:space="0" w:color="8DB4E2"/>
              <w:right w:val="single" w:sz="4" w:space="0" w:color="8DB4E2"/>
            </w:tcBorders>
            <w:vAlign w:val="center"/>
            <w:hideMark/>
          </w:tcPr>
          <w:p w14:paraId="55FBC659"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single" w:sz="4" w:space="0" w:color="8DB4E2"/>
              <w:left w:val="single" w:sz="4" w:space="0" w:color="8DB4E2"/>
              <w:bottom w:val="single" w:sz="4" w:space="0" w:color="8DB4E2"/>
              <w:right w:val="single" w:sz="4" w:space="0" w:color="8DB4E2"/>
            </w:tcBorders>
            <w:vAlign w:val="center"/>
            <w:hideMark/>
          </w:tcPr>
          <w:p w14:paraId="36F533FA"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single" w:sz="4" w:space="0" w:color="8DB4E2"/>
              <w:left w:val="single" w:sz="4" w:space="0" w:color="8DB4E2"/>
              <w:bottom w:val="single" w:sz="4" w:space="0" w:color="8DB4E2"/>
              <w:right w:val="single" w:sz="4" w:space="0" w:color="8DB4E2"/>
            </w:tcBorders>
            <w:vAlign w:val="center"/>
            <w:hideMark/>
          </w:tcPr>
          <w:p w14:paraId="77D7CA05"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00545B6B" w14:textId="77777777" w:rsidTr="00BB698C">
        <w:trPr>
          <w:trHeight w:val="270"/>
        </w:trPr>
        <w:tc>
          <w:tcPr>
            <w:tcW w:w="715" w:type="dxa"/>
            <w:vMerge/>
            <w:tcBorders>
              <w:top w:val="single" w:sz="4" w:space="0" w:color="8DB4E2"/>
              <w:left w:val="single" w:sz="4" w:space="0" w:color="8DB4E2"/>
              <w:bottom w:val="single" w:sz="4" w:space="0" w:color="8DB4E2"/>
              <w:right w:val="single" w:sz="4" w:space="0" w:color="8DB4E2"/>
            </w:tcBorders>
            <w:vAlign w:val="center"/>
            <w:hideMark/>
          </w:tcPr>
          <w:p w14:paraId="168C5D78"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auto" w:fill="auto"/>
            <w:noWrap/>
            <w:vAlign w:val="bottom"/>
            <w:hideMark/>
          </w:tcPr>
          <w:p w14:paraId="21EA7500"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3760" w:type="dxa"/>
            <w:tcBorders>
              <w:top w:val="nil"/>
              <w:left w:val="nil"/>
              <w:bottom w:val="single" w:sz="4" w:space="0" w:color="8DB4E2"/>
              <w:right w:val="single" w:sz="4" w:space="0" w:color="8DB4E2"/>
            </w:tcBorders>
            <w:shd w:val="clear" w:color="auto" w:fill="auto"/>
            <w:noWrap/>
            <w:vAlign w:val="bottom"/>
            <w:hideMark/>
          </w:tcPr>
          <w:p w14:paraId="3A974184"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760" w:type="dxa"/>
            <w:tcBorders>
              <w:top w:val="nil"/>
              <w:left w:val="nil"/>
              <w:bottom w:val="single" w:sz="4" w:space="0" w:color="8DB4E2"/>
              <w:right w:val="single" w:sz="4" w:space="0" w:color="8DB4E2"/>
            </w:tcBorders>
            <w:shd w:val="clear" w:color="auto" w:fill="auto"/>
            <w:noWrap/>
            <w:vAlign w:val="bottom"/>
            <w:hideMark/>
          </w:tcPr>
          <w:p w14:paraId="57B9277D"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820" w:type="dxa"/>
            <w:vMerge/>
            <w:tcBorders>
              <w:top w:val="single" w:sz="4" w:space="0" w:color="8DB4E2"/>
              <w:left w:val="single" w:sz="4" w:space="0" w:color="8DB4E2"/>
              <w:bottom w:val="single" w:sz="4" w:space="0" w:color="8DB4E2"/>
              <w:right w:val="single" w:sz="4" w:space="0" w:color="8DB4E2"/>
            </w:tcBorders>
            <w:vAlign w:val="center"/>
            <w:hideMark/>
          </w:tcPr>
          <w:p w14:paraId="752CCBA3"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single" w:sz="4" w:space="0" w:color="8DB4E2"/>
              <w:left w:val="single" w:sz="4" w:space="0" w:color="8DB4E2"/>
              <w:bottom w:val="single" w:sz="4" w:space="0" w:color="8DB4E2"/>
              <w:right w:val="single" w:sz="4" w:space="0" w:color="8DB4E2"/>
            </w:tcBorders>
            <w:vAlign w:val="center"/>
            <w:hideMark/>
          </w:tcPr>
          <w:p w14:paraId="528D1543"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single" w:sz="4" w:space="0" w:color="8DB4E2"/>
              <w:left w:val="single" w:sz="4" w:space="0" w:color="8DB4E2"/>
              <w:bottom w:val="single" w:sz="4" w:space="0" w:color="8DB4E2"/>
              <w:right w:val="single" w:sz="4" w:space="0" w:color="8DB4E2"/>
            </w:tcBorders>
            <w:vAlign w:val="center"/>
            <w:hideMark/>
          </w:tcPr>
          <w:p w14:paraId="09759EA8"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60440C38" w14:textId="77777777" w:rsidTr="00BB698C">
        <w:trPr>
          <w:trHeight w:val="270"/>
        </w:trPr>
        <w:tc>
          <w:tcPr>
            <w:tcW w:w="715" w:type="dxa"/>
            <w:vMerge/>
            <w:tcBorders>
              <w:top w:val="single" w:sz="4" w:space="0" w:color="8DB4E2"/>
              <w:left w:val="single" w:sz="4" w:space="0" w:color="8DB4E2"/>
              <w:bottom w:val="single" w:sz="4" w:space="0" w:color="8DB4E2"/>
              <w:right w:val="single" w:sz="4" w:space="0" w:color="8DB4E2"/>
            </w:tcBorders>
            <w:vAlign w:val="center"/>
            <w:hideMark/>
          </w:tcPr>
          <w:p w14:paraId="3F43B6D1"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auto" w:fill="auto"/>
            <w:noWrap/>
            <w:vAlign w:val="bottom"/>
            <w:hideMark/>
          </w:tcPr>
          <w:p w14:paraId="23C94A71"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3760" w:type="dxa"/>
            <w:tcBorders>
              <w:top w:val="nil"/>
              <w:left w:val="nil"/>
              <w:bottom w:val="single" w:sz="4" w:space="0" w:color="8DB4E2"/>
              <w:right w:val="single" w:sz="4" w:space="0" w:color="8DB4E2"/>
            </w:tcBorders>
            <w:shd w:val="clear" w:color="auto" w:fill="auto"/>
            <w:noWrap/>
            <w:vAlign w:val="bottom"/>
            <w:hideMark/>
          </w:tcPr>
          <w:p w14:paraId="7C39A318"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760" w:type="dxa"/>
            <w:tcBorders>
              <w:top w:val="nil"/>
              <w:left w:val="nil"/>
              <w:bottom w:val="single" w:sz="4" w:space="0" w:color="8DB4E2"/>
              <w:right w:val="single" w:sz="4" w:space="0" w:color="8DB4E2"/>
            </w:tcBorders>
            <w:shd w:val="clear" w:color="auto" w:fill="auto"/>
            <w:noWrap/>
            <w:vAlign w:val="bottom"/>
            <w:hideMark/>
          </w:tcPr>
          <w:p w14:paraId="4A32CBF3"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820" w:type="dxa"/>
            <w:vMerge/>
            <w:tcBorders>
              <w:top w:val="single" w:sz="4" w:space="0" w:color="8DB4E2"/>
              <w:left w:val="single" w:sz="4" w:space="0" w:color="8DB4E2"/>
              <w:bottom w:val="single" w:sz="4" w:space="0" w:color="8DB4E2"/>
              <w:right w:val="single" w:sz="4" w:space="0" w:color="8DB4E2"/>
            </w:tcBorders>
            <w:vAlign w:val="center"/>
            <w:hideMark/>
          </w:tcPr>
          <w:p w14:paraId="19C7096A"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single" w:sz="4" w:space="0" w:color="8DB4E2"/>
              <w:left w:val="single" w:sz="4" w:space="0" w:color="8DB4E2"/>
              <w:bottom w:val="single" w:sz="4" w:space="0" w:color="8DB4E2"/>
              <w:right w:val="single" w:sz="4" w:space="0" w:color="8DB4E2"/>
            </w:tcBorders>
            <w:vAlign w:val="center"/>
            <w:hideMark/>
          </w:tcPr>
          <w:p w14:paraId="03C0DCB6"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single" w:sz="4" w:space="0" w:color="8DB4E2"/>
              <w:left w:val="single" w:sz="4" w:space="0" w:color="8DB4E2"/>
              <w:bottom w:val="single" w:sz="4" w:space="0" w:color="8DB4E2"/>
              <w:right w:val="single" w:sz="4" w:space="0" w:color="8DB4E2"/>
            </w:tcBorders>
            <w:vAlign w:val="center"/>
            <w:hideMark/>
          </w:tcPr>
          <w:p w14:paraId="18DFE43F"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25D74F57" w14:textId="77777777" w:rsidTr="00BB698C">
        <w:trPr>
          <w:trHeight w:val="270"/>
        </w:trPr>
        <w:tc>
          <w:tcPr>
            <w:tcW w:w="715" w:type="dxa"/>
            <w:vMerge/>
            <w:tcBorders>
              <w:top w:val="single" w:sz="4" w:space="0" w:color="8DB4E2"/>
              <w:left w:val="single" w:sz="4" w:space="0" w:color="8DB4E2"/>
              <w:bottom w:val="single" w:sz="4" w:space="0" w:color="8DB4E2"/>
              <w:right w:val="single" w:sz="4" w:space="0" w:color="8DB4E2"/>
            </w:tcBorders>
            <w:vAlign w:val="center"/>
            <w:hideMark/>
          </w:tcPr>
          <w:p w14:paraId="2D959730"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auto" w:fill="auto"/>
            <w:noWrap/>
            <w:vAlign w:val="bottom"/>
            <w:hideMark/>
          </w:tcPr>
          <w:p w14:paraId="5ED5D3EB"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3760" w:type="dxa"/>
            <w:tcBorders>
              <w:top w:val="nil"/>
              <w:left w:val="nil"/>
              <w:bottom w:val="single" w:sz="4" w:space="0" w:color="8DB4E2"/>
              <w:right w:val="single" w:sz="4" w:space="0" w:color="8DB4E2"/>
            </w:tcBorders>
            <w:shd w:val="clear" w:color="auto" w:fill="auto"/>
            <w:noWrap/>
            <w:vAlign w:val="bottom"/>
            <w:hideMark/>
          </w:tcPr>
          <w:p w14:paraId="4C2FC326"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760" w:type="dxa"/>
            <w:tcBorders>
              <w:top w:val="nil"/>
              <w:left w:val="nil"/>
              <w:bottom w:val="single" w:sz="4" w:space="0" w:color="8DB4E2"/>
              <w:right w:val="single" w:sz="4" w:space="0" w:color="8DB4E2"/>
            </w:tcBorders>
            <w:shd w:val="clear" w:color="auto" w:fill="auto"/>
            <w:noWrap/>
            <w:vAlign w:val="bottom"/>
            <w:hideMark/>
          </w:tcPr>
          <w:p w14:paraId="5F5E6E68"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820" w:type="dxa"/>
            <w:vMerge/>
            <w:tcBorders>
              <w:top w:val="single" w:sz="4" w:space="0" w:color="8DB4E2"/>
              <w:left w:val="single" w:sz="4" w:space="0" w:color="8DB4E2"/>
              <w:bottom w:val="single" w:sz="4" w:space="0" w:color="8DB4E2"/>
              <w:right w:val="single" w:sz="4" w:space="0" w:color="8DB4E2"/>
            </w:tcBorders>
            <w:vAlign w:val="center"/>
            <w:hideMark/>
          </w:tcPr>
          <w:p w14:paraId="44BE714F"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single" w:sz="4" w:space="0" w:color="8DB4E2"/>
              <w:left w:val="single" w:sz="4" w:space="0" w:color="8DB4E2"/>
              <w:bottom w:val="single" w:sz="4" w:space="0" w:color="8DB4E2"/>
              <w:right w:val="single" w:sz="4" w:space="0" w:color="8DB4E2"/>
            </w:tcBorders>
            <w:vAlign w:val="center"/>
            <w:hideMark/>
          </w:tcPr>
          <w:p w14:paraId="590DC242"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single" w:sz="4" w:space="0" w:color="8DB4E2"/>
              <w:left w:val="single" w:sz="4" w:space="0" w:color="8DB4E2"/>
              <w:bottom w:val="single" w:sz="4" w:space="0" w:color="8DB4E2"/>
              <w:right w:val="single" w:sz="4" w:space="0" w:color="8DB4E2"/>
            </w:tcBorders>
            <w:vAlign w:val="center"/>
            <w:hideMark/>
          </w:tcPr>
          <w:p w14:paraId="7FE240A7"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43C2EDD3" w14:textId="77777777" w:rsidTr="00BB698C">
        <w:trPr>
          <w:trHeight w:val="255"/>
        </w:trPr>
        <w:tc>
          <w:tcPr>
            <w:tcW w:w="715" w:type="dxa"/>
            <w:vMerge w:val="restart"/>
            <w:tcBorders>
              <w:top w:val="nil"/>
              <w:left w:val="single" w:sz="4" w:space="0" w:color="8DB4E2"/>
              <w:bottom w:val="single" w:sz="4" w:space="0" w:color="8DB4E2"/>
              <w:right w:val="single" w:sz="4" w:space="0" w:color="8DB4E2"/>
            </w:tcBorders>
            <w:shd w:val="clear" w:color="000000" w:fill="E4DFEC"/>
            <w:noWrap/>
            <w:textDirection w:val="btLr"/>
            <w:vAlign w:val="center"/>
            <w:hideMark/>
          </w:tcPr>
          <w:p w14:paraId="500B7C12" w14:textId="77777777" w:rsidR="00BB698C" w:rsidRPr="00BB698C" w:rsidRDefault="00BB698C" w:rsidP="00BB698C">
            <w:pPr>
              <w:spacing w:after="0" w:line="240" w:lineRule="auto"/>
              <w:jc w:val="center"/>
              <w:rPr>
                <w:rFonts w:eastAsia="Times New Roman" w:cs="Arial"/>
                <w:b/>
                <w:bCs/>
                <w:sz w:val="20"/>
                <w:szCs w:val="20"/>
                <w:lang w:eastAsia="de-CH"/>
              </w:rPr>
            </w:pPr>
            <w:r w:rsidRPr="00BB698C">
              <w:rPr>
                <w:rFonts w:eastAsia="Times New Roman" w:cs="Arial"/>
                <w:b/>
                <w:bCs/>
                <w:sz w:val="20"/>
                <w:szCs w:val="20"/>
                <w:lang w:eastAsia="de-CH"/>
              </w:rPr>
              <w:t>Woche 2</w:t>
            </w:r>
          </w:p>
        </w:tc>
        <w:tc>
          <w:tcPr>
            <w:tcW w:w="1360" w:type="dxa"/>
            <w:tcBorders>
              <w:top w:val="nil"/>
              <w:left w:val="nil"/>
              <w:bottom w:val="single" w:sz="4" w:space="0" w:color="8DB4E2"/>
              <w:right w:val="single" w:sz="4" w:space="0" w:color="8DB4E2"/>
            </w:tcBorders>
            <w:shd w:val="clear" w:color="000000" w:fill="E4DFEC"/>
            <w:noWrap/>
            <w:vAlign w:val="bottom"/>
            <w:hideMark/>
          </w:tcPr>
          <w:p w14:paraId="63A3929B"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Dienstag</w:t>
            </w:r>
          </w:p>
        </w:tc>
        <w:tc>
          <w:tcPr>
            <w:tcW w:w="3760" w:type="dxa"/>
            <w:tcBorders>
              <w:top w:val="nil"/>
              <w:left w:val="nil"/>
              <w:bottom w:val="single" w:sz="4" w:space="0" w:color="8DB4E2"/>
              <w:right w:val="single" w:sz="4" w:space="0" w:color="8DB4E2"/>
            </w:tcBorders>
            <w:shd w:val="clear" w:color="000000" w:fill="E4DFEC"/>
            <w:noWrap/>
            <w:vAlign w:val="bottom"/>
            <w:hideMark/>
          </w:tcPr>
          <w:p w14:paraId="153C3CDF"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Meeting</w:t>
            </w:r>
          </w:p>
        </w:tc>
        <w:tc>
          <w:tcPr>
            <w:tcW w:w="760" w:type="dxa"/>
            <w:tcBorders>
              <w:top w:val="nil"/>
              <w:left w:val="nil"/>
              <w:bottom w:val="single" w:sz="4" w:space="0" w:color="8DB4E2"/>
              <w:right w:val="single" w:sz="4" w:space="0" w:color="8DB4E2"/>
            </w:tcBorders>
            <w:shd w:val="clear" w:color="000000" w:fill="E4DFEC"/>
            <w:noWrap/>
            <w:vAlign w:val="bottom"/>
            <w:hideMark/>
          </w:tcPr>
          <w:p w14:paraId="42F7F474" w14:textId="77777777" w:rsidR="00BB698C" w:rsidRPr="00BB698C" w:rsidRDefault="00BB698C" w:rsidP="00BB698C">
            <w:pPr>
              <w:spacing w:after="0" w:line="240" w:lineRule="auto"/>
              <w:jc w:val="right"/>
              <w:rPr>
                <w:rFonts w:eastAsia="Times New Roman" w:cs="Arial"/>
                <w:sz w:val="20"/>
                <w:szCs w:val="20"/>
                <w:lang w:eastAsia="de-CH"/>
              </w:rPr>
            </w:pPr>
            <w:r w:rsidRPr="00BB698C">
              <w:rPr>
                <w:rFonts w:eastAsia="Times New Roman" w:cs="Arial"/>
                <w:sz w:val="20"/>
                <w:szCs w:val="20"/>
                <w:lang w:eastAsia="de-CH"/>
              </w:rPr>
              <w:t>0.5</w:t>
            </w:r>
          </w:p>
        </w:tc>
        <w:tc>
          <w:tcPr>
            <w:tcW w:w="820" w:type="dxa"/>
            <w:vMerge w:val="restart"/>
            <w:tcBorders>
              <w:top w:val="nil"/>
              <w:left w:val="single" w:sz="4" w:space="0" w:color="8DB4E2"/>
              <w:bottom w:val="single" w:sz="4" w:space="0" w:color="8DB4E2"/>
              <w:right w:val="single" w:sz="4" w:space="0" w:color="8DB4E2"/>
            </w:tcBorders>
            <w:shd w:val="clear" w:color="000000" w:fill="E4DFEC"/>
            <w:noWrap/>
            <w:vAlign w:val="bottom"/>
            <w:hideMark/>
          </w:tcPr>
          <w:p w14:paraId="3D69DDE2" w14:textId="77777777" w:rsidR="00BB698C" w:rsidRPr="00BB698C" w:rsidRDefault="00BB698C" w:rsidP="00BB698C">
            <w:pPr>
              <w:spacing w:after="0" w:line="240" w:lineRule="auto"/>
              <w:jc w:val="center"/>
              <w:rPr>
                <w:rFonts w:eastAsia="Times New Roman" w:cs="Arial"/>
                <w:b/>
                <w:bCs/>
                <w:sz w:val="20"/>
                <w:szCs w:val="20"/>
                <w:lang w:eastAsia="de-CH"/>
              </w:rPr>
            </w:pPr>
            <w:r w:rsidRPr="00BB698C">
              <w:rPr>
                <w:rFonts w:eastAsia="Times New Roman" w:cs="Arial"/>
                <w:b/>
                <w:bCs/>
                <w:sz w:val="20"/>
                <w:szCs w:val="20"/>
                <w:lang w:eastAsia="de-CH"/>
              </w:rPr>
              <w:t>16.0</w:t>
            </w:r>
          </w:p>
        </w:tc>
        <w:tc>
          <w:tcPr>
            <w:tcW w:w="760" w:type="dxa"/>
            <w:vMerge w:val="restart"/>
            <w:tcBorders>
              <w:top w:val="nil"/>
              <w:left w:val="single" w:sz="4" w:space="0" w:color="8DB4E2"/>
              <w:bottom w:val="single" w:sz="4" w:space="0" w:color="8DB4E2"/>
              <w:right w:val="single" w:sz="4" w:space="0" w:color="8DB4E2"/>
            </w:tcBorders>
            <w:shd w:val="clear" w:color="000000" w:fill="E4DFEC"/>
            <w:noWrap/>
            <w:vAlign w:val="bottom"/>
            <w:hideMark/>
          </w:tcPr>
          <w:p w14:paraId="2171F57B" w14:textId="77777777" w:rsidR="00BB698C" w:rsidRPr="00BB698C" w:rsidRDefault="00BB698C" w:rsidP="00BB698C">
            <w:pPr>
              <w:spacing w:after="0" w:line="240" w:lineRule="auto"/>
              <w:jc w:val="center"/>
              <w:rPr>
                <w:rFonts w:eastAsia="Times New Roman" w:cs="Arial"/>
                <w:b/>
                <w:bCs/>
                <w:sz w:val="20"/>
                <w:szCs w:val="20"/>
                <w:lang w:eastAsia="de-CH"/>
              </w:rPr>
            </w:pPr>
            <w:r w:rsidRPr="00BB698C">
              <w:rPr>
                <w:rFonts w:eastAsia="Times New Roman" w:cs="Arial"/>
                <w:b/>
                <w:bCs/>
                <w:sz w:val="20"/>
                <w:szCs w:val="20"/>
                <w:lang w:eastAsia="de-CH"/>
              </w:rPr>
              <w:t>35.5</w:t>
            </w:r>
          </w:p>
        </w:tc>
        <w:tc>
          <w:tcPr>
            <w:tcW w:w="760" w:type="dxa"/>
            <w:vMerge w:val="restart"/>
            <w:tcBorders>
              <w:top w:val="nil"/>
              <w:left w:val="single" w:sz="4" w:space="0" w:color="8DB4E2"/>
              <w:bottom w:val="single" w:sz="4" w:space="0" w:color="8DB4E2"/>
              <w:right w:val="single" w:sz="4" w:space="0" w:color="8DB4E2"/>
            </w:tcBorders>
            <w:shd w:val="clear" w:color="000000" w:fill="E4DFEC"/>
            <w:noWrap/>
            <w:vAlign w:val="bottom"/>
            <w:hideMark/>
          </w:tcPr>
          <w:p w14:paraId="2BE32303" w14:textId="77777777" w:rsidR="00BB698C" w:rsidRPr="00BB698C" w:rsidRDefault="00BB698C" w:rsidP="00BB698C">
            <w:pPr>
              <w:spacing w:after="0" w:line="240" w:lineRule="auto"/>
              <w:jc w:val="center"/>
              <w:rPr>
                <w:rFonts w:eastAsia="Times New Roman" w:cs="Arial"/>
                <w:sz w:val="20"/>
                <w:szCs w:val="20"/>
                <w:lang w:eastAsia="de-CH"/>
              </w:rPr>
            </w:pPr>
            <w:r w:rsidRPr="00BB698C">
              <w:rPr>
                <w:rFonts w:eastAsia="Times New Roman" w:cs="Arial"/>
                <w:sz w:val="20"/>
                <w:szCs w:val="20"/>
                <w:lang w:eastAsia="de-CH"/>
              </w:rPr>
              <w:t>36.0</w:t>
            </w:r>
          </w:p>
        </w:tc>
      </w:tr>
      <w:tr w:rsidR="00BB698C" w:rsidRPr="00BB698C" w14:paraId="33B7FE7D" w14:textId="77777777" w:rsidTr="00BB698C">
        <w:trPr>
          <w:trHeight w:val="270"/>
        </w:trPr>
        <w:tc>
          <w:tcPr>
            <w:tcW w:w="715" w:type="dxa"/>
            <w:vMerge/>
            <w:tcBorders>
              <w:top w:val="nil"/>
              <w:left w:val="single" w:sz="4" w:space="0" w:color="8DB4E2"/>
              <w:bottom w:val="single" w:sz="4" w:space="0" w:color="8DB4E2"/>
              <w:right w:val="single" w:sz="4" w:space="0" w:color="8DB4E2"/>
            </w:tcBorders>
            <w:vAlign w:val="center"/>
            <w:hideMark/>
          </w:tcPr>
          <w:p w14:paraId="282A9949"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05475300"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Dienstag</w:t>
            </w:r>
          </w:p>
        </w:tc>
        <w:tc>
          <w:tcPr>
            <w:tcW w:w="3760" w:type="dxa"/>
            <w:tcBorders>
              <w:top w:val="nil"/>
              <w:left w:val="nil"/>
              <w:bottom w:val="single" w:sz="4" w:space="0" w:color="8DB4E2"/>
              <w:right w:val="single" w:sz="4" w:space="0" w:color="8DB4E2"/>
            </w:tcBorders>
            <w:shd w:val="clear" w:color="000000" w:fill="E4DFEC"/>
            <w:noWrap/>
            <w:vAlign w:val="bottom"/>
            <w:hideMark/>
          </w:tcPr>
          <w:p w14:paraId="1C47D36F"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Projetkplan</w:t>
            </w:r>
          </w:p>
        </w:tc>
        <w:tc>
          <w:tcPr>
            <w:tcW w:w="760" w:type="dxa"/>
            <w:tcBorders>
              <w:top w:val="nil"/>
              <w:left w:val="nil"/>
              <w:bottom w:val="single" w:sz="4" w:space="0" w:color="8DB4E2"/>
              <w:right w:val="single" w:sz="4" w:space="0" w:color="8DB4E2"/>
            </w:tcBorders>
            <w:shd w:val="clear" w:color="000000" w:fill="E4DFEC"/>
            <w:noWrap/>
            <w:vAlign w:val="bottom"/>
            <w:hideMark/>
          </w:tcPr>
          <w:p w14:paraId="0A871827" w14:textId="77777777" w:rsidR="00BB698C" w:rsidRPr="00BB698C" w:rsidRDefault="00BB698C" w:rsidP="00BB698C">
            <w:pPr>
              <w:spacing w:after="0" w:line="240" w:lineRule="auto"/>
              <w:jc w:val="right"/>
              <w:rPr>
                <w:rFonts w:eastAsia="Times New Roman" w:cs="Arial"/>
                <w:sz w:val="20"/>
                <w:szCs w:val="20"/>
                <w:lang w:eastAsia="de-CH"/>
              </w:rPr>
            </w:pPr>
            <w:r w:rsidRPr="00BB698C">
              <w:rPr>
                <w:rFonts w:eastAsia="Times New Roman" w:cs="Arial"/>
                <w:sz w:val="20"/>
                <w:szCs w:val="20"/>
                <w:lang w:eastAsia="de-CH"/>
              </w:rPr>
              <w:t>2.0</w:t>
            </w:r>
          </w:p>
        </w:tc>
        <w:tc>
          <w:tcPr>
            <w:tcW w:w="820" w:type="dxa"/>
            <w:vMerge/>
            <w:tcBorders>
              <w:top w:val="nil"/>
              <w:left w:val="single" w:sz="4" w:space="0" w:color="8DB4E2"/>
              <w:bottom w:val="single" w:sz="4" w:space="0" w:color="8DB4E2"/>
              <w:right w:val="single" w:sz="4" w:space="0" w:color="8DB4E2"/>
            </w:tcBorders>
            <w:vAlign w:val="center"/>
            <w:hideMark/>
          </w:tcPr>
          <w:p w14:paraId="7BB646F0"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1ACC5CED"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2D15ADC4"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766A85FF" w14:textId="77777777" w:rsidTr="00BB698C">
        <w:trPr>
          <w:trHeight w:val="270"/>
        </w:trPr>
        <w:tc>
          <w:tcPr>
            <w:tcW w:w="715" w:type="dxa"/>
            <w:vMerge/>
            <w:tcBorders>
              <w:top w:val="nil"/>
              <w:left w:val="single" w:sz="4" w:space="0" w:color="8DB4E2"/>
              <w:bottom w:val="single" w:sz="4" w:space="0" w:color="8DB4E2"/>
              <w:right w:val="single" w:sz="4" w:space="0" w:color="8DB4E2"/>
            </w:tcBorders>
            <w:vAlign w:val="center"/>
            <w:hideMark/>
          </w:tcPr>
          <w:p w14:paraId="34AAC36C"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1617E10D"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Mittwoch</w:t>
            </w:r>
          </w:p>
        </w:tc>
        <w:tc>
          <w:tcPr>
            <w:tcW w:w="3760" w:type="dxa"/>
            <w:tcBorders>
              <w:top w:val="nil"/>
              <w:left w:val="nil"/>
              <w:bottom w:val="single" w:sz="4" w:space="0" w:color="8DB4E2"/>
              <w:right w:val="single" w:sz="4" w:space="0" w:color="8DB4E2"/>
            </w:tcBorders>
            <w:shd w:val="clear" w:color="000000" w:fill="E4DFEC"/>
            <w:noWrap/>
            <w:vAlign w:val="bottom"/>
            <w:hideMark/>
          </w:tcPr>
          <w:p w14:paraId="2D2168E5"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Backup</w:t>
            </w:r>
          </w:p>
        </w:tc>
        <w:tc>
          <w:tcPr>
            <w:tcW w:w="760" w:type="dxa"/>
            <w:tcBorders>
              <w:top w:val="nil"/>
              <w:left w:val="nil"/>
              <w:bottom w:val="single" w:sz="4" w:space="0" w:color="8DB4E2"/>
              <w:right w:val="single" w:sz="4" w:space="0" w:color="8DB4E2"/>
            </w:tcBorders>
            <w:shd w:val="clear" w:color="000000" w:fill="E4DFEC"/>
            <w:noWrap/>
            <w:vAlign w:val="bottom"/>
            <w:hideMark/>
          </w:tcPr>
          <w:p w14:paraId="75C1E35E" w14:textId="77777777" w:rsidR="00BB698C" w:rsidRPr="00BB698C" w:rsidRDefault="00BB698C" w:rsidP="00BB698C">
            <w:pPr>
              <w:spacing w:after="0" w:line="240" w:lineRule="auto"/>
              <w:jc w:val="right"/>
              <w:rPr>
                <w:rFonts w:eastAsia="Times New Roman" w:cs="Arial"/>
                <w:sz w:val="20"/>
                <w:szCs w:val="20"/>
                <w:lang w:eastAsia="de-CH"/>
              </w:rPr>
            </w:pPr>
            <w:r w:rsidRPr="00BB698C">
              <w:rPr>
                <w:rFonts w:eastAsia="Times New Roman" w:cs="Arial"/>
                <w:sz w:val="20"/>
                <w:szCs w:val="20"/>
                <w:lang w:eastAsia="de-CH"/>
              </w:rPr>
              <w:t>0.5</w:t>
            </w:r>
          </w:p>
        </w:tc>
        <w:tc>
          <w:tcPr>
            <w:tcW w:w="820" w:type="dxa"/>
            <w:vMerge/>
            <w:tcBorders>
              <w:top w:val="nil"/>
              <w:left w:val="single" w:sz="4" w:space="0" w:color="8DB4E2"/>
              <w:bottom w:val="single" w:sz="4" w:space="0" w:color="8DB4E2"/>
              <w:right w:val="single" w:sz="4" w:space="0" w:color="8DB4E2"/>
            </w:tcBorders>
            <w:vAlign w:val="center"/>
            <w:hideMark/>
          </w:tcPr>
          <w:p w14:paraId="2A3C869C"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6F04D314"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2722A040"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3AF62C65" w14:textId="77777777" w:rsidTr="00BB698C">
        <w:trPr>
          <w:trHeight w:val="270"/>
        </w:trPr>
        <w:tc>
          <w:tcPr>
            <w:tcW w:w="715" w:type="dxa"/>
            <w:vMerge/>
            <w:tcBorders>
              <w:top w:val="nil"/>
              <w:left w:val="single" w:sz="4" w:space="0" w:color="8DB4E2"/>
              <w:bottom w:val="single" w:sz="4" w:space="0" w:color="8DB4E2"/>
              <w:right w:val="single" w:sz="4" w:space="0" w:color="8DB4E2"/>
            </w:tcBorders>
            <w:vAlign w:val="center"/>
            <w:hideMark/>
          </w:tcPr>
          <w:p w14:paraId="6FA3842A"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6F123B43"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Mittwoch</w:t>
            </w:r>
          </w:p>
        </w:tc>
        <w:tc>
          <w:tcPr>
            <w:tcW w:w="3760" w:type="dxa"/>
            <w:tcBorders>
              <w:top w:val="nil"/>
              <w:left w:val="nil"/>
              <w:bottom w:val="single" w:sz="4" w:space="0" w:color="8DB4E2"/>
              <w:right w:val="single" w:sz="4" w:space="0" w:color="8DB4E2"/>
            </w:tcBorders>
            <w:shd w:val="clear" w:color="000000" w:fill="E4DFEC"/>
            <w:noWrap/>
            <w:vAlign w:val="bottom"/>
            <w:hideMark/>
          </w:tcPr>
          <w:p w14:paraId="29786ADC"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Konfigurationsmanagement TFS</w:t>
            </w:r>
          </w:p>
        </w:tc>
        <w:tc>
          <w:tcPr>
            <w:tcW w:w="760" w:type="dxa"/>
            <w:tcBorders>
              <w:top w:val="nil"/>
              <w:left w:val="nil"/>
              <w:bottom w:val="single" w:sz="4" w:space="0" w:color="8DB4E2"/>
              <w:right w:val="single" w:sz="4" w:space="0" w:color="8DB4E2"/>
            </w:tcBorders>
            <w:shd w:val="clear" w:color="000000" w:fill="E4DFEC"/>
            <w:noWrap/>
            <w:vAlign w:val="bottom"/>
            <w:hideMark/>
          </w:tcPr>
          <w:p w14:paraId="0BA83498" w14:textId="77777777" w:rsidR="00BB698C" w:rsidRPr="00BB698C" w:rsidRDefault="00BB698C" w:rsidP="00BB698C">
            <w:pPr>
              <w:spacing w:after="0" w:line="240" w:lineRule="auto"/>
              <w:jc w:val="right"/>
              <w:rPr>
                <w:rFonts w:eastAsia="Times New Roman" w:cs="Arial"/>
                <w:sz w:val="20"/>
                <w:szCs w:val="20"/>
                <w:lang w:eastAsia="de-CH"/>
              </w:rPr>
            </w:pPr>
            <w:r w:rsidRPr="00BB698C">
              <w:rPr>
                <w:rFonts w:eastAsia="Times New Roman" w:cs="Arial"/>
                <w:sz w:val="20"/>
                <w:szCs w:val="20"/>
                <w:lang w:eastAsia="de-CH"/>
              </w:rPr>
              <w:t>3.0</w:t>
            </w:r>
          </w:p>
        </w:tc>
        <w:tc>
          <w:tcPr>
            <w:tcW w:w="820" w:type="dxa"/>
            <w:vMerge/>
            <w:tcBorders>
              <w:top w:val="nil"/>
              <w:left w:val="single" w:sz="4" w:space="0" w:color="8DB4E2"/>
              <w:bottom w:val="single" w:sz="4" w:space="0" w:color="8DB4E2"/>
              <w:right w:val="single" w:sz="4" w:space="0" w:color="8DB4E2"/>
            </w:tcBorders>
            <w:vAlign w:val="center"/>
            <w:hideMark/>
          </w:tcPr>
          <w:p w14:paraId="4EF66750"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5DE63576"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639DE20E"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240BB459" w14:textId="77777777" w:rsidTr="00BB698C">
        <w:trPr>
          <w:trHeight w:val="270"/>
        </w:trPr>
        <w:tc>
          <w:tcPr>
            <w:tcW w:w="715" w:type="dxa"/>
            <w:vMerge/>
            <w:tcBorders>
              <w:top w:val="nil"/>
              <w:left w:val="single" w:sz="4" w:space="0" w:color="8DB4E2"/>
              <w:bottom w:val="single" w:sz="4" w:space="0" w:color="8DB4E2"/>
              <w:right w:val="single" w:sz="4" w:space="0" w:color="8DB4E2"/>
            </w:tcBorders>
            <w:vAlign w:val="center"/>
            <w:hideMark/>
          </w:tcPr>
          <w:p w14:paraId="1111FB75"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79E86608"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Mittwoch</w:t>
            </w:r>
          </w:p>
        </w:tc>
        <w:tc>
          <w:tcPr>
            <w:tcW w:w="3760" w:type="dxa"/>
            <w:tcBorders>
              <w:top w:val="nil"/>
              <w:left w:val="nil"/>
              <w:bottom w:val="single" w:sz="4" w:space="0" w:color="8DB4E2"/>
              <w:right w:val="single" w:sz="4" w:space="0" w:color="8DB4E2"/>
            </w:tcBorders>
            <w:shd w:val="clear" w:color="000000" w:fill="E4DFEC"/>
            <w:noWrap/>
            <w:vAlign w:val="bottom"/>
            <w:hideMark/>
          </w:tcPr>
          <w:p w14:paraId="639F3964"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Arbeitsplatz aufgesetzt</w:t>
            </w:r>
          </w:p>
        </w:tc>
        <w:tc>
          <w:tcPr>
            <w:tcW w:w="760" w:type="dxa"/>
            <w:tcBorders>
              <w:top w:val="nil"/>
              <w:left w:val="nil"/>
              <w:bottom w:val="single" w:sz="4" w:space="0" w:color="8DB4E2"/>
              <w:right w:val="single" w:sz="4" w:space="0" w:color="8DB4E2"/>
            </w:tcBorders>
            <w:shd w:val="clear" w:color="000000" w:fill="E4DFEC"/>
            <w:noWrap/>
            <w:vAlign w:val="bottom"/>
            <w:hideMark/>
          </w:tcPr>
          <w:p w14:paraId="6E698E29" w14:textId="77777777" w:rsidR="00BB698C" w:rsidRPr="00BB698C" w:rsidRDefault="00BB698C" w:rsidP="00BB698C">
            <w:pPr>
              <w:spacing w:after="0" w:line="240" w:lineRule="auto"/>
              <w:jc w:val="right"/>
              <w:rPr>
                <w:rFonts w:eastAsia="Times New Roman" w:cs="Arial"/>
                <w:sz w:val="20"/>
                <w:szCs w:val="20"/>
                <w:lang w:eastAsia="de-CH"/>
              </w:rPr>
            </w:pPr>
            <w:r w:rsidRPr="00BB698C">
              <w:rPr>
                <w:rFonts w:eastAsia="Times New Roman" w:cs="Arial"/>
                <w:sz w:val="20"/>
                <w:szCs w:val="20"/>
                <w:lang w:eastAsia="de-CH"/>
              </w:rPr>
              <w:t>1.0</w:t>
            </w:r>
          </w:p>
        </w:tc>
        <w:tc>
          <w:tcPr>
            <w:tcW w:w="820" w:type="dxa"/>
            <w:vMerge/>
            <w:tcBorders>
              <w:top w:val="nil"/>
              <w:left w:val="single" w:sz="4" w:space="0" w:color="8DB4E2"/>
              <w:bottom w:val="single" w:sz="4" w:space="0" w:color="8DB4E2"/>
              <w:right w:val="single" w:sz="4" w:space="0" w:color="8DB4E2"/>
            </w:tcBorders>
            <w:vAlign w:val="center"/>
            <w:hideMark/>
          </w:tcPr>
          <w:p w14:paraId="627FBD1E"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59871C69"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2F59D34B"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2AAF7173" w14:textId="77777777" w:rsidTr="00BB698C">
        <w:trPr>
          <w:trHeight w:val="270"/>
        </w:trPr>
        <w:tc>
          <w:tcPr>
            <w:tcW w:w="715" w:type="dxa"/>
            <w:vMerge/>
            <w:tcBorders>
              <w:top w:val="nil"/>
              <w:left w:val="single" w:sz="4" w:space="0" w:color="8DB4E2"/>
              <w:bottom w:val="single" w:sz="4" w:space="0" w:color="8DB4E2"/>
              <w:right w:val="single" w:sz="4" w:space="0" w:color="8DB4E2"/>
            </w:tcBorders>
            <w:vAlign w:val="center"/>
            <w:hideMark/>
          </w:tcPr>
          <w:p w14:paraId="70127479"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0F0B445D"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Mittwoch</w:t>
            </w:r>
          </w:p>
        </w:tc>
        <w:tc>
          <w:tcPr>
            <w:tcW w:w="3760" w:type="dxa"/>
            <w:tcBorders>
              <w:top w:val="nil"/>
              <w:left w:val="nil"/>
              <w:bottom w:val="single" w:sz="4" w:space="0" w:color="8DB4E2"/>
              <w:right w:val="single" w:sz="4" w:space="0" w:color="8DB4E2"/>
            </w:tcBorders>
            <w:shd w:val="clear" w:color="000000" w:fill="E4DFEC"/>
            <w:noWrap/>
            <w:vAlign w:val="bottom"/>
            <w:hideMark/>
          </w:tcPr>
          <w:p w14:paraId="3E4A67BF"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TFS Scrum Einarbeitung</w:t>
            </w:r>
          </w:p>
        </w:tc>
        <w:tc>
          <w:tcPr>
            <w:tcW w:w="760" w:type="dxa"/>
            <w:tcBorders>
              <w:top w:val="nil"/>
              <w:left w:val="nil"/>
              <w:bottom w:val="single" w:sz="4" w:space="0" w:color="8DB4E2"/>
              <w:right w:val="single" w:sz="4" w:space="0" w:color="8DB4E2"/>
            </w:tcBorders>
            <w:shd w:val="clear" w:color="000000" w:fill="E4DFEC"/>
            <w:noWrap/>
            <w:vAlign w:val="bottom"/>
            <w:hideMark/>
          </w:tcPr>
          <w:p w14:paraId="477ADA8F" w14:textId="77777777" w:rsidR="00BB698C" w:rsidRPr="00BB698C" w:rsidRDefault="00BB698C" w:rsidP="00BB698C">
            <w:pPr>
              <w:spacing w:after="0" w:line="240" w:lineRule="auto"/>
              <w:jc w:val="right"/>
              <w:rPr>
                <w:rFonts w:eastAsia="Times New Roman" w:cs="Arial"/>
                <w:sz w:val="20"/>
                <w:szCs w:val="20"/>
                <w:lang w:eastAsia="de-CH"/>
              </w:rPr>
            </w:pPr>
            <w:r w:rsidRPr="00BB698C">
              <w:rPr>
                <w:rFonts w:eastAsia="Times New Roman" w:cs="Arial"/>
                <w:sz w:val="20"/>
                <w:szCs w:val="20"/>
                <w:lang w:eastAsia="de-CH"/>
              </w:rPr>
              <w:t>2.0</w:t>
            </w:r>
          </w:p>
        </w:tc>
        <w:tc>
          <w:tcPr>
            <w:tcW w:w="820" w:type="dxa"/>
            <w:vMerge/>
            <w:tcBorders>
              <w:top w:val="nil"/>
              <w:left w:val="single" w:sz="4" w:space="0" w:color="8DB4E2"/>
              <w:bottom w:val="single" w:sz="4" w:space="0" w:color="8DB4E2"/>
              <w:right w:val="single" w:sz="4" w:space="0" w:color="8DB4E2"/>
            </w:tcBorders>
            <w:vAlign w:val="center"/>
            <w:hideMark/>
          </w:tcPr>
          <w:p w14:paraId="4F1F876D"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079B3485"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683A9693"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7D6E1B49" w14:textId="77777777" w:rsidTr="00BB698C">
        <w:trPr>
          <w:trHeight w:val="270"/>
        </w:trPr>
        <w:tc>
          <w:tcPr>
            <w:tcW w:w="715" w:type="dxa"/>
            <w:vMerge/>
            <w:tcBorders>
              <w:top w:val="nil"/>
              <w:left w:val="single" w:sz="4" w:space="0" w:color="8DB4E2"/>
              <w:bottom w:val="single" w:sz="4" w:space="0" w:color="8DB4E2"/>
              <w:right w:val="single" w:sz="4" w:space="0" w:color="8DB4E2"/>
            </w:tcBorders>
            <w:vAlign w:val="center"/>
            <w:hideMark/>
          </w:tcPr>
          <w:p w14:paraId="27A01FC5"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44EF9DFC"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Mittwoch</w:t>
            </w:r>
          </w:p>
        </w:tc>
        <w:tc>
          <w:tcPr>
            <w:tcW w:w="3760" w:type="dxa"/>
            <w:tcBorders>
              <w:top w:val="nil"/>
              <w:left w:val="nil"/>
              <w:bottom w:val="single" w:sz="4" w:space="0" w:color="8DB4E2"/>
              <w:right w:val="single" w:sz="4" w:space="0" w:color="8DB4E2"/>
            </w:tcBorders>
            <w:shd w:val="clear" w:color="000000" w:fill="E4DFEC"/>
            <w:noWrap/>
            <w:vAlign w:val="bottom"/>
            <w:hideMark/>
          </w:tcPr>
          <w:p w14:paraId="378CA916"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Hands On TFS Workitems</w:t>
            </w:r>
          </w:p>
        </w:tc>
        <w:tc>
          <w:tcPr>
            <w:tcW w:w="760" w:type="dxa"/>
            <w:tcBorders>
              <w:top w:val="nil"/>
              <w:left w:val="nil"/>
              <w:bottom w:val="single" w:sz="4" w:space="0" w:color="8DB4E2"/>
              <w:right w:val="single" w:sz="4" w:space="0" w:color="8DB4E2"/>
            </w:tcBorders>
            <w:shd w:val="clear" w:color="000000" w:fill="E4DFEC"/>
            <w:noWrap/>
            <w:vAlign w:val="bottom"/>
            <w:hideMark/>
          </w:tcPr>
          <w:p w14:paraId="2A3F70FC" w14:textId="77777777" w:rsidR="00BB698C" w:rsidRPr="00BB698C" w:rsidRDefault="00BB698C" w:rsidP="00BB698C">
            <w:pPr>
              <w:spacing w:after="0" w:line="240" w:lineRule="auto"/>
              <w:jc w:val="right"/>
              <w:rPr>
                <w:rFonts w:eastAsia="Times New Roman" w:cs="Arial"/>
                <w:sz w:val="20"/>
                <w:szCs w:val="20"/>
                <w:lang w:eastAsia="de-CH"/>
              </w:rPr>
            </w:pPr>
            <w:r w:rsidRPr="00BB698C">
              <w:rPr>
                <w:rFonts w:eastAsia="Times New Roman" w:cs="Arial"/>
                <w:sz w:val="20"/>
                <w:szCs w:val="20"/>
                <w:lang w:eastAsia="de-CH"/>
              </w:rPr>
              <w:t>2.0</w:t>
            </w:r>
          </w:p>
        </w:tc>
        <w:tc>
          <w:tcPr>
            <w:tcW w:w="820" w:type="dxa"/>
            <w:vMerge/>
            <w:tcBorders>
              <w:top w:val="nil"/>
              <w:left w:val="single" w:sz="4" w:space="0" w:color="8DB4E2"/>
              <w:bottom w:val="single" w:sz="4" w:space="0" w:color="8DB4E2"/>
              <w:right w:val="single" w:sz="4" w:space="0" w:color="8DB4E2"/>
            </w:tcBorders>
            <w:vAlign w:val="center"/>
            <w:hideMark/>
          </w:tcPr>
          <w:p w14:paraId="5EDE2BAB"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0C3E1AD6"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459843CE"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4EF57B0B" w14:textId="77777777" w:rsidTr="00BB698C">
        <w:trPr>
          <w:trHeight w:val="270"/>
        </w:trPr>
        <w:tc>
          <w:tcPr>
            <w:tcW w:w="715" w:type="dxa"/>
            <w:vMerge/>
            <w:tcBorders>
              <w:top w:val="nil"/>
              <w:left w:val="single" w:sz="4" w:space="0" w:color="8DB4E2"/>
              <w:bottom w:val="single" w:sz="4" w:space="0" w:color="8DB4E2"/>
              <w:right w:val="single" w:sz="4" w:space="0" w:color="8DB4E2"/>
            </w:tcBorders>
            <w:vAlign w:val="center"/>
            <w:hideMark/>
          </w:tcPr>
          <w:p w14:paraId="0419BD7A"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6A86B1D5"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Donnerstag</w:t>
            </w:r>
          </w:p>
        </w:tc>
        <w:tc>
          <w:tcPr>
            <w:tcW w:w="3760" w:type="dxa"/>
            <w:tcBorders>
              <w:top w:val="nil"/>
              <w:left w:val="nil"/>
              <w:bottom w:val="single" w:sz="4" w:space="0" w:color="8DB4E2"/>
              <w:right w:val="single" w:sz="4" w:space="0" w:color="8DB4E2"/>
            </w:tcBorders>
            <w:shd w:val="clear" w:color="000000" w:fill="E4DFEC"/>
            <w:noWrap/>
            <w:vAlign w:val="bottom"/>
            <w:hideMark/>
          </w:tcPr>
          <w:p w14:paraId="4C612147"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Dokumentation</w:t>
            </w:r>
          </w:p>
        </w:tc>
        <w:tc>
          <w:tcPr>
            <w:tcW w:w="760" w:type="dxa"/>
            <w:tcBorders>
              <w:top w:val="nil"/>
              <w:left w:val="nil"/>
              <w:bottom w:val="single" w:sz="4" w:space="0" w:color="8DB4E2"/>
              <w:right w:val="single" w:sz="4" w:space="0" w:color="8DB4E2"/>
            </w:tcBorders>
            <w:shd w:val="clear" w:color="000000" w:fill="E4DFEC"/>
            <w:noWrap/>
            <w:vAlign w:val="bottom"/>
            <w:hideMark/>
          </w:tcPr>
          <w:p w14:paraId="45468605" w14:textId="77777777" w:rsidR="00BB698C" w:rsidRPr="00BB698C" w:rsidRDefault="00BB698C" w:rsidP="00BB698C">
            <w:pPr>
              <w:spacing w:after="0" w:line="240" w:lineRule="auto"/>
              <w:jc w:val="right"/>
              <w:rPr>
                <w:rFonts w:eastAsia="Times New Roman" w:cs="Arial"/>
                <w:sz w:val="20"/>
                <w:szCs w:val="20"/>
                <w:lang w:eastAsia="de-CH"/>
              </w:rPr>
            </w:pPr>
            <w:r w:rsidRPr="00BB698C">
              <w:rPr>
                <w:rFonts w:eastAsia="Times New Roman" w:cs="Arial"/>
                <w:sz w:val="20"/>
                <w:szCs w:val="20"/>
                <w:lang w:eastAsia="de-CH"/>
              </w:rPr>
              <w:t>3.0</w:t>
            </w:r>
          </w:p>
        </w:tc>
        <w:tc>
          <w:tcPr>
            <w:tcW w:w="820" w:type="dxa"/>
            <w:vMerge/>
            <w:tcBorders>
              <w:top w:val="nil"/>
              <w:left w:val="single" w:sz="4" w:space="0" w:color="8DB4E2"/>
              <w:bottom w:val="single" w:sz="4" w:space="0" w:color="8DB4E2"/>
              <w:right w:val="single" w:sz="4" w:space="0" w:color="8DB4E2"/>
            </w:tcBorders>
            <w:vAlign w:val="center"/>
            <w:hideMark/>
          </w:tcPr>
          <w:p w14:paraId="3D9056DE"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65614F73"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6131CF95"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7CB141E8" w14:textId="77777777" w:rsidTr="00BB698C">
        <w:trPr>
          <w:trHeight w:val="270"/>
        </w:trPr>
        <w:tc>
          <w:tcPr>
            <w:tcW w:w="715" w:type="dxa"/>
            <w:vMerge/>
            <w:tcBorders>
              <w:top w:val="nil"/>
              <w:left w:val="single" w:sz="4" w:space="0" w:color="8DB4E2"/>
              <w:bottom w:val="single" w:sz="4" w:space="0" w:color="8DB4E2"/>
              <w:right w:val="single" w:sz="4" w:space="0" w:color="8DB4E2"/>
            </w:tcBorders>
            <w:vAlign w:val="center"/>
            <w:hideMark/>
          </w:tcPr>
          <w:p w14:paraId="3A7E2EC3"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15D4B98C"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Freitag</w:t>
            </w:r>
          </w:p>
        </w:tc>
        <w:tc>
          <w:tcPr>
            <w:tcW w:w="3760" w:type="dxa"/>
            <w:tcBorders>
              <w:top w:val="nil"/>
              <w:left w:val="nil"/>
              <w:bottom w:val="single" w:sz="4" w:space="0" w:color="8DB4E2"/>
              <w:right w:val="single" w:sz="4" w:space="0" w:color="8DB4E2"/>
            </w:tcBorders>
            <w:shd w:val="clear" w:color="000000" w:fill="E4DFEC"/>
            <w:noWrap/>
            <w:vAlign w:val="bottom"/>
            <w:hideMark/>
          </w:tcPr>
          <w:p w14:paraId="1CDEE702"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Dokumentation</w:t>
            </w:r>
          </w:p>
        </w:tc>
        <w:tc>
          <w:tcPr>
            <w:tcW w:w="760" w:type="dxa"/>
            <w:tcBorders>
              <w:top w:val="nil"/>
              <w:left w:val="nil"/>
              <w:bottom w:val="single" w:sz="4" w:space="0" w:color="8DB4E2"/>
              <w:right w:val="single" w:sz="4" w:space="0" w:color="8DB4E2"/>
            </w:tcBorders>
            <w:shd w:val="clear" w:color="000000" w:fill="E4DFEC"/>
            <w:noWrap/>
            <w:vAlign w:val="bottom"/>
            <w:hideMark/>
          </w:tcPr>
          <w:p w14:paraId="2E510594" w14:textId="77777777" w:rsidR="00BB698C" w:rsidRPr="00BB698C" w:rsidRDefault="00BB698C" w:rsidP="00BB698C">
            <w:pPr>
              <w:spacing w:after="0" w:line="240" w:lineRule="auto"/>
              <w:jc w:val="right"/>
              <w:rPr>
                <w:rFonts w:eastAsia="Times New Roman" w:cs="Arial"/>
                <w:sz w:val="20"/>
                <w:szCs w:val="20"/>
                <w:lang w:eastAsia="de-CH"/>
              </w:rPr>
            </w:pPr>
            <w:r w:rsidRPr="00BB698C">
              <w:rPr>
                <w:rFonts w:eastAsia="Times New Roman" w:cs="Arial"/>
                <w:sz w:val="20"/>
                <w:szCs w:val="20"/>
                <w:lang w:eastAsia="de-CH"/>
              </w:rPr>
              <w:t>2.0</w:t>
            </w:r>
          </w:p>
        </w:tc>
        <w:tc>
          <w:tcPr>
            <w:tcW w:w="820" w:type="dxa"/>
            <w:vMerge/>
            <w:tcBorders>
              <w:top w:val="nil"/>
              <w:left w:val="single" w:sz="4" w:space="0" w:color="8DB4E2"/>
              <w:bottom w:val="single" w:sz="4" w:space="0" w:color="8DB4E2"/>
              <w:right w:val="single" w:sz="4" w:space="0" w:color="8DB4E2"/>
            </w:tcBorders>
            <w:vAlign w:val="center"/>
            <w:hideMark/>
          </w:tcPr>
          <w:p w14:paraId="754FCE09"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11A03638"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4A4CBB10"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3A3C75A6" w14:textId="77777777" w:rsidTr="00BB698C">
        <w:trPr>
          <w:trHeight w:val="270"/>
        </w:trPr>
        <w:tc>
          <w:tcPr>
            <w:tcW w:w="715" w:type="dxa"/>
            <w:vMerge/>
            <w:tcBorders>
              <w:top w:val="nil"/>
              <w:left w:val="single" w:sz="4" w:space="0" w:color="8DB4E2"/>
              <w:bottom w:val="single" w:sz="4" w:space="0" w:color="8DB4E2"/>
              <w:right w:val="single" w:sz="4" w:space="0" w:color="8DB4E2"/>
            </w:tcBorders>
            <w:vAlign w:val="center"/>
            <w:hideMark/>
          </w:tcPr>
          <w:p w14:paraId="373A4D1B"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52ACC6F8"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3760" w:type="dxa"/>
            <w:tcBorders>
              <w:top w:val="nil"/>
              <w:left w:val="nil"/>
              <w:bottom w:val="single" w:sz="4" w:space="0" w:color="8DB4E2"/>
              <w:right w:val="single" w:sz="4" w:space="0" w:color="8DB4E2"/>
            </w:tcBorders>
            <w:shd w:val="clear" w:color="000000" w:fill="E4DFEC"/>
            <w:noWrap/>
            <w:vAlign w:val="bottom"/>
            <w:hideMark/>
          </w:tcPr>
          <w:p w14:paraId="495A00D8"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760" w:type="dxa"/>
            <w:tcBorders>
              <w:top w:val="nil"/>
              <w:left w:val="nil"/>
              <w:bottom w:val="single" w:sz="4" w:space="0" w:color="8DB4E2"/>
              <w:right w:val="single" w:sz="4" w:space="0" w:color="8DB4E2"/>
            </w:tcBorders>
            <w:shd w:val="clear" w:color="000000" w:fill="E4DFEC"/>
            <w:noWrap/>
            <w:vAlign w:val="bottom"/>
            <w:hideMark/>
          </w:tcPr>
          <w:p w14:paraId="1CDF35C3"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820" w:type="dxa"/>
            <w:vMerge/>
            <w:tcBorders>
              <w:top w:val="nil"/>
              <w:left w:val="single" w:sz="4" w:space="0" w:color="8DB4E2"/>
              <w:bottom w:val="single" w:sz="4" w:space="0" w:color="8DB4E2"/>
              <w:right w:val="single" w:sz="4" w:space="0" w:color="8DB4E2"/>
            </w:tcBorders>
            <w:vAlign w:val="center"/>
            <w:hideMark/>
          </w:tcPr>
          <w:p w14:paraId="3A1E44C5"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3641059F"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7781663F"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5EA7AC49" w14:textId="77777777" w:rsidTr="00BB698C">
        <w:trPr>
          <w:trHeight w:val="255"/>
        </w:trPr>
        <w:tc>
          <w:tcPr>
            <w:tcW w:w="715" w:type="dxa"/>
            <w:vMerge w:val="restart"/>
            <w:tcBorders>
              <w:top w:val="nil"/>
              <w:left w:val="single" w:sz="4" w:space="0" w:color="8DB4E2"/>
              <w:bottom w:val="single" w:sz="4" w:space="0" w:color="8DB4E2"/>
              <w:right w:val="single" w:sz="4" w:space="0" w:color="8DB4E2"/>
            </w:tcBorders>
            <w:shd w:val="clear" w:color="auto" w:fill="auto"/>
            <w:noWrap/>
            <w:textDirection w:val="btLr"/>
            <w:vAlign w:val="center"/>
            <w:hideMark/>
          </w:tcPr>
          <w:p w14:paraId="3C7A3766" w14:textId="77777777" w:rsidR="00BB698C" w:rsidRPr="00BB698C" w:rsidRDefault="00BB698C" w:rsidP="00BB698C">
            <w:pPr>
              <w:spacing w:after="0" w:line="240" w:lineRule="auto"/>
              <w:jc w:val="center"/>
              <w:rPr>
                <w:rFonts w:eastAsia="Times New Roman" w:cs="Arial"/>
                <w:b/>
                <w:bCs/>
                <w:sz w:val="20"/>
                <w:szCs w:val="20"/>
                <w:lang w:eastAsia="de-CH"/>
              </w:rPr>
            </w:pPr>
            <w:r w:rsidRPr="00BB698C">
              <w:rPr>
                <w:rFonts w:eastAsia="Times New Roman" w:cs="Arial"/>
                <w:b/>
                <w:bCs/>
                <w:sz w:val="20"/>
                <w:szCs w:val="20"/>
                <w:lang w:eastAsia="de-CH"/>
              </w:rPr>
              <w:t>Woche 3</w:t>
            </w:r>
          </w:p>
        </w:tc>
        <w:tc>
          <w:tcPr>
            <w:tcW w:w="1360" w:type="dxa"/>
            <w:tcBorders>
              <w:top w:val="nil"/>
              <w:left w:val="nil"/>
              <w:bottom w:val="single" w:sz="4" w:space="0" w:color="8DB4E2"/>
              <w:right w:val="single" w:sz="4" w:space="0" w:color="8DB4E2"/>
            </w:tcBorders>
            <w:shd w:val="clear" w:color="auto" w:fill="auto"/>
            <w:noWrap/>
            <w:vAlign w:val="bottom"/>
            <w:hideMark/>
          </w:tcPr>
          <w:p w14:paraId="37AC1295"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Dienstag</w:t>
            </w:r>
          </w:p>
        </w:tc>
        <w:tc>
          <w:tcPr>
            <w:tcW w:w="3760" w:type="dxa"/>
            <w:tcBorders>
              <w:top w:val="nil"/>
              <w:left w:val="nil"/>
              <w:bottom w:val="single" w:sz="4" w:space="0" w:color="8DB4E2"/>
              <w:right w:val="single" w:sz="4" w:space="0" w:color="8DB4E2"/>
            </w:tcBorders>
            <w:shd w:val="clear" w:color="auto" w:fill="auto"/>
            <w:vAlign w:val="bottom"/>
            <w:hideMark/>
          </w:tcPr>
          <w:p w14:paraId="5F519F64"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Meeting</w:t>
            </w:r>
          </w:p>
        </w:tc>
        <w:tc>
          <w:tcPr>
            <w:tcW w:w="760" w:type="dxa"/>
            <w:tcBorders>
              <w:top w:val="nil"/>
              <w:left w:val="nil"/>
              <w:bottom w:val="single" w:sz="4" w:space="0" w:color="8DB4E2"/>
              <w:right w:val="single" w:sz="4" w:space="0" w:color="8DB4E2"/>
            </w:tcBorders>
            <w:shd w:val="clear" w:color="auto" w:fill="auto"/>
            <w:noWrap/>
            <w:vAlign w:val="bottom"/>
            <w:hideMark/>
          </w:tcPr>
          <w:p w14:paraId="595CA12F" w14:textId="77777777" w:rsidR="00BB698C" w:rsidRPr="00BB698C" w:rsidRDefault="00BB698C" w:rsidP="00BB698C">
            <w:pPr>
              <w:spacing w:after="0" w:line="240" w:lineRule="auto"/>
              <w:jc w:val="right"/>
              <w:rPr>
                <w:rFonts w:eastAsia="Times New Roman" w:cs="Arial"/>
                <w:sz w:val="20"/>
                <w:szCs w:val="20"/>
                <w:lang w:eastAsia="de-CH"/>
              </w:rPr>
            </w:pPr>
            <w:r w:rsidRPr="00BB698C">
              <w:rPr>
                <w:rFonts w:eastAsia="Times New Roman" w:cs="Arial"/>
                <w:sz w:val="20"/>
                <w:szCs w:val="20"/>
                <w:lang w:eastAsia="de-CH"/>
              </w:rPr>
              <w:t>0.5</w:t>
            </w:r>
          </w:p>
        </w:tc>
        <w:tc>
          <w:tcPr>
            <w:tcW w:w="820" w:type="dxa"/>
            <w:vMerge w:val="restart"/>
            <w:tcBorders>
              <w:top w:val="nil"/>
              <w:left w:val="single" w:sz="4" w:space="0" w:color="8DB4E2"/>
              <w:bottom w:val="single" w:sz="4" w:space="0" w:color="8DB4E2"/>
              <w:right w:val="single" w:sz="4" w:space="0" w:color="8DB4E2"/>
            </w:tcBorders>
            <w:shd w:val="clear" w:color="auto" w:fill="auto"/>
            <w:noWrap/>
            <w:vAlign w:val="bottom"/>
            <w:hideMark/>
          </w:tcPr>
          <w:p w14:paraId="51A06A74" w14:textId="77777777" w:rsidR="00BB698C" w:rsidRPr="00BB698C" w:rsidRDefault="00BB698C" w:rsidP="00BB698C">
            <w:pPr>
              <w:spacing w:after="0" w:line="240" w:lineRule="auto"/>
              <w:jc w:val="center"/>
              <w:rPr>
                <w:rFonts w:eastAsia="Times New Roman" w:cs="Arial"/>
                <w:b/>
                <w:bCs/>
                <w:sz w:val="20"/>
                <w:szCs w:val="20"/>
                <w:lang w:eastAsia="de-CH"/>
              </w:rPr>
            </w:pPr>
            <w:r w:rsidRPr="00BB698C">
              <w:rPr>
                <w:rFonts w:eastAsia="Times New Roman" w:cs="Arial"/>
                <w:b/>
                <w:bCs/>
                <w:sz w:val="20"/>
                <w:szCs w:val="20"/>
                <w:lang w:eastAsia="de-CH"/>
              </w:rPr>
              <w:t>23.5</w:t>
            </w:r>
          </w:p>
        </w:tc>
        <w:tc>
          <w:tcPr>
            <w:tcW w:w="760" w:type="dxa"/>
            <w:vMerge w:val="restart"/>
            <w:tcBorders>
              <w:top w:val="nil"/>
              <w:left w:val="single" w:sz="4" w:space="0" w:color="8DB4E2"/>
              <w:bottom w:val="single" w:sz="4" w:space="0" w:color="8DB4E2"/>
              <w:right w:val="single" w:sz="4" w:space="0" w:color="8DB4E2"/>
            </w:tcBorders>
            <w:shd w:val="clear" w:color="auto" w:fill="auto"/>
            <w:noWrap/>
            <w:vAlign w:val="bottom"/>
            <w:hideMark/>
          </w:tcPr>
          <w:p w14:paraId="1220D0F1" w14:textId="77777777" w:rsidR="00BB698C" w:rsidRPr="00BB698C" w:rsidRDefault="00BB698C" w:rsidP="00BB698C">
            <w:pPr>
              <w:spacing w:after="0" w:line="240" w:lineRule="auto"/>
              <w:jc w:val="center"/>
              <w:rPr>
                <w:rFonts w:eastAsia="Times New Roman" w:cs="Arial"/>
                <w:b/>
                <w:bCs/>
                <w:sz w:val="20"/>
                <w:szCs w:val="20"/>
                <w:lang w:eastAsia="de-CH"/>
              </w:rPr>
            </w:pPr>
            <w:r w:rsidRPr="00BB698C">
              <w:rPr>
                <w:rFonts w:eastAsia="Times New Roman" w:cs="Arial"/>
                <w:b/>
                <w:bCs/>
                <w:sz w:val="20"/>
                <w:szCs w:val="20"/>
                <w:lang w:eastAsia="de-CH"/>
              </w:rPr>
              <w:t>59.0</w:t>
            </w:r>
          </w:p>
        </w:tc>
        <w:tc>
          <w:tcPr>
            <w:tcW w:w="760" w:type="dxa"/>
            <w:vMerge w:val="restart"/>
            <w:tcBorders>
              <w:top w:val="nil"/>
              <w:left w:val="single" w:sz="4" w:space="0" w:color="8DB4E2"/>
              <w:bottom w:val="single" w:sz="4" w:space="0" w:color="8DB4E2"/>
              <w:right w:val="single" w:sz="4" w:space="0" w:color="8DB4E2"/>
            </w:tcBorders>
            <w:shd w:val="clear" w:color="auto" w:fill="auto"/>
            <w:noWrap/>
            <w:vAlign w:val="bottom"/>
            <w:hideMark/>
          </w:tcPr>
          <w:p w14:paraId="0FFC5724" w14:textId="77777777" w:rsidR="00BB698C" w:rsidRPr="00BB698C" w:rsidRDefault="00BB698C" w:rsidP="00BB698C">
            <w:pPr>
              <w:spacing w:after="0" w:line="240" w:lineRule="auto"/>
              <w:jc w:val="center"/>
              <w:rPr>
                <w:rFonts w:eastAsia="Times New Roman" w:cs="Arial"/>
                <w:sz w:val="20"/>
                <w:szCs w:val="20"/>
                <w:lang w:eastAsia="de-CH"/>
              </w:rPr>
            </w:pPr>
            <w:r w:rsidRPr="00BB698C">
              <w:rPr>
                <w:rFonts w:eastAsia="Times New Roman" w:cs="Arial"/>
                <w:sz w:val="20"/>
                <w:szCs w:val="20"/>
                <w:lang w:eastAsia="de-CH"/>
              </w:rPr>
              <w:t>54.0</w:t>
            </w:r>
          </w:p>
        </w:tc>
      </w:tr>
      <w:tr w:rsidR="00BB698C" w:rsidRPr="00BB698C" w14:paraId="5ECE45B5" w14:textId="77777777" w:rsidTr="00BB698C">
        <w:trPr>
          <w:trHeight w:val="270"/>
        </w:trPr>
        <w:tc>
          <w:tcPr>
            <w:tcW w:w="715" w:type="dxa"/>
            <w:vMerge/>
            <w:tcBorders>
              <w:top w:val="nil"/>
              <w:left w:val="single" w:sz="4" w:space="0" w:color="8DB4E2"/>
              <w:bottom w:val="single" w:sz="4" w:space="0" w:color="8DB4E2"/>
              <w:right w:val="single" w:sz="4" w:space="0" w:color="8DB4E2"/>
            </w:tcBorders>
            <w:vAlign w:val="center"/>
            <w:hideMark/>
          </w:tcPr>
          <w:p w14:paraId="61894CCD"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auto" w:fill="auto"/>
            <w:noWrap/>
            <w:vAlign w:val="bottom"/>
            <w:hideMark/>
          </w:tcPr>
          <w:p w14:paraId="6B543DF8"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Dienstag</w:t>
            </w:r>
          </w:p>
        </w:tc>
        <w:tc>
          <w:tcPr>
            <w:tcW w:w="3760" w:type="dxa"/>
            <w:tcBorders>
              <w:top w:val="nil"/>
              <w:left w:val="nil"/>
              <w:bottom w:val="single" w:sz="4" w:space="0" w:color="8DB4E2"/>
              <w:right w:val="single" w:sz="4" w:space="0" w:color="8DB4E2"/>
            </w:tcBorders>
            <w:shd w:val="clear" w:color="auto" w:fill="auto"/>
            <w:noWrap/>
            <w:vAlign w:val="bottom"/>
            <w:hideMark/>
          </w:tcPr>
          <w:p w14:paraId="19DA49B5"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Webinterface ASP aufgesetzt</w:t>
            </w:r>
          </w:p>
        </w:tc>
        <w:tc>
          <w:tcPr>
            <w:tcW w:w="760" w:type="dxa"/>
            <w:tcBorders>
              <w:top w:val="nil"/>
              <w:left w:val="nil"/>
              <w:bottom w:val="single" w:sz="4" w:space="0" w:color="8DB4E2"/>
              <w:right w:val="single" w:sz="4" w:space="0" w:color="8DB4E2"/>
            </w:tcBorders>
            <w:shd w:val="clear" w:color="auto" w:fill="auto"/>
            <w:noWrap/>
            <w:vAlign w:val="bottom"/>
            <w:hideMark/>
          </w:tcPr>
          <w:p w14:paraId="664A6CE8" w14:textId="77777777" w:rsidR="00BB698C" w:rsidRPr="00BB698C" w:rsidRDefault="00BB698C" w:rsidP="00BB698C">
            <w:pPr>
              <w:spacing w:after="0" w:line="240" w:lineRule="auto"/>
              <w:jc w:val="right"/>
              <w:rPr>
                <w:rFonts w:eastAsia="Times New Roman" w:cs="Arial"/>
                <w:sz w:val="20"/>
                <w:szCs w:val="20"/>
                <w:lang w:eastAsia="de-CH"/>
              </w:rPr>
            </w:pPr>
            <w:r w:rsidRPr="00BB698C">
              <w:rPr>
                <w:rFonts w:eastAsia="Times New Roman" w:cs="Arial"/>
                <w:sz w:val="20"/>
                <w:szCs w:val="20"/>
                <w:lang w:eastAsia="de-CH"/>
              </w:rPr>
              <w:t>1.5</w:t>
            </w:r>
          </w:p>
        </w:tc>
        <w:tc>
          <w:tcPr>
            <w:tcW w:w="820" w:type="dxa"/>
            <w:vMerge/>
            <w:tcBorders>
              <w:top w:val="nil"/>
              <w:left w:val="single" w:sz="4" w:space="0" w:color="8DB4E2"/>
              <w:bottom w:val="single" w:sz="4" w:space="0" w:color="8DB4E2"/>
              <w:right w:val="single" w:sz="4" w:space="0" w:color="8DB4E2"/>
            </w:tcBorders>
            <w:vAlign w:val="center"/>
            <w:hideMark/>
          </w:tcPr>
          <w:p w14:paraId="5040FD69"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68468C05"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757684B7"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05ACC044" w14:textId="77777777" w:rsidTr="00BB698C">
        <w:trPr>
          <w:trHeight w:val="270"/>
        </w:trPr>
        <w:tc>
          <w:tcPr>
            <w:tcW w:w="715" w:type="dxa"/>
            <w:vMerge/>
            <w:tcBorders>
              <w:top w:val="nil"/>
              <w:left w:val="single" w:sz="4" w:space="0" w:color="8DB4E2"/>
              <w:bottom w:val="single" w:sz="4" w:space="0" w:color="8DB4E2"/>
              <w:right w:val="single" w:sz="4" w:space="0" w:color="8DB4E2"/>
            </w:tcBorders>
            <w:vAlign w:val="center"/>
            <w:hideMark/>
          </w:tcPr>
          <w:p w14:paraId="2A5519E1"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auto" w:fill="auto"/>
            <w:noWrap/>
            <w:vAlign w:val="bottom"/>
            <w:hideMark/>
          </w:tcPr>
          <w:p w14:paraId="1DCEA083"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Mittwoch</w:t>
            </w:r>
          </w:p>
        </w:tc>
        <w:tc>
          <w:tcPr>
            <w:tcW w:w="3760" w:type="dxa"/>
            <w:tcBorders>
              <w:top w:val="nil"/>
              <w:left w:val="nil"/>
              <w:bottom w:val="single" w:sz="4" w:space="0" w:color="8DB4E2"/>
              <w:right w:val="single" w:sz="4" w:space="0" w:color="8DB4E2"/>
            </w:tcBorders>
            <w:shd w:val="clear" w:color="auto" w:fill="auto"/>
            <w:noWrap/>
            <w:vAlign w:val="bottom"/>
            <w:hideMark/>
          </w:tcPr>
          <w:p w14:paraId="1AF077EA"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Domainanalyse</w:t>
            </w:r>
          </w:p>
        </w:tc>
        <w:tc>
          <w:tcPr>
            <w:tcW w:w="760" w:type="dxa"/>
            <w:tcBorders>
              <w:top w:val="nil"/>
              <w:left w:val="nil"/>
              <w:bottom w:val="single" w:sz="4" w:space="0" w:color="8DB4E2"/>
              <w:right w:val="single" w:sz="4" w:space="0" w:color="8DB4E2"/>
            </w:tcBorders>
            <w:shd w:val="clear" w:color="auto" w:fill="auto"/>
            <w:noWrap/>
            <w:vAlign w:val="bottom"/>
            <w:hideMark/>
          </w:tcPr>
          <w:p w14:paraId="163519F0" w14:textId="77777777" w:rsidR="00BB698C" w:rsidRPr="00BB698C" w:rsidRDefault="00BB698C" w:rsidP="00BB698C">
            <w:pPr>
              <w:spacing w:after="0" w:line="240" w:lineRule="auto"/>
              <w:jc w:val="right"/>
              <w:rPr>
                <w:rFonts w:eastAsia="Times New Roman" w:cs="Arial"/>
                <w:sz w:val="20"/>
                <w:szCs w:val="20"/>
                <w:lang w:eastAsia="de-CH"/>
              </w:rPr>
            </w:pPr>
            <w:r w:rsidRPr="00BB698C">
              <w:rPr>
                <w:rFonts w:eastAsia="Times New Roman" w:cs="Arial"/>
                <w:sz w:val="20"/>
                <w:szCs w:val="20"/>
                <w:lang w:eastAsia="de-CH"/>
              </w:rPr>
              <w:t>2.0</w:t>
            </w:r>
          </w:p>
        </w:tc>
        <w:tc>
          <w:tcPr>
            <w:tcW w:w="820" w:type="dxa"/>
            <w:vMerge/>
            <w:tcBorders>
              <w:top w:val="nil"/>
              <w:left w:val="single" w:sz="4" w:space="0" w:color="8DB4E2"/>
              <w:bottom w:val="single" w:sz="4" w:space="0" w:color="8DB4E2"/>
              <w:right w:val="single" w:sz="4" w:space="0" w:color="8DB4E2"/>
            </w:tcBorders>
            <w:vAlign w:val="center"/>
            <w:hideMark/>
          </w:tcPr>
          <w:p w14:paraId="0E30BC12"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7EABB4A2"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1C3DB09A"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4DCE0B5C" w14:textId="77777777" w:rsidTr="00BB698C">
        <w:trPr>
          <w:trHeight w:val="270"/>
        </w:trPr>
        <w:tc>
          <w:tcPr>
            <w:tcW w:w="715" w:type="dxa"/>
            <w:vMerge/>
            <w:tcBorders>
              <w:top w:val="nil"/>
              <w:left w:val="single" w:sz="4" w:space="0" w:color="8DB4E2"/>
              <w:bottom w:val="single" w:sz="4" w:space="0" w:color="8DB4E2"/>
              <w:right w:val="single" w:sz="4" w:space="0" w:color="8DB4E2"/>
            </w:tcBorders>
            <w:vAlign w:val="center"/>
            <w:hideMark/>
          </w:tcPr>
          <w:p w14:paraId="4F58ACA5"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nil"/>
              <w:right w:val="nil"/>
            </w:tcBorders>
            <w:shd w:val="clear" w:color="auto" w:fill="auto"/>
            <w:noWrap/>
            <w:vAlign w:val="bottom"/>
            <w:hideMark/>
          </w:tcPr>
          <w:p w14:paraId="17E41BC6"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Mittwoch</w:t>
            </w:r>
          </w:p>
        </w:tc>
        <w:tc>
          <w:tcPr>
            <w:tcW w:w="3760" w:type="dxa"/>
            <w:tcBorders>
              <w:top w:val="nil"/>
              <w:left w:val="single" w:sz="4" w:space="0" w:color="8DB4E2"/>
              <w:bottom w:val="single" w:sz="4" w:space="0" w:color="8DB4E2"/>
              <w:right w:val="single" w:sz="4" w:space="0" w:color="8DB4E2"/>
            </w:tcBorders>
            <w:shd w:val="clear" w:color="auto" w:fill="auto"/>
            <w:vAlign w:val="bottom"/>
            <w:hideMark/>
          </w:tcPr>
          <w:p w14:paraId="250A28A3"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Component</w:t>
            </w:r>
          </w:p>
        </w:tc>
        <w:tc>
          <w:tcPr>
            <w:tcW w:w="760" w:type="dxa"/>
            <w:tcBorders>
              <w:top w:val="nil"/>
              <w:left w:val="nil"/>
              <w:bottom w:val="single" w:sz="4" w:space="0" w:color="8DB4E2"/>
              <w:right w:val="single" w:sz="4" w:space="0" w:color="8DB4E2"/>
            </w:tcBorders>
            <w:shd w:val="clear" w:color="auto" w:fill="auto"/>
            <w:noWrap/>
            <w:vAlign w:val="bottom"/>
            <w:hideMark/>
          </w:tcPr>
          <w:p w14:paraId="11C5C76A" w14:textId="77777777" w:rsidR="00BB698C" w:rsidRPr="00BB698C" w:rsidRDefault="00BB698C" w:rsidP="00BB698C">
            <w:pPr>
              <w:spacing w:after="0" w:line="240" w:lineRule="auto"/>
              <w:jc w:val="right"/>
              <w:rPr>
                <w:rFonts w:eastAsia="Times New Roman" w:cs="Arial"/>
                <w:sz w:val="20"/>
                <w:szCs w:val="20"/>
                <w:lang w:eastAsia="de-CH"/>
              </w:rPr>
            </w:pPr>
            <w:r w:rsidRPr="00BB698C">
              <w:rPr>
                <w:rFonts w:eastAsia="Times New Roman" w:cs="Arial"/>
                <w:sz w:val="20"/>
                <w:szCs w:val="20"/>
                <w:lang w:eastAsia="de-CH"/>
              </w:rPr>
              <w:t>4.0</w:t>
            </w:r>
          </w:p>
        </w:tc>
        <w:tc>
          <w:tcPr>
            <w:tcW w:w="820" w:type="dxa"/>
            <w:vMerge/>
            <w:tcBorders>
              <w:top w:val="nil"/>
              <w:left w:val="single" w:sz="4" w:space="0" w:color="8DB4E2"/>
              <w:bottom w:val="single" w:sz="4" w:space="0" w:color="8DB4E2"/>
              <w:right w:val="single" w:sz="4" w:space="0" w:color="8DB4E2"/>
            </w:tcBorders>
            <w:vAlign w:val="center"/>
            <w:hideMark/>
          </w:tcPr>
          <w:p w14:paraId="6B7FEAF2"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25654405"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38EF4244"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42C99772" w14:textId="77777777" w:rsidTr="00BB698C">
        <w:trPr>
          <w:trHeight w:val="270"/>
        </w:trPr>
        <w:tc>
          <w:tcPr>
            <w:tcW w:w="715" w:type="dxa"/>
            <w:vMerge/>
            <w:tcBorders>
              <w:top w:val="nil"/>
              <w:left w:val="single" w:sz="4" w:space="0" w:color="8DB4E2"/>
              <w:bottom w:val="single" w:sz="4" w:space="0" w:color="8DB4E2"/>
              <w:right w:val="single" w:sz="4" w:space="0" w:color="8DB4E2"/>
            </w:tcBorders>
            <w:vAlign w:val="center"/>
            <w:hideMark/>
          </w:tcPr>
          <w:p w14:paraId="7496AE65"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single" w:sz="4" w:space="0" w:color="8DB4E2"/>
              <w:left w:val="nil"/>
              <w:bottom w:val="single" w:sz="4" w:space="0" w:color="8DB4E2"/>
              <w:right w:val="single" w:sz="4" w:space="0" w:color="8DB4E2"/>
            </w:tcBorders>
            <w:shd w:val="clear" w:color="auto" w:fill="auto"/>
            <w:noWrap/>
            <w:vAlign w:val="bottom"/>
            <w:hideMark/>
          </w:tcPr>
          <w:p w14:paraId="53AD610F"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Mittwoch</w:t>
            </w:r>
          </w:p>
        </w:tc>
        <w:tc>
          <w:tcPr>
            <w:tcW w:w="3760" w:type="dxa"/>
            <w:tcBorders>
              <w:top w:val="nil"/>
              <w:left w:val="nil"/>
              <w:bottom w:val="single" w:sz="4" w:space="0" w:color="8DB4E2"/>
              <w:right w:val="single" w:sz="4" w:space="0" w:color="8DB4E2"/>
            </w:tcBorders>
            <w:shd w:val="clear" w:color="auto" w:fill="auto"/>
            <w:noWrap/>
            <w:vAlign w:val="bottom"/>
            <w:hideMark/>
          </w:tcPr>
          <w:p w14:paraId="3D716CC4"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Datenbankdesign</w:t>
            </w:r>
          </w:p>
        </w:tc>
        <w:tc>
          <w:tcPr>
            <w:tcW w:w="760" w:type="dxa"/>
            <w:tcBorders>
              <w:top w:val="nil"/>
              <w:left w:val="nil"/>
              <w:bottom w:val="single" w:sz="4" w:space="0" w:color="8DB4E2"/>
              <w:right w:val="single" w:sz="4" w:space="0" w:color="8DB4E2"/>
            </w:tcBorders>
            <w:shd w:val="clear" w:color="auto" w:fill="auto"/>
            <w:noWrap/>
            <w:vAlign w:val="bottom"/>
            <w:hideMark/>
          </w:tcPr>
          <w:p w14:paraId="43667FC2" w14:textId="77777777" w:rsidR="00BB698C" w:rsidRPr="00BB698C" w:rsidRDefault="00BB698C" w:rsidP="00BB698C">
            <w:pPr>
              <w:spacing w:after="0" w:line="240" w:lineRule="auto"/>
              <w:jc w:val="right"/>
              <w:rPr>
                <w:rFonts w:eastAsia="Times New Roman" w:cs="Arial"/>
                <w:sz w:val="20"/>
                <w:szCs w:val="20"/>
                <w:lang w:eastAsia="de-CH"/>
              </w:rPr>
            </w:pPr>
            <w:r w:rsidRPr="00BB698C">
              <w:rPr>
                <w:rFonts w:eastAsia="Times New Roman" w:cs="Arial"/>
                <w:sz w:val="20"/>
                <w:szCs w:val="20"/>
                <w:lang w:eastAsia="de-CH"/>
              </w:rPr>
              <w:t>4.0</w:t>
            </w:r>
          </w:p>
        </w:tc>
        <w:tc>
          <w:tcPr>
            <w:tcW w:w="820" w:type="dxa"/>
            <w:vMerge/>
            <w:tcBorders>
              <w:top w:val="nil"/>
              <w:left w:val="single" w:sz="4" w:space="0" w:color="8DB4E2"/>
              <w:bottom w:val="single" w:sz="4" w:space="0" w:color="8DB4E2"/>
              <w:right w:val="single" w:sz="4" w:space="0" w:color="8DB4E2"/>
            </w:tcBorders>
            <w:vAlign w:val="center"/>
            <w:hideMark/>
          </w:tcPr>
          <w:p w14:paraId="4E40062C"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0939B7E1"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064FE9D0"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39A5BC5A" w14:textId="77777777" w:rsidTr="00BB698C">
        <w:trPr>
          <w:trHeight w:val="270"/>
        </w:trPr>
        <w:tc>
          <w:tcPr>
            <w:tcW w:w="715" w:type="dxa"/>
            <w:vMerge/>
            <w:tcBorders>
              <w:top w:val="nil"/>
              <w:left w:val="single" w:sz="4" w:space="0" w:color="8DB4E2"/>
              <w:bottom w:val="single" w:sz="4" w:space="0" w:color="8DB4E2"/>
              <w:right w:val="single" w:sz="4" w:space="0" w:color="8DB4E2"/>
            </w:tcBorders>
            <w:vAlign w:val="center"/>
            <w:hideMark/>
          </w:tcPr>
          <w:p w14:paraId="4AC3C3CF"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nil"/>
              <w:right w:val="nil"/>
            </w:tcBorders>
            <w:shd w:val="clear" w:color="auto" w:fill="auto"/>
            <w:noWrap/>
            <w:vAlign w:val="bottom"/>
            <w:hideMark/>
          </w:tcPr>
          <w:p w14:paraId="533BBC68"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Donnerstag</w:t>
            </w:r>
          </w:p>
        </w:tc>
        <w:tc>
          <w:tcPr>
            <w:tcW w:w="3760" w:type="dxa"/>
            <w:tcBorders>
              <w:top w:val="nil"/>
              <w:left w:val="single" w:sz="4" w:space="0" w:color="8DB4E2"/>
              <w:bottom w:val="single" w:sz="4" w:space="0" w:color="8DB4E2"/>
              <w:right w:val="single" w:sz="4" w:space="0" w:color="8DB4E2"/>
            </w:tcBorders>
            <w:shd w:val="clear" w:color="auto" w:fill="auto"/>
            <w:noWrap/>
            <w:vAlign w:val="bottom"/>
            <w:hideMark/>
          </w:tcPr>
          <w:p w14:paraId="35B7C450"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Entity Framework Hands On</w:t>
            </w:r>
          </w:p>
        </w:tc>
        <w:tc>
          <w:tcPr>
            <w:tcW w:w="760" w:type="dxa"/>
            <w:tcBorders>
              <w:top w:val="nil"/>
              <w:left w:val="nil"/>
              <w:bottom w:val="single" w:sz="4" w:space="0" w:color="8DB4E2"/>
              <w:right w:val="single" w:sz="4" w:space="0" w:color="8DB4E2"/>
            </w:tcBorders>
            <w:shd w:val="clear" w:color="auto" w:fill="auto"/>
            <w:noWrap/>
            <w:vAlign w:val="bottom"/>
            <w:hideMark/>
          </w:tcPr>
          <w:p w14:paraId="65F3056E" w14:textId="77777777" w:rsidR="00BB698C" w:rsidRPr="00BB698C" w:rsidRDefault="00BB698C" w:rsidP="00BB698C">
            <w:pPr>
              <w:spacing w:after="0" w:line="240" w:lineRule="auto"/>
              <w:jc w:val="right"/>
              <w:rPr>
                <w:rFonts w:eastAsia="Times New Roman" w:cs="Arial"/>
                <w:sz w:val="20"/>
                <w:szCs w:val="20"/>
                <w:lang w:eastAsia="de-CH"/>
              </w:rPr>
            </w:pPr>
            <w:r w:rsidRPr="00BB698C">
              <w:rPr>
                <w:rFonts w:eastAsia="Times New Roman" w:cs="Arial"/>
                <w:sz w:val="20"/>
                <w:szCs w:val="20"/>
                <w:lang w:eastAsia="de-CH"/>
              </w:rPr>
              <w:t>4.0</w:t>
            </w:r>
          </w:p>
        </w:tc>
        <w:tc>
          <w:tcPr>
            <w:tcW w:w="820" w:type="dxa"/>
            <w:vMerge/>
            <w:tcBorders>
              <w:top w:val="nil"/>
              <w:left w:val="single" w:sz="4" w:space="0" w:color="8DB4E2"/>
              <w:bottom w:val="single" w:sz="4" w:space="0" w:color="8DB4E2"/>
              <w:right w:val="single" w:sz="4" w:space="0" w:color="8DB4E2"/>
            </w:tcBorders>
            <w:vAlign w:val="center"/>
            <w:hideMark/>
          </w:tcPr>
          <w:p w14:paraId="37243B08"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03F9753B"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14130B50"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6CA88388" w14:textId="77777777" w:rsidTr="00BB698C">
        <w:trPr>
          <w:trHeight w:val="270"/>
        </w:trPr>
        <w:tc>
          <w:tcPr>
            <w:tcW w:w="715" w:type="dxa"/>
            <w:vMerge/>
            <w:tcBorders>
              <w:top w:val="nil"/>
              <w:left w:val="single" w:sz="4" w:space="0" w:color="8DB4E2"/>
              <w:bottom w:val="single" w:sz="4" w:space="0" w:color="8DB4E2"/>
              <w:right w:val="single" w:sz="4" w:space="0" w:color="8DB4E2"/>
            </w:tcBorders>
            <w:vAlign w:val="center"/>
            <w:hideMark/>
          </w:tcPr>
          <w:p w14:paraId="26379CB1"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nil"/>
              <w:right w:val="nil"/>
            </w:tcBorders>
            <w:shd w:val="clear" w:color="auto" w:fill="auto"/>
            <w:noWrap/>
            <w:vAlign w:val="bottom"/>
            <w:hideMark/>
          </w:tcPr>
          <w:p w14:paraId="3E82FD87"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Freitag</w:t>
            </w:r>
          </w:p>
        </w:tc>
        <w:tc>
          <w:tcPr>
            <w:tcW w:w="3760" w:type="dxa"/>
            <w:tcBorders>
              <w:top w:val="nil"/>
              <w:left w:val="nil"/>
              <w:bottom w:val="nil"/>
              <w:right w:val="nil"/>
            </w:tcBorders>
            <w:shd w:val="clear" w:color="auto" w:fill="auto"/>
            <w:noWrap/>
            <w:vAlign w:val="bottom"/>
            <w:hideMark/>
          </w:tcPr>
          <w:p w14:paraId="42450BF8"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ASP.NET Hands On</w:t>
            </w:r>
          </w:p>
        </w:tc>
        <w:tc>
          <w:tcPr>
            <w:tcW w:w="760" w:type="dxa"/>
            <w:tcBorders>
              <w:top w:val="nil"/>
              <w:left w:val="nil"/>
              <w:bottom w:val="nil"/>
              <w:right w:val="nil"/>
            </w:tcBorders>
            <w:shd w:val="clear" w:color="auto" w:fill="auto"/>
            <w:noWrap/>
            <w:vAlign w:val="bottom"/>
            <w:hideMark/>
          </w:tcPr>
          <w:p w14:paraId="6DE90075" w14:textId="77777777" w:rsidR="00BB698C" w:rsidRPr="00BB698C" w:rsidRDefault="00BB698C" w:rsidP="00BB698C">
            <w:pPr>
              <w:spacing w:after="0" w:line="240" w:lineRule="auto"/>
              <w:jc w:val="right"/>
              <w:rPr>
                <w:rFonts w:eastAsia="Times New Roman" w:cs="Arial"/>
                <w:sz w:val="20"/>
                <w:szCs w:val="20"/>
                <w:lang w:eastAsia="de-CH"/>
              </w:rPr>
            </w:pPr>
            <w:r w:rsidRPr="00BB698C">
              <w:rPr>
                <w:rFonts w:eastAsia="Times New Roman" w:cs="Arial"/>
                <w:sz w:val="20"/>
                <w:szCs w:val="20"/>
                <w:lang w:eastAsia="de-CH"/>
              </w:rPr>
              <w:t>6.5</w:t>
            </w:r>
          </w:p>
        </w:tc>
        <w:tc>
          <w:tcPr>
            <w:tcW w:w="820" w:type="dxa"/>
            <w:vMerge/>
            <w:tcBorders>
              <w:top w:val="nil"/>
              <w:left w:val="single" w:sz="4" w:space="0" w:color="8DB4E2"/>
              <w:bottom w:val="single" w:sz="4" w:space="0" w:color="8DB4E2"/>
              <w:right w:val="single" w:sz="4" w:space="0" w:color="8DB4E2"/>
            </w:tcBorders>
            <w:vAlign w:val="center"/>
            <w:hideMark/>
          </w:tcPr>
          <w:p w14:paraId="1EC380C4"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4D2FA735"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382E8B73"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11D34212" w14:textId="77777777" w:rsidTr="00BB698C">
        <w:trPr>
          <w:trHeight w:val="270"/>
        </w:trPr>
        <w:tc>
          <w:tcPr>
            <w:tcW w:w="715" w:type="dxa"/>
            <w:vMerge/>
            <w:tcBorders>
              <w:top w:val="nil"/>
              <w:left w:val="single" w:sz="4" w:space="0" w:color="8DB4E2"/>
              <w:bottom w:val="single" w:sz="4" w:space="0" w:color="8DB4E2"/>
              <w:right w:val="single" w:sz="4" w:space="0" w:color="8DB4E2"/>
            </w:tcBorders>
            <w:vAlign w:val="center"/>
            <w:hideMark/>
          </w:tcPr>
          <w:p w14:paraId="17CAE08F"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single" w:sz="4" w:space="0" w:color="8DB4E2"/>
              <w:left w:val="nil"/>
              <w:bottom w:val="single" w:sz="4" w:space="0" w:color="8DB4E2"/>
              <w:right w:val="single" w:sz="4" w:space="0" w:color="8DB4E2"/>
            </w:tcBorders>
            <w:shd w:val="clear" w:color="auto" w:fill="auto"/>
            <w:noWrap/>
            <w:vAlign w:val="bottom"/>
            <w:hideMark/>
          </w:tcPr>
          <w:p w14:paraId="5D159401"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Freitag</w:t>
            </w:r>
          </w:p>
        </w:tc>
        <w:tc>
          <w:tcPr>
            <w:tcW w:w="3760" w:type="dxa"/>
            <w:tcBorders>
              <w:top w:val="single" w:sz="4" w:space="0" w:color="8DB4E2"/>
              <w:left w:val="nil"/>
              <w:bottom w:val="single" w:sz="4" w:space="0" w:color="8DB4E2"/>
              <w:right w:val="single" w:sz="4" w:space="0" w:color="8DB4E2"/>
            </w:tcBorders>
            <w:shd w:val="clear" w:color="auto" w:fill="auto"/>
            <w:noWrap/>
            <w:vAlign w:val="bottom"/>
            <w:hideMark/>
          </w:tcPr>
          <w:p w14:paraId="1FDBE433"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Deployment Diagramm</w:t>
            </w:r>
          </w:p>
        </w:tc>
        <w:tc>
          <w:tcPr>
            <w:tcW w:w="760" w:type="dxa"/>
            <w:tcBorders>
              <w:top w:val="single" w:sz="4" w:space="0" w:color="8DB4E2"/>
              <w:left w:val="nil"/>
              <w:bottom w:val="single" w:sz="4" w:space="0" w:color="8DB4E2"/>
              <w:right w:val="single" w:sz="4" w:space="0" w:color="8DB4E2"/>
            </w:tcBorders>
            <w:shd w:val="clear" w:color="auto" w:fill="auto"/>
            <w:noWrap/>
            <w:vAlign w:val="bottom"/>
            <w:hideMark/>
          </w:tcPr>
          <w:p w14:paraId="51CE3957" w14:textId="77777777" w:rsidR="00BB698C" w:rsidRPr="00BB698C" w:rsidRDefault="00BB698C" w:rsidP="00BB698C">
            <w:pPr>
              <w:spacing w:after="0" w:line="240" w:lineRule="auto"/>
              <w:jc w:val="right"/>
              <w:rPr>
                <w:rFonts w:eastAsia="Times New Roman" w:cs="Arial"/>
                <w:sz w:val="20"/>
                <w:szCs w:val="20"/>
                <w:lang w:eastAsia="de-CH"/>
              </w:rPr>
            </w:pPr>
            <w:r w:rsidRPr="00BB698C">
              <w:rPr>
                <w:rFonts w:eastAsia="Times New Roman" w:cs="Arial"/>
                <w:sz w:val="20"/>
                <w:szCs w:val="20"/>
                <w:lang w:eastAsia="de-CH"/>
              </w:rPr>
              <w:t>1.0</w:t>
            </w:r>
          </w:p>
        </w:tc>
        <w:tc>
          <w:tcPr>
            <w:tcW w:w="820" w:type="dxa"/>
            <w:vMerge/>
            <w:tcBorders>
              <w:top w:val="nil"/>
              <w:left w:val="single" w:sz="4" w:space="0" w:color="8DB4E2"/>
              <w:bottom w:val="single" w:sz="4" w:space="0" w:color="8DB4E2"/>
              <w:right w:val="single" w:sz="4" w:space="0" w:color="8DB4E2"/>
            </w:tcBorders>
            <w:vAlign w:val="center"/>
            <w:hideMark/>
          </w:tcPr>
          <w:p w14:paraId="6F7A9D03"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4DE67732"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1D77A3CA"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1F1549F5" w14:textId="77777777" w:rsidTr="00BB698C">
        <w:trPr>
          <w:trHeight w:val="270"/>
        </w:trPr>
        <w:tc>
          <w:tcPr>
            <w:tcW w:w="715" w:type="dxa"/>
            <w:vMerge/>
            <w:tcBorders>
              <w:top w:val="nil"/>
              <w:left w:val="single" w:sz="4" w:space="0" w:color="8DB4E2"/>
              <w:bottom w:val="single" w:sz="4" w:space="0" w:color="8DB4E2"/>
              <w:right w:val="single" w:sz="4" w:space="0" w:color="8DB4E2"/>
            </w:tcBorders>
            <w:vAlign w:val="center"/>
            <w:hideMark/>
          </w:tcPr>
          <w:p w14:paraId="709A5D2A"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auto" w:fill="auto"/>
            <w:noWrap/>
            <w:vAlign w:val="bottom"/>
            <w:hideMark/>
          </w:tcPr>
          <w:p w14:paraId="6CF51009"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3760" w:type="dxa"/>
            <w:tcBorders>
              <w:top w:val="nil"/>
              <w:left w:val="nil"/>
              <w:bottom w:val="single" w:sz="4" w:space="0" w:color="8DB4E2"/>
              <w:right w:val="single" w:sz="4" w:space="0" w:color="8DB4E2"/>
            </w:tcBorders>
            <w:shd w:val="clear" w:color="auto" w:fill="auto"/>
            <w:noWrap/>
            <w:vAlign w:val="bottom"/>
            <w:hideMark/>
          </w:tcPr>
          <w:p w14:paraId="10752C2C"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760" w:type="dxa"/>
            <w:tcBorders>
              <w:top w:val="nil"/>
              <w:left w:val="nil"/>
              <w:bottom w:val="single" w:sz="4" w:space="0" w:color="8DB4E2"/>
              <w:right w:val="single" w:sz="4" w:space="0" w:color="8DB4E2"/>
            </w:tcBorders>
            <w:shd w:val="clear" w:color="auto" w:fill="auto"/>
            <w:noWrap/>
            <w:vAlign w:val="bottom"/>
            <w:hideMark/>
          </w:tcPr>
          <w:p w14:paraId="7A2C540B"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820" w:type="dxa"/>
            <w:vMerge/>
            <w:tcBorders>
              <w:top w:val="nil"/>
              <w:left w:val="single" w:sz="4" w:space="0" w:color="8DB4E2"/>
              <w:bottom w:val="single" w:sz="4" w:space="0" w:color="8DB4E2"/>
              <w:right w:val="single" w:sz="4" w:space="0" w:color="8DB4E2"/>
            </w:tcBorders>
            <w:vAlign w:val="center"/>
            <w:hideMark/>
          </w:tcPr>
          <w:p w14:paraId="11A135D1"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709A444D"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693B32B5"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5201FF81" w14:textId="77777777" w:rsidTr="00BB698C">
        <w:trPr>
          <w:trHeight w:val="270"/>
        </w:trPr>
        <w:tc>
          <w:tcPr>
            <w:tcW w:w="715" w:type="dxa"/>
            <w:vMerge/>
            <w:tcBorders>
              <w:top w:val="nil"/>
              <w:left w:val="single" w:sz="4" w:space="0" w:color="8DB4E2"/>
              <w:bottom w:val="single" w:sz="4" w:space="0" w:color="8DB4E2"/>
              <w:right w:val="single" w:sz="4" w:space="0" w:color="8DB4E2"/>
            </w:tcBorders>
            <w:vAlign w:val="center"/>
            <w:hideMark/>
          </w:tcPr>
          <w:p w14:paraId="0EC30DAE"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auto" w:fill="auto"/>
            <w:noWrap/>
            <w:vAlign w:val="bottom"/>
            <w:hideMark/>
          </w:tcPr>
          <w:p w14:paraId="6BF07F3C"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3760" w:type="dxa"/>
            <w:tcBorders>
              <w:top w:val="nil"/>
              <w:left w:val="nil"/>
              <w:bottom w:val="single" w:sz="4" w:space="0" w:color="8DB4E2"/>
              <w:right w:val="single" w:sz="4" w:space="0" w:color="8DB4E2"/>
            </w:tcBorders>
            <w:shd w:val="clear" w:color="auto" w:fill="auto"/>
            <w:noWrap/>
            <w:vAlign w:val="bottom"/>
            <w:hideMark/>
          </w:tcPr>
          <w:p w14:paraId="044E1564"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760" w:type="dxa"/>
            <w:tcBorders>
              <w:top w:val="nil"/>
              <w:left w:val="nil"/>
              <w:bottom w:val="single" w:sz="4" w:space="0" w:color="8DB4E2"/>
              <w:right w:val="single" w:sz="4" w:space="0" w:color="8DB4E2"/>
            </w:tcBorders>
            <w:shd w:val="clear" w:color="auto" w:fill="auto"/>
            <w:noWrap/>
            <w:vAlign w:val="bottom"/>
            <w:hideMark/>
          </w:tcPr>
          <w:p w14:paraId="429742B8"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820" w:type="dxa"/>
            <w:vMerge/>
            <w:tcBorders>
              <w:top w:val="nil"/>
              <w:left w:val="single" w:sz="4" w:space="0" w:color="8DB4E2"/>
              <w:bottom w:val="single" w:sz="4" w:space="0" w:color="8DB4E2"/>
              <w:right w:val="single" w:sz="4" w:space="0" w:color="8DB4E2"/>
            </w:tcBorders>
            <w:vAlign w:val="center"/>
            <w:hideMark/>
          </w:tcPr>
          <w:p w14:paraId="3FE758D2"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2947512C"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3001D981"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75B0B3F2" w14:textId="77777777" w:rsidTr="00BB698C">
        <w:trPr>
          <w:trHeight w:val="255"/>
        </w:trPr>
        <w:tc>
          <w:tcPr>
            <w:tcW w:w="715" w:type="dxa"/>
            <w:vMerge w:val="restart"/>
            <w:tcBorders>
              <w:top w:val="nil"/>
              <w:left w:val="single" w:sz="4" w:space="0" w:color="8DB4E2"/>
              <w:bottom w:val="single" w:sz="4" w:space="0" w:color="8DB4E2"/>
              <w:right w:val="single" w:sz="4" w:space="0" w:color="8DB4E2"/>
            </w:tcBorders>
            <w:shd w:val="clear" w:color="000000" w:fill="E4DFEC"/>
            <w:noWrap/>
            <w:textDirection w:val="btLr"/>
            <w:vAlign w:val="center"/>
            <w:hideMark/>
          </w:tcPr>
          <w:p w14:paraId="31B3E94E" w14:textId="77777777" w:rsidR="00BB698C" w:rsidRPr="00BB698C" w:rsidRDefault="00BB698C" w:rsidP="00BB698C">
            <w:pPr>
              <w:spacing w:after="0" w:line="240" w:lineRule="auto"/>
              <w:jc w:val="center"/>
              <w:rPr>
                <w:rFonts w:eastAsia="Times New Roman" w:cs="Arial"/>
                <w:b/>
                <w:bCs/>
                <w:sz w:val="20"/>
                <w:szCs w:val="20"/>
                <w:lang w:eastAsia="de-CH"/>
              </w:rPr>
            </w:pPr>
            <w:r w:rsidRPr="00BB698C">
              <w:rPr>
                <w:rFonts w:eastAsia="Times New Roman" w:cs="Arial"/>
                <w:b/>
                <w:bCs/>
                <w:sz w:val="20"/>
                <w:szCs w:val="20"/>
                <w:lang w:eastAsia="de-CH"/>
              </w:rPr>
              <w:t>Woche 4</w:t>
            </w:r>
          </w:p>
        </w:tc>
        <w:tc>
          <w:tcPr>
            <w:tcW w:w="1360" w:type="dxa"/>
            <w:tcBorders>
              <w:top w:val="nil"/>
              <w:left w:val="nil"/>
              <w:bottom w:val="single" w:sz="4" w:space="0" w:color="8DB4E2"/>
              <w:right w:val="single" w:sz="4" w:space="0" w:color="8DB4E2"/>
            </w:tcBorders>
            <w:shd w:val="clear" w:color="000000" w:fill="E4DFEC"/>
            <w:noWrap/>
            <w:vAlign w:val="bottom"/>
            <w:hideMark/>
          </w:tcPr>
          <w:p w14:paraId="5E0A2F53"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Dienstag</w:t>
            </w:r>
          </w:p>
        </w:tc>
        <w:tc>
          <w:tcPr>
            <w:tcW w:w="3760" w:type="dxa"/>
            <w:tcBorders>
              <w:top w:val="nil"/>
              <w:left w:val="nil"/>
              <w:bottom w:val="single" w:sz="4" w:space="0" w:color="8DB4E2"/>
              <w:right w:val="single" w:sz="4" w:space="0" w:color="8DB4E2"/>
            </w:tcBorders>
            <w:shd w:val="clear" w:color="000000" w:fill="E4DFEC"/>
            <w:noWrap/>
            <w:vAlign w:val="bottom"/>
            <w:hideMark/>
          </w:tcPr>
          <w:p w14:paraId="47C662C3"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Meeting</w:t>
            </w:r>
          </w:p>
        </w:tc>
        <w:tc>
          <w:tcPr>
            <w:tcW w:w="760" w:type="dxa"/>
            <w:tcBorders>
              <w:top w:val="nil"/>
              <w:left w:val="nil"/>
              <w:bottom w:val="single" w:sz="4" w:space="0" w:color="8DB4E2"/>
              <w:right w:val="single" w:sz="4" w:space="0" w:color="8DB4E2"/>
            </w:tcBorders>
            <w:shd w:val="clear" w:color="000000" w:fill="E4DFEC"/>
            <w:noWrap/>
            <w:vAlign w:val="bottom"/>
            <w:hideMark/>
          </w:tcPr>
          <w:p w14:paraId="20C7A3FD" w14:textId="77777777" w:rsidR="00BB698C" w:rsidRPr="00BB698C" w:rsidRDefault="00BB698C" w:rsidP="00BB698C">
            <w:pPr>
              <w:spacing w:after="0" w:line="240" w:lineRule="auto"/>
              <w:jc w:val="right"/>
              <w:rPr>
                <w:rFonts w:eastAsia="Times New Roman" w:cs="Arial"/>
                <w:sz w:val="20"/>
                <w:szCs w:val="20"/>
                <w:lang w:eastAsia="de-CH"/>
              </w:rPr>
            </w:pPr>
            <w:r w:rsidRPr="00BB698C">
              <w:rPr>
                <w:rFonts w:eastAsia="Times New Roman" w:cs="Arial"/>
                <w:sz w:val="20"/>
                <w:szCs w:val="20"/>
                <w:lang w:eastAsia="de-CH"/>
              </w:rPr>
              <w:t>0.5</w:t>
            </w:r>
          </w:p>
        </w:tc>
        <w:tc>
          <w:tcPr>
            <w:tcW w:w="820" w:type="dxa"/>
            <w:vMerge w:val="restart"/>
            <w:tcBorders>
              <w:top w:val="nil"/>
              <w:left w:val="single" w:sz="4" w:space="0" w:color="8DB4E2"/>
              <w:bottom w:val="single" w:sz="4" w:space="0" w:color="8DB4E2"/>
              <w:right w:val="single" w:sz="4" w:space="0" w:color="8DB4E2"/>
            </w:tcBorders>
            <w:shd w:val="clear" w:color="000000" w:fill="E4DFEC"/>
            <w:noWrap/>
            <w:vAlign w:val="bottom"/>
            <w:hideMark/>
          </w:tcPr>
          <w:p w14:paraId="25EAEFE3" w14:textId="77777777" w:rsidR="00BB698C" w:rsidRPr="00BB698C" w:rsidRDefault="00BB698C" w:rsidP="00BB698C">
            <w:pPr>
              <w:spacing w:after="0" w:line="240" w:lineRule="auto"/>
              <w:jc w:val="center"/>
              <w:rPr>
                <w:rFonts w:eastAsia="Times New Roman" w:cs="Arial"/>
                <w:b/>
                <w:bCs/>
                <w:sz w:val="20"/>
                <w:szCs w:val="20"/>
                <w:lang w:eastAsia="de-CH"/>
              </w:rPr>
            </w:pPr>
            <w:r w:rsidRPr="00BB698C">
              <w:rPr>
                <w:rFonts w:eastAsia="Times New Roman" w:cs="Arial"/>
                <w:b/>
                <w:bCs/>
                <w:sz w:val="20"/>
                <w:szCs w:val="20"/>
                <w:lang w:eastAsia="de-CH"/>
              </w:rPr>
              <w:t>28.0</w:t>
            </w:r>
          </w:p>
        </w:tc>
        <w:tc>
          <w:tcPr>
            <w:tcW w:w="760" w:type="dxa"/>
            <w:vMerge w:val="restart"/>
            <w:tcBorders>
              <w:top w:val="nil"/>
              <w:left w:val="single" w:sz="4" w:space="0" w:color="8DB4E2"/>
              <w:bottom w:val="single" w:sz="4" w:space="0" w:color="8DB4E2"/>
              <w:right w:val="single" w:sz="4" w:space="0" w:color="8DB4E2"/>
            </w:tcBorders>
            <w:shd w:val="clear" w:color="000000" w:fill="E4DFEC"/>
            <w:noWrap/>
            <w:vAlign w:val="bottom"/>
            <w:hideMark/>
          </w:tcPr>
          <w:p w14:paraId="41019C2D" w14:textId="77777777" w:rsidR="00BB698C" w:rsidRPr="00BB698C" w:rsidRDefault="00BB698C" w:rsidP="00BB698C">
            <w:pPr>
              <w:spacing w:after="0" w:line="240" w:lineRule="auto"/>
              <w:jc w:val="center"/>
              <w:rPr>
                <w:rFonts w:eastAsia="Times New Roman" w:cs="Arial"/>
                <w:b/>
                <w:bCs/>
                <w:sz w:val="20"/>
                <w:szCs w:val="20"/>
                <w:lang w:eastAsia="de-CH"/>
              </w:rPr>
            </w:pPr>
            <w:r w:rsidRPr="00BB698C">
              <w:rPr>
                <w:rFonts w:eastAsia="Times New Roman" w:cs="Arial"/>
                <w:b/>
                <w:bCs/>
                <w:sz w:val="20"/>
                <w:szCs w:val="20"/>
                <w:lang w:eastAsia="de-CH"/>
              </w:rPr>
              <w:t>87.0</w:t>
            </w:r>
          </w:p>
        </w:tc>
        <w:tc>
          <w:tcPr>
            <w:tcW w:w="760" w:type="dxa"/>
            <w:vMerge w:val="restart"/>
            <w:tcBorders>
              <w:top w:val="nil"/>
              <w:left w:val="single" w:sz="4" w:space="0" w:color="8DB4E2"/>
              <w:bottom w:val="single" w:sz="4" w:space="0" w:color="8DB4E2"/>
              <w:right w:val="single" w:sz="4" w:space="0" w:color="8DB4E2"/>
            </w:tcBorders>
            <w:shd w:val="clear" w:color="000000" w:fill="E4DFEC"/>
            <w:noWrap/>
            <w:vAlign w:val="bottom"/>
            <w:hideMark/>
          </w:tcPr>
          <w:p w14:paraId="75D1337A" w14:textId="77777777" w:rsidR="00BB698C" w:rsidRPr="00BB698C" w:rsidRDefault="00BB698C" w:rsidP="00BB698C">
            <w:pPr>
              <w:spacing w:after="0" w:line="240" w:lineRule="auto"/>
              <w:jc w:val="center"/>
              <w:rPr>
                <w:rFonts w:eastAsia="Times New Roman" w:cs="Arial"/>
                <w:sz w:val="20"/>
                <w:szCs w:val="20"/>
                <w:lang w:eastAsia="de-CH"/>
              </w:rPr>
            </w:pPr>
            <w:r w:rsidRPr="00BB698C">
              <w:rPr>
                <w:rFonts w:eastAsia="Times New Roman" w:cs="Arial"/>
                <w:sz w:val="20"/>
                <w:szCs w:val="20"/>
                <w:lang w:eastAsia="de-CH"/>
              </w:rPr>
              <w:t>72.0</w:t>
            </w:r>
          </w:p>
        </w:tc>
      </w:tr>
      <w:tr w:rsidR="00BB698C" w:rsidRPr="00BB698C" w14:paraId="41866F2D" w14:textId="77777777" w:rsidTr="00BB698C">
        <w:trPr>
          <w:trHeight w:val="270"/>
        </w:trPr>
        <w:tc>
          <w:tcPr>
            <w:tcW w:w="715" w:type="dxa"/>
            <w:vMerge/>
            <w:tcBorders>
              <w:top w:val="nil"/>
              <w:left w:val="single" w:sz="4" w:space="0" w:color="8DB4E2"/>
              <w:bottom w:val="single" w:sz="4" w:space="0" w:color="8DB4E2"/>
              <w:right w:val="single" w:sz="4" w:space="0" w:color="8DB4E2"/>
            </w:tcBorders>
            <w:vAlign w:val="center"/>
            <w:hideMark/>
          </w:tcPr>
          <w:p w14:paraId="16F44905"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34A21344"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Dienstag</w:t>
            </w:r>
          </w:p>
        </w:tc>
        <w:tc>
          <w:tcPr>
            <w:tcW w:w="3760" w:type="dxa"/>
            <w:tcBorders>
              <w:top w:val="nil"/>
              <w:left w:val="nil"/>
              <w:bottom w:val="single" w:sz="4" w:space="0" w:color="8DB4E2"/>
              <w:right w:val="single" w:sz="4" w:space="0" w:color="8DB4E2"/>
            </w:tcBorders>
            <w:shd w:val="clear" w:color="000000" w:fill="E4DFEC"/>
            <w:noWrap/>
            <w:vAlign w:val="bottom"/>
            <w:hideMark/>
          </w:tcPr>
          <w:p w14:paraId="48C9F85C"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ASP.NET Hands On</w:t>
            </w:r>
          </w:p>
        </w:tc>
        <w:tc>
          <w:tcPr>
            <w:tcW w:w="760" w:type="dxa"/>
            <w:tcBorders>
              <w:top w:val="nil"/>
              <w:left w:val="nil"/>
              <w:bottom w:val="single" w:sz="4" w:space="0" w:color="8DB4E2"/>
              <w:right w:val="single" w:sz="4" w:space="0" w:color="8DB4E2"/>
            </w:tcBorders>
            <w:shd w:val="clear" w:color="000000" w:fill="E4DFEC"/>
            <w:noWrap/>
            <w:vAlign w:val="bottom"/>
            <w:hideMark/>
          </w:tcPr>
          <w:p w14:paraId="0749C767" w14:textId="77777777" w:rsidR="00BB698C" w:rsidRPr="00BB698C" w:rsidRDefault="00BB698C" w:rsidP="00BB698C">
            <w:pPr>
              <w:spacing w:after="0" w:line="240" w:lineRule="auto"/>
              <w:jc w:val="right"/>
              <w:rPr>
                <w:rFonts w:eastAsia="Times New Roman" w:cs="Arial"/>
                <w:sz w:val="20"/>
                <w:szCs w:val="20"/>
                <w:lang w:eastAsia="de-CH"/>
              </w:rPr>
            </w:pPr>
            <w:r w:rsidRPr="00BB698C">
              <w:rPr>
                <w:rFonts w:eastAsia="Times New Roman" w:cs="Arial"/>
                <w:sz w:val="20"/>
                <w:szCs w:val="20"/>
                <w:lang w:eastAsia="de-CH"/>
              </w:rPr>
              <w:t>6.5</w:t>
            </w:r>
          </w:p>
        </w:tc>
        <w:tc>
          <w:tcPr>
            <w:tcW w:w="820" w:type="dxa"/>
            <w:vMerge/>
            <w:tcBorders>
              <w:top w:val="nil"/>
              <w:left w:val="single" w:sz="4" w:space="0" w:color="8DB4E2"/>
              <w:bottom w:val="single" w:sz="4" w:space="0" w:color="8DB4E2"/>
              <w:right w:val="single" w:sz="4" w:space="0" w:color="8DB4E2"/>
            </w:tcBorders>
            <w:vAlign w:val="center"/>
            <w:hideMark/>
          </w:tcPr>
          <w:p w14:paraId="34737610"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4C850DC4"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276DFCC2"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20044408" w14:textId="77777777" w:rsidTr="00BB698C">
        <w:trPr>
          <w:trHeight w:val="270"/>
        </w:trPr>
        <w:tc>
          <w:tcPr>
            <w:tcW w:w="715" w:type="dxa"/>
            <w:vMerge/>
            <w:tcBorders>
              <w:top w:val="nil"/>
              <w:left w:val="single" w:sz="4" w:space="0" w:color="8DB4E2"/>
              <w:bottom w:val="single" w:sz="4" w:space="0" w:color="8DB4E2"/>
              <w:right w:val="single" w:sz="4" w:space="0" w:color="8DB4E2"/>
            </w:tcBorders>
            <w:vAlign w:val="center"/>
            <w:hideMark/>
          </w:tcPr>
          <w:p w14:paraId="5D63DCE0"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5B1D5ACF"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Mittwoch</w:t>
            </w:r>
          </w:p>
        </w:tc>
        <w:tc>
          <w:tcPr>
            <w:tcW w:w="3760" w:type="dxa"/>
            <w:tcBorders>
              <w:top w:val="nil"/>
              <w:left w:val="nil"/>
              <w:bottom w:val="single" w:sz="4" w:space="0" w:color="8DB4E2"/>
              <w:right w:val="single" w:sz="4" w:space="0" w:color="8DB4E2"/>
            </w:tcBorders>
            <w:shd w:val="clear" w:color="000000" w:fill="E4DFEC"/>
            <w:noWrap/>
            <w:vAlign w:val="bottom"/>
            <w:hideMark/>
          </w:tcPr>
          <w:p w14:paraId="1031A473"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Aufsetzen der Testumgebung</w:t>
            </w:r>
          </w:p>
        </w:tc>
        <w:tc>
          <w:tcPr>
            <w:tcW w:w="760" w:type="dxa"/>
            <w:tcBorders>
              <w:top w:val="nil"/>
              <w:left w:val="nil"/>
              <w:bottom w:val="single" w:sz="4" w:space="0" w:color="8DB4E2"/>
              <w:right w:val="single" w:sz="4" w:space="0" w:color="8DB4E2"/>
            </w:tcBorders>
            <w:shd w:val="clear" w:color="000000" w:fill="E4DFEC"/>
            <w:noWrap/>
            <w:vAlign w:val="bottom"/>
            <w:hideMark/>
          </w:tcPr>
          <w:p w14:paraId="5B7E7CCF" w14:textId="77777777" w:rsidR="00BB698C" w:rsidRPr="00BB698C" w:rsidRDefault="00BB698C" w:rsidP="00BB698C">
            <w:pPr>
              <w:spacing w:after="0" w:line="240" w:lineRule="auto"/>
              <w:jc w:val="right"/>
              <w:rPr>
                <w:rFonts w:eastAsia="Times New Roman" w:cs="Arial"/>
                <w:sz w:val="20"/>
                <w:szCs w:val="20"/>
                <w:lang w:eastAsia="de-CH"/>
              </w:rPr>
            </w:pPr>
            <w:r w:rsidRPr="00BB698C">
              <w:rPr>
                <w:rFonts w:eastAsia="Times New Roman" w:cs="Arial"/>
                <w:sz w:val="20"/>
                <w:szCs w:val="20"/>
                <w:lang w:eastAsia="de-CH"/>
              </w:rPr>
              <w:t>8.0</w:t>
            </w:r>
          </w:p>
        </w:tc>
        <w:tc>
          <w:tcPr>
            <w:tcW w:w="820" w:type="dxa"/>
            <w:vMerge/>
            <w:tcBorders>
              <w:top w:val="nil"/>
              <w:left w:val="single" w:sz="4" w:space="0" w:color="8DB4E2"/>
              <w:bottom w:val="single" w:sz="4" w:space="0" w:color="8DB4E2"/>
              <w:right w:val="single" w:sz="4" w:space="0" w:color="8DB4E2"/>
            </w:tcBorders>
            <w:vAlign w:val="center"/>
            <w:hideMark/>
          </w:tcPr>
          <w:p w14:paraId="1E86F169"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39E80550"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1520A26F"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3C4409A3" w14:textId="77777777" w:rsidTr="00BB698C">
        <w:trPr>
          <w:trHeight w:val="270"/>
        </w:trPr>
        <w:tc>
          <w:tcPr>
            <w:tcW w:w="715" w:type="dxa"/>
            <w:vMerge/>
            <w:tcBorders>
              <w:top w:val="nil"/>
              <w:left w:val="single" w:sz="4" w:space="0" w:color="8DB4E2"/>
              <w:bottom w:val="single" w:sz="4" w:space="0" w:color="8DB4E2"/>
              <w:right w:val="single" w:sz="4" w:space="0" w:color="8DB4E2"/>
            </w:tcBorders>
            <w:vAlign w:val="center"/>
            <w:hideMark/>
          </w:tcPr>
          <w:p w14:paraId="5EB2BA3A"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099F1C50"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Donnerstag</w:t>
            </w:r>
          </w:p>
        </w:tc>
        <w:tc>
          <w:tcPr>
            <w:tcW w:w="3760" w:type="dxa"/>
            <w:tcBorders>
              <w:top w:val="nil"/>
              <w:left w:val="nil"/>
              <w:bottom w:val="single" w:sz="4" w:space="0" w:color="8DB4E2"/>
              <w:right w:val="single" w:sz="4" w:space="0" w:color="8DB4E2"/>
            </w:tcBorders>
            <w:shd w:val="clear" w:color="000000" w:fill="E4DFEC"/>
            <w:noWrap/>
            <w:vAlign w:val="bottom"/>
            <w:hideMark/>
          </w:tcPr>
          <w:p w14:paraId="380DE95A"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Aufsetzen der Testumgebung</w:t>
            </w:r>
          </w:p>
        </w:tc>
        <w:tc>
          <w:tcPr>
            <w:tcW w:w="760" w:type="dxa"/>
            <w:tcBorders>
              <w:top w:val="nil"/>
              <w:left w:val="nil"/>
              <w:bottom w:val="single" w:sz="4" w:space="0" w:color="8DB4E2"/>
              <w:right w:val="single" w:sz="4" w:space="0" w:color="8DB4E2"/>
            </w:tcBorders>
            <w:shd w:val="clear" w:color="000000" w:fill="E4DFEC"/>
            <w:noWrap/>
            <w:vAlign w:val="bottom"/>
            <w:hideMark/>
          </w:tcPr>
          <w:p w14:paraId="08BDF5B2" w14:textId="77777777" w:rsidR="00BB698C" w:rsidRPr="00BB698C" w:rsidRDefault="00BB698C" w:rsidP="00BB698C">
            <w:pPr>
              <w:spacing w:after="0" w:line="240" w:lineRule="auto"/>
              <w:jc w:val="right"/>
              <w:rPr>
                <w:rFonts w:eastAsia="Times New Roman" w:cs="Arial"/>
                <w:sz w:val="20"/>
                <w:szCs w:val="20"/>
                <w:lang w:eastAsia="de-CH"/>
              </w:rPr>
            </w:pPr>
            <w:r w:rsidRPr="00BB698C">
              <w:rPr>
                <w:rFonts w:eastAsia="Times New Roman" w:cs="Arial"/>
                <w:sz w:val="20"/>
                <w:szCs w:val="20"/>
                <w:lang w:eastAsia="de-CH"/>
              </w:rPr>
              <w:t>8.0</w:t>
            </w:r>
          </w:p>
        </w:tc>
        <w:tc>
          <w:tcPr>
            <w:tcW w:w="820" w:type="dxa"/>
            <w:vMerge/>
            <w:tcBorders>
              <w:top w:val="nil"/>
              <w:left w:val="single" w:sz="4" w:space="0" w:color="8DB4E2"/>
              <w:bottom w:val="single" w:sz="4" w:space="0" w:color="8DB4E2"/>
              <w:right w:val="single" w:sz="4" w:space="0" w:color="8DB4E2"/>
            </w:tcBorders>
            <w:vAlign w:val="center"/>
            <w:hideMark/>
          </w:tcPr>
          <w:p w14:paraId="7A875287"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3475ECF8"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2B10BD89"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154D652A" w14:textId="77777777" w:rsidTr="00BB698C">
        <w:trPr>
          <w:trHeight w:val="270"/>
        </w:trPr>
        <w:tc>
          <w:tcPr>
            <w:tcW w:w="715" w:type="dxa"/>
            <w:vMerge/>
            <w:tcBorders>
              <w:top w:val="nil"/>
              <w:left w:val="single" w:sz="4" w:space="0" w:color="8DB4E2"/>
              <w:bottom w:val="single" w:sz="4" w:space="0" w:color="8DB4E2"/>
              <w:right w:val="single" w:sz="4" w:space="0" w:color="8DB4E2"/>
            </w:tcBorders>
            <w:vAlign w:val="center"/>
            <w:hideMark/>
          </w:tcPr>
          <w:p w14:paraId="19327607"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3FE6ACC8"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Freitag</w:t>
            </w:r>
          </w:p>
        </w:tc>
        <w:tc>
          <w:tcPr>
            <w:tcW w:w="3760" w:type="dxa"/>
            <w:tcBorders>
              <w:top w:val="nil"/>
              <w:left w:val="nil"/>
              <w:bottom w:val="single" w:sz="4" w:space="0" w:color="8DB4E2"/>
              <w:right w:val="single" w:sz="4" w:space="0" w:color="8DB4E2"/>
            </w:tcBorders>
            <w:shd w:val="clear" w:color="000000" w:fill="E4DFEC"/>
            <w:noWrap/>
            <w:vAlign w:val="bottom"/>
            <w:hideMark/>
          </w:tcPr>
          <w:p w14:paraId="0F7F3E04"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Aufsetzen der Testumgebung</w:t>
            </w:r>
          </w:p>
        </w:tc>
        <w:tc>
          <w:tcPr>
            <w:tcW w:w="760" w:type="dxa"/>
            <w:tcBorders>
              <w:top w:val="nil"/>
              <w:left w:val="nil"/>
              <w:bottom w:val="single" w:sz="4" w:space="0" w:color="8DB4E2"/>
              <w:right w:val="single" w:sz="4" w:space="0" w:color="8DB4E2"/>
            </w:tcBorders>
            <w:shd w:val="clear" w:color="000000" w:fill="E4DFEC"/>
            <w:noWrap/>
            <w:vAlign w:val="bottom"/>
            <w:hideMark/>
          </w:tcPr>
          <w:p w14:paraId="1F7ACC43" w14:textId="77777777" w:rsidR="00BB698C" w:rsidRPr="00BB698C" w:rsidRDefault="00BB698C" w:rsidP="00BB698C">
            <w:pPr>
              <w:spacing w:after="0" w:line="240" w:lineRule="auto"/>
              <w:jc w:val="right"/>
              <w:rPr>
                <w:rFonts w:eastAsia="Times New Roman" w:cs="Arial"/>
                <w:sz w:val="20"/>
                <w:szCs w:val="20"/>
                <w:lang w:eastAsia="de-CH"/>
              </w:rPr>
            </w:pPr>
            <w:r w:rsidRPr="00BB698C">
              <w:rPr>
                <w:rFonts w:eastAsia="Times New Roman" w:cs="Arial"/>
                <w:sz w:val="20"/>
                <w:szCs w:val="20"/>
                <w:lang w:eastAsia="de-CH"/>
              </w:rPr>
              <w:t>4.0</w:t>
            </w:r>
          </w:p>
        </w:tc>
        <w:tc>
          <w:tcPr>
            <w:tcW w:w="820" w:type="dxa"/>
            <w:vMerge/>
            <w:tcBorders>
              <w:top w:val="nil"/>
              <w:left w:val="single" w:sz="4" w:space="0" w:color="8DB4E2"/>
              <w:bottom w:val="single" w:sz="4" w:space="0" w:color="8DB4E2"/>
              <w:right w:val="single" w:sz="4" w:space="0" w:color="8DB4E2"/>
            </w:tcBorders>
            <w:vAlign w:val="center"/>
            <w:hideMark/>
          </w:tcPr>
          <w:p w14:paraId="44FAF1A5"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6A150F78"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44FF6834"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03771BD2" w14:textId="77777777" w:rsidTr="00BB698C">
        <w:trPr>
          <w:trHeight w:val="270"/>
        </w:trPr>
        <w:tc>
          <w:tcPr>
            <w:tcW w:w="715" w:type="dxa"/>
            <w:vMerge/>
            <w:tcBorders>
              <w:top w:val="nil"/>
              <w:left w:val="single" w:sz="4" w:space="0" w:color="8DB4E2"/>
              <w:bottom w:val="single" w:sz="4" w:space="0" w:color="8DB4E2"/>
              <w:right w:val="single" w:sz="4" w:space="0" w:color="8DB4E2"/>
            </w:tcBorders>
            <w:vAlign w:val="center"/>
            <w:hideMark/>
          </w:tcPr>
          <w:p w14:paraId="552EC0AB"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7DA233BD"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Freitag</w:t>
            </w:r>
          </w:p>
        </w:tc>
        <w:tc>
          <w:tcPr>
            <w:tcW w:w="3760" w:type="dxa"/>
            <w:tcBorders>
              <w:top w:val="nil"/>
              <w:left w:val="nil"/>
              <w:bottom w:val="single" w:sz="4" w:space="0" w:color="8DB4E2"/>
              <w:right w:val="single" w:sz="4" w:space="0" w:color="8DB4E2"/>
            </w:tcBorders>
            <w:shd w:val="clear" w:color="000000" w:fill="E4DFEC"/>
            <w:noWrap/>
            <w:vAlign w:val="bottom"/>
            <w:hideMark/>
          </w:tcPr>
          <w:p w14:paraId="52A7CEC6"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Dokumentation</w:t>
            </w:r>
          </w:p>
        </w:tc>
        <w:tc>
          <w:tcPr>
            <w:tcW w:w="760" w:type="dxa"/>
            <w:tcBorders>
              <w:top w:val="nil"/>
              <w:left w:val="nil"/>
              <w:bottom w:val="single" w:sz="4" w:space="0" w:color="8DB4E2"/>
              <w:right w:val="single" w:sz="4" w:space="0" w:color="8DB4E2"/>
            </w:tcBorders>
            <w:shd w:val="clear" w:color="000000" w:fill="E4DFEC"/>
            <w:noWrap/>
            <w:vAlign w:val="bottom"/>
            <w:hideMark/>
          </w:tcPr>
          <w:p w14:paraId="0AB4582D" w14:textId="77777777" w:rsidR="00BB698C" w:rsidRPr="00BB698C" w:rsidRDefault="00BB698C" w:rsidP="00BB698C">
            <w:pPr>
              <w:spacing w:after="0" w:line="240" w:lineRule="auto"/>
              <w:jc w:val="right"/>
              <w:rPr>
                <w:rFonts w:eastAsia="Times New Roman" w:cs="Arial"/>
                <w:sz w:val="20"/>
                <w:szCs w:val="20"/>
                <w:lang w:eastAsia="de-CH"/>
              </w:rPr>
            </w:pPr>
            <w:r w:rsidRPr="00BB698C">
              <w:rPr>
                <w:rFonts w:eastAsia="Times New Roman" w:cs="Arial"/>
                <w:sz w:val="20"/>
                <w:szCs w:val="20"/>
                <w:lang w:eastAsia="de-CH"/>
              </w:rPr>
              <w:t>1.0</w:t>
            </w:r>
          </w:p>
        </w:tc>
        <w:tc>
          <w:tcPr>
            <w:tcW w:w="820" w:type="dxa"/>
            <w:vMerge/>
            <w:tcBorders>
              <w:top w:val="nil"/>
              <w:left w:val="single" w:sz="4" w:space="0" w:color="8DB4E2"/>
              <w:bottom w:val="single" w:sz="4" w:space="0" w:color="8DB4E2"/>
              <w:right w:val="single" w:sz="4" w:space="0" w:color="8DB4E2"/>
            </w:tcBorders>
            <w:vAlign w:val="center"/>
            <w:hideMark/>
          </w:tcPr>
          <w:p w14:paraId="43A76C72"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08F830CD"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3474E4B7"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15EB75F4" w14:textId="77777777" w:rsidTr="00BB698C">
        <w:trPr>
          <w:trHeight w:val="270"/>
        </w:trPr>
        <w:tc>
          <w:tcPr>
            <w:tcW w:w="715" w:type="dxa"/>
            <w:vMerge/>
            <w:tcBorders>
              <w:top w:val="nil"/>
              <w:left w:val="single" w:sz="4" w:space="0" w:color="8DB4E2"/>
              <w:bottom w:val="single" w:sz="4" w:space="0" w:color="8DB4E2"/>
              <w:right w:val="single" w:sz="4" w:space="0" w:color="8DB4E2"/>
            </w:tcBorders>
            <w:vAlign w:val="center"/>
            <w:hideMark/>
          </w:tcPr>
          <w:p w14:paraId="0B730AE1"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57750712"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3760" w:type="dxa"/>
            <w:tcBorders>
              <w:top w:val="nil"/>
              <w:left w:val="nil"/>
              <w:bottom w:val="single" w:sz="4" w:space="0" w:color="8DB4E2"/>
              <w:right w:val="single" w:sz="4" w:space="0" w:color="8DB4E2"/>
            </w:tcBorders>
            <w:shd w:val="clear" w:color="000000" w:fill="E4DFEC"/>
            <w:noWrap/>
            <w:vAlign w:val="bottom"/>
            <w:hideMark/>
          </w:tcPr>
          <w:p w14:paraId="3F9D1342"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760" w:type="dxa"/>
            <w:tcBorders>
              <w:top w:val="nil"/>
              <w:left w:val="nil"/>
              <w:bottom w:val="single" w:sz="4" w:space="0" w:color="8DB4E2"/>
              <w:right w:val="single" w:sz="4" w:space="0" w:color="8DB4E2"/>
            </w:tcBorders>
            <w:shd w:val="clear" w:color="000000" w:fill="E4DFEC"/>
            <w:noWrap/>
            <w:vAlign w:val="bottom"/>
            <w:hideMark/>
          </w:tcPr>
          <w:p w14:paraId="07F89D07"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820" w:type="dxa"/>
            <w:vMerge/>
            <w:tcBorders>
              <w:top w:val="nil"/>
              <w:left w:val="single" w:sz="4" w:space="0" w:color="8DB4E2"/>
              <w:bottom w:val="single" w:sz="4" w:space="0" w:color="8DB4E2"/>
              <w:right w:val="single" w:sz="4" w:space="0" w:color="8DB4E2"/>
            </w:tcBorders>
            <w:vAlign w:val="center"/>
            <w:hideMark/>
          </w:tcPr>
          <w:p w14:paraId="67ACC50C"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6A103D57"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0C0E2699"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67F6AE30" w14:textId="77777777" w:rsidTr="00BB698C">
        <w:trPr>
          <w:trHeight w:val="270"/>
        </w:trPr>
        <w:tc>
          <w:tcPr>
            <w:tcW w:w="715" w:type="dxa"/>
            <w:vMerge/>
            <w:tcBorders>
              <w:top w:val="nil"/>
              <w:left w:val="single" w:sz="4" w:space="0" w:color="8DB4E2"/>
              <w:bottom w:val="single" w:sz="4" w:space="0" w:color="8DB4E2"/>
              <w:right w:val="single" w:sz="4" w:space="0" w:color="8DB4E2"/>
            </w:tcBorders>
            <w:vAlign w:val="center"/>
            <w:hideMark/>
          </w:tcPr>
          <w:p w14:paraId="0518D83A"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252BE098"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3760" w:type="dxa"/>
            <w:tcBorders>
              <w:top w:val="nil"/>
              <w:left w:val="nil"/>
              <w:bottom w:val="single" w:sz="4" w:space="0" w:color="8DB4E2"/>
              <w:right w:val="single" w:sz="4" w:space="0" w:color="8DB4E2"/>
            </w:tcBorders>
            <w:shd w:val="clear" w:color="000000" w:fill="E4DFEC"/>
            <w:noWrap/>
            <w:vAlign w:val="bottom"/>
            <w:hideMark/>
          </w:tcPr>
          <w:p w14:paraId="1F53F18D"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760" w:type="dxa"/>
            <w:tcBorders>
              <w:top w:val="nil"/>
              <w:left w:val="nil"/>
              <w:bottom w:val="single" w:sz="4" w:space="0" w:color="8DB4E2"/>
              <w:right w:val="single" w:sz="4" w:space="0" w:color="8DB4E2"/>
            </w:tcBorders>
            <w:shd w:val="clear" w:color="000000" w:fill="E4DFEC"/>
            <w:noWrap/>
            <w:vAlign w:val="bottom"/>
            <w:hideMark/>
          </w:tcPr>
          <w:p w14:paraId="726668E4"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820" w:type="dxa"/>
            <w:vMerge/>
            <w:tcBorders>
              <w:top w:val="nil"/>
              <w:left w:val="single" w:sz="4" w:space="0" w:color="8DB4E2"/>
              <w:bottom w:val="single" w:sz="4" w:space="0" w:color="8DB4E2"/>
              <w:right w:val="single" w:sz="4" w:space="0" w:color="8DB4E2"/>
            </w:tcBorders>
            <w:vAlign w:val="center"/>
            <w:hideMark/>
          </w:tcPr>
          <w:p w14:paraId="5DD2D548"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7C4D1F11"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35ADCF4E"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7DEE486E" w14:textId="77777777" w:rsidTr="00BB698C">
        <w:trPr>
          <w:trHeight w:val="270"/>
        </w:trPr>
        <w:tc>
          <w:tcPr>
            <w:tcW w:w="715" w:type="dxa"/>
            <w:vMerge/>
            <w:tcBorders>
              <w:top w:val="nil"/>
              <w:left w:val="single" w:sz="4" w:space="0" w:color="8DB4E2"/>
              <w:bottom w:val="single" w:sz="4" w:space="0" w:color="8DB4E2"/>
              <w:right w:val="single" w:sz="4" w:space="0" w:color="8DB4E2"/>
            </w:tcBorders>
            <w:vAlign w:val="center"/>
            <w:hideMark/>
          </w:tcPr>
          <w:p w14:paraId="7D8552E2"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7EC99412"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3760" w:type="dxa"/>
            <w:tcBorders>
              <w:top w:val="nil"/>
              <w:left w:val="nil"/>
              <w:bottom w:val="single" w:sz="4" w:space="0" w:color="8DB4E2"/>
              <w:right w:val="single" w:sz="4" w:space="0" w:color="8DB4E2"/>
            </w:tcBorders>
            <w:shd w:val="clear" w:color="000000" w:fill="E4DFEC"/>
            <w:noWrap/>
            <w:vAlign w:val="bottom"/>
            <w:hideMark/>
          </w:tcPr>
          <w:p w14:paraId="16426D01"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760" w:type="dxa"/>
            <w:tcBorders>
              <w:top w:val="nil"/>
              <w:left w:val="nil"/>
              <w:bottom w:val="single" w:sz="4" w:space="0" w:color="8DB4E2"/>
              <w:right w:val="single" w:sz="4" w:space="0" w:color="8DB4E2"/>
            </w:tcBorders>
            <w:shd w:val="clear" w:color="000000" w:fill="E4DFEC"/>
            <w:noWrap/>
            <w:vAlign w:val="bottom"/>
            <w:hideMark/>
          </w:tcPr>
          <w:p w14:paraId="0D5C7996"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820" w:type="dxa"/>
            <w:vMerge/>
            <w:tcBorders>
              <w:top w:val="nil"/>
              <w:left w:val="single" w:sz="4" w:space="0" w:color="8DB4E2"/>
              <w:bottom w:val="single" w:sz="4" w:space="0" w:color="8DB4E2"/>
              <w:right w:val="single" w:sz="4" w:space="0" w:color="8DB4E2"/>
            </w:tcBorders>
            <w:vAlign w:val="center"/>
            <w:hideMark/>
          </w:tcPr>
          <w:p w14:paraId="2FB12824"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3A5DACD8"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36BCA40D"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1FA5F417" w14:textId="77777777" w:rsidTr="00BB698C">
        <w:trPr>
          <w:trHeight w:val="270"/>
        </w:trPr>
        <w:tc>
          <w:tcPr>
            <w:tcW w:w="715" w:type="dxa"/>
            <w:vMerge/>
            <w:tcBorders>
              <w:top w:val="nil"/>
              <w:left w:val="single" w:sz="4" w:space="0" w:color="8DB4E2"/>
              <w:bottom w:val="single" w:sz="4" w:space="0" w:color="8DB4E2"/>
              <w:right w:val="single" w:sz="4" w:space="0" w:color="8DB4E2"/>
            </w:tcBorders>
            <w:vAlign w:val="center"/>
            <w:hideMark/>
          </w:tcPr>
          <w:p w14:paraId="395DAFA1"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5A277D24"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3760" w:type="dxa"/>
            <w:tcBorders>
              <w:top w:val="nil"/>
              <w:left w:val="nil"/>
              <w:bottom w:val="single" w:sz="4" w:space="0" w:color="8DB4E2"/>
              <w:right w:val="single" w:sz="4" w:space="0" w:color="8DB4E2"/>
            </w:tcBorders>
            <w:shd w:val="clear" w:color="000000" w:fill="E4DFEC"/>
            <w:noWrap/>
            <w:vAlign w:val="bottom"/>
            <w:hideMark/>
          </w:tcPr>
          <w:p w14:paraId="37F8BD1F"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760" w:type="dxa"/>
            <w:tcBorders>
              <w:top w:val="nil"/>
              <w:left w:val="nil"/>
              <w:bottom w:val="single" w:sz="4" w:space="0" w:color="8DB4E2"/>
              <w:right w:val="single" w:sz="4" w:space="0" w:color="8DB4E2"/>
            </w:tcBorders>
            <w:shd w:val="clear" w:color="000000" w:fill="E4DFEC"/>
            <w:noWrap/>
            <w:vAlign w:val="bottom"/>
            <w:hideMark/>
          </w:tcPr>
          <w:p w14:paraId="5C7C2F71"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820" w:type="dxa"/>
            <w:vMerge/>
            <w:tcBorders>
              <w:top w:val="nil"/>
              <w:left w:val="single" w:sz="4" w:space="0" w:color="8DB4E2"/>
              <w:bottom w:val="single" w:sz="4" w:space="0" w:color="8DB4E2"/>
              <w:right w:val="single" w:sz="4" w:space="0" w:color="8DB4E2"/>
            </w:tcBorders>
            <w:vAlign w:val="center"/>
            <w:hideMark/>
          </w:tcPr>
          <w:p w14:paraId="2334F272"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4145C493"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2C9307FB"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21BE23CE" w14:textId="77777777" w:rsidTr="00BB698C">
        <w:trPr>
          <w:trHeight w:val="255"/>
        </w:trPr>
        <w:tc>
          <w:tcPr>
            <w:tcW w:w="715" w:type="dxa"/>
            <w:vMerge w:val="restart"/>
            <w:tcBorders>
              <w:top w:val="nil"/>
              <w:left w:val="single" w:sz="4" w:space="0" w:color="8DB4E2"/>
              <w:bottom w:val="single" w:sz="4" w:space="0" w:color="8DB4E2"/>
              <w:right w:val="single" w:sz="4" w:space="0" w:color="8DB4E2"/>
            </w:tcBorders>
            <w:shd w:val="clear" w:color="auto" w:fill="auto"/>
            <w:noWrap/>
            <w:textDirection w:val="btLr"/>
            <w:vAlign w:val="center"/>
            <w:hideMark/>
          </w:tcPr>
          <w:p w14:paraId="3C91C9E8" w14:textId="77777777" w:rsidR="00BB698C" w:rsidRPr="00BB698C" w:rsidRDefault="00BB698C" w:rsidP="00BB698C">
            <w:pPr>
              <w:spacing w:after="0" w:line="240" w:lineRule="auto"/>
              <w:jc w:val="center"/>
              <w:rPr>
                <w:rFonts w:eastAsia="Times New Roman" w:cs="Arial"/>
                <w:b/>
                <w:bCs/>
                <w:sz w:val="20"/>
                <w:szCs w:val="20"/>
                <w:lang w:eastAsia="de-CH"/>
              </w:rPr>
            </w:pPr>
            <w:r w:rsidRPr="00BB698C">
              <w:rPr>
                <w:rFonts w:eastAsia="Times New Roman" w:cs="Arial"/>
                <w:b/>
                <w:bCs/>
                <w:sz w:val="20"/>
                <w:szCs w:val="20"/>
                <w:lang w:eastAsia="de-CH"/>
              </w:rPr>
              <w:t>Woche 5</w:t>
            </w:r>
          </w:p>
        </w:tc>
        <w:tc>
          <w:tcPr>
            <w:tcW w:w="1360" w:type="dxa"/>
            <w:tcBorders>
              <w:top w:val="nil"/>
              <w:left w:val="nil"/>
              <w:bottom w:val="single" w:sz="4" w:space="0" w:color="8DB4E2"/>
              <w:right w:val="single" w:sz="4" w:space="0" w:color="8DB4E2"/>
            </w:tcBorders>
            <w:shd w:val="clear" w:color="auto" w:fill="auto"/>
            <w:noWrap/>
            <w:vAlign w:val="bottom"/>
            <w:hideMark/>
          </w:tcPr>
          <w:p w14:paraId="3FFBA1EC"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Dienstag</w:t>
            </w:r>
          </w:p>
        </w:tc>
        <w:tc>
          <w:tcPr>
            <w:tcW w:w="3760" w:type="dxa"/>
            <w:tcBorders>
              <w:top w:val="nil"/>
              <w:left w:val="nil"/>
              <w:bottom w:val="single" w:sz="4" w:space="0" w:color="8DB4E2"/>
              <w:right w:val="single" w:sz="4" w:space="0" w:color="8DB4E2"/>
            </w:tcBorders>
            <w:shd w:val="clear" w:color="auto" w:fill="auto"/>
            <w:noWrap/>
            <w:vAlign w:val="bottom"/>
            <w:hideMark/>
          </w:tcPr>
          <w:p w14:paraId="337FB001"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Meeting (mit Herr Stettler)</w:t>
            </w:r>
          </w:p>
        </w:tc>
        <w:tc>
          <w:tcPr>
            <w:tcW w:w="760" w:type="dxa"/>
            <w:tcBorders>
              <w:top w:val="nil"/>
              <w:left w:val="nil"/>
              <w:bottom w:val="single" w:sz="4" w:space="0" w:color="8DB4E2"/>
              <w:right w:val="single" w:sz="4" w:space="0" w:color="8DB4E2"/>
            </w:tcBorders>
            <w:shd w:val="clear" w:color="auto" w:fill="auto"/>
            <w:noWrap/>
            <w:vAlign w:val="bottom"/>
            <w:hideMark/>
          </w:tcPr>
          <w:p w14:paraId="448FE4F7" w14:textId="77777777" w:rsidR="00BB698C" w:rsidRPr="00BB698C" w:rsidRDefault="00BB698C" w:rsidP="00BB698C">
            <w:pPr>
              <w:spacing w:after="0" w:line="240" w:lineRule="auto"/>
              <w:jc w:val="right"/>
              <w:rPr>
                <w:rFonts w:eastAsia="Times New Roman" w:cs="Arial"/>
                <w:sz w:val="20"/>
                <w:szCs w:val="20"/>
                <w:lang w:eastAsia="de-CH"/>
              </w:rPr>
            </w:pPr>
            <w:r w:rsidRPr="00BB698C">
              <w:rPr>
                <w:rFonts w:eastAsia="Times New Roman" w:cs="Arial"/>
                <w:sz w:val="20"/>
                <w:szCs w:val="20"/>
                <w:lang w:eastAsia="de-CH"/>
              </w:rPr>
              <w:t>0.5</w:t>
            </w:r>
          </w:p>
        </w:tc>
        <w:tc>
          <w:tcPr>
            <w:tcW w:w="820" w:type="dxa"/>
            <w:vMerge w:val="restart"/>
            <w:tcBorders>
              <w:top w:val="nil"/>
              <w:left w:val="single" w:sz="4" w:space="0" w:color="8DB4E2"/>
              <w:bottom w:val="single" w:sz="4" w:space="0" w:color="8DB4E2"/>
              <w:right w:val="single" w:sz="4" w:space="0" w:color="8DB4E2"/>
            </w:tcBorders>
            <w:shd w:val="clear" w:color="auto" w:fill="auto"/>
            <w:noWrap/>
            <w:vAlign w:val="bottom"/>
            <w:hideMark/>
          </w:tcPr>
          <w:p w14:paraId="5F4F9FF6" w14:textId="77777777" w:rsidR="00BB698C" w:rsidRPr="00BB698C" w:rsidRDefault="00BB698C" w:rsidP="00BB698C">
            <w:pPr>
              <w:spacing w:after="0" w:line="240" w:lineRule="auto"/>
              <w:jc w:val="center"/>
              <w:rPr>
                <w:rFonts w:eastAsia="Times New Roman" w:cs="Arial"/>
                <w:b/>
                <w:bCs/>
                <w:sz w:val="20"/>
                <w:szCs w:val="20"/>
                <w:lang w:eastAsia="de-CH"/>
              </w:rPr>
            </w:pPr>
            <w:r w:rsidRPr="00BB698C">
              <w:rPr>
                <w:rFonts w:eastAsia="Times New Roman" w:cs="Arial"/>
                <w:b/>
                <w:bCs/>
                <w:sz w:val="20"/>
                <w:szCs w:val="20"/>
                <w:lang w:eastAsia="de-CH"/>
              </w:rPr>
              <w:t>5.5</w:t>
            </w:r>
          </w:p>
        </w:tc>
        <w:tc>
          <w:tcPr>
            <w:tcW w:w="760" w:type="dxa"/>
            <w:vMerge w:val="restart"/>
            <w:tcBorders>
              <w:top w:val="nil"/>
              <w:left w:val="single" w:sz="4" w:space="0" w:color="8DB4E2"/>
              <w:bottom w:val="single" w:sz="4" w:space="0" w:color="8DB4E2"/>
              <w:right w:val="single" w:sz="4" w:space="0" w:color="8DB4E2"/>
            </w:tcBorders>
            <w:shd w:val="clear" w:color="auto" w:fill="auto"/>
            <w:noWrap/>
            <w:vAlign w:val="bottom"/>
            <w:hideMark/>
          </w:tcPr>
          <w:p w14:paraId="0CB87E1B" w14:textId="77777777" w:rsidR="00BB698C" w:rsidRPr="00BB698C" w:rsidRDefault="00BB698C" w:rsidP="00BB698C">
            <w:pPr>
              <w:spacing w:after="0" w:line="240" w:lineRule="auto"/>
              <w:jc w:val="center"/>
              <w:rPr>
                <w:rFonts w:eastAsia="Times New Roman" w:cs="Arial"/>
                <w:b/>
                <w:bCs/>
                <w:sz w:val="20"/>
                <w:szCs w:val="20"/>
                <w:lang w:eastAsia="de-CH"/>
              </w:rPr>
            </w:pPr>
            <w:r w:rsidRPr="00BB698C">
              <w:rPr>
                <w:rFonts w:eastAsia="Times New Roman" w:cs="Arial"/>
                <w:b/>
                <w:bCs/>
                <w:sz w:val="20"/>
                <w:szCs w:val="20"/>
                <w:lang w:eastAsia="de-CH"/>
              </w:rPr>
              <w:t>92.5</w:t>
            </w:r>
          </w:p>
        </w:tc>
        <w:tc>
          <w:tcPr>
            <w:tcW w:w="760" w:type="dxa"/>
            <w:vMerge w:val="restart"/>
            <w:tcBorders>
              <w:top w:val="nil"/>
              <w:left w:val="single" w:sz="4" w:space="0" w:color="8DB4E2"/>
              <w:bottom w:val="single" w:sz="4" w:space="0" w:color="8DB4E2"/>
              <w:right w:val="single" w:sz="4" w:space="0" w:color="8DB4E2"/>
            </w:tcBorders>
            <w:shd w:val="clear" w:color="auto" w:fill="auto"/>
            <w:noWrap/>
            <w:vAlign w:val="bottom"/>
            <w:hideMark/>
          </w:tcPr>
          <w:p w14:paraId="1CCA8E34" w14:textId="77777777" w:rsidR="00BB698C" w:rsidRPr="00BB698C" w:rsidRDefault="00BB698C" w:rsidP="00BB698C">
            <w:pPr>
              <w:spacing w:after="0" w:line="240" w:lineRule="auto"/>
              <w:jc w:val="center"/>
              <w:rPr>
                <w:rFonts w:eastAsia="Times New Roman" w:cs="Arial"/>
                <w:sz w:val="20"/>
                <w:szCs w:val="20"/>
                <w:lang w:eastAsia="de-CH"/>
              </w:rPr>
            </w:pPr>
            <w:r w:rsidRPr="00BB698C">
              <w:rPr>
                <w:rFonts w:eastAsia="Times New Roman" w:cs="Arial"/>
                <w:sz w:val="20"/>
                <w:szCs w:val="20"/>
                <w:lang w:eastAsia="de-CH"/>
              </w:rPr>
              <w:t>90.0</w:t>
            </w:r>
          </w:p>
        </w:tc>
      </w:tr>
      <w:tr w:rsidR="00BB698C" w:rsidRPr="00BB698C" w14:paraId="26757CA2" w14:textId="77777777" w:rsidTr="00BB698C">
        <w:trPr>
          <w:trHeight w:val="270"/>
        </w:trPr>
        <w:tc>
          <w:tcPr>
            <w:tcW w:w="715" w:type="dxa"/>
            <w:vMerge/>
            <w:tcBorders>
              <w:top w:val="nil"/>
              <w:left w:val="single" w:sz="4" w:space="0" w:color="8DB4E2"/>
              <w:bottom w:val="single" w:sz="4" w:space="0" w:color="8DB4E2"/>
              <w:right w:val="single" w:sz="4" w:space="0" w:color="8DB4E2"/>
            </w:tcBorders>
            <w:vAlign w:val="center"/>
            <w:hideMark/>
          </w:tcPr>
          <w:p w14:paraId="1670512F"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auto" w:fill="auto"/>
            <w:noWrap/>
            <w:vAlign w:val="bottom"/>
            <w:hideMark/>
          </w:tcPr>
          <w:p w14:paraId="6DE72627"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Dienstag</w:t>
            </w:r>
          </w:p>
        </w:tc>
        <w:tc>
          <w:tcPr>
            <w:tcW w:w="3760" w:type="dxa"/>
            <w:tcBorders>
              <w:top w:val="nil"/>
              <w:left w:val="nil"/>
              <w:bottom w:val="single" w:sz="4" w:space="0" w:color="8DB4E2"/>
              <w:right w:val="single" w:sz="4" w:space="0" w:color="8DB4E2"/>
            </w:tcBorders>
            <w:shd w:val="clear" w:color="auto" w:fill="auto"/>
            <w:noWrap/>
            <w:vAlign w:val="bottom"/>
            <w:hideMark/>
          </w:tcPr>
          <w:p w14:paraId="57AF9B34"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Dokumentation Technologieanalyse</w:t>
            </w:r>
          </w:p>
        </w:tc>
        <w:tc>
          <w:tcPr>
            <w:tcW w:w="760" w:type="dxa"/>
            <w:tcBorders>
              <w:top w:val="nil"/>
              <w:left w:val="nil"/>
              <w:bottom w:val="single" w:sz="4" w:space="0" w:color="8DB4E2"/>
              <w:right w:val="single" w:sz="4" w:space="0" w:color="8DB4E2"/>
            </w:tcBorders>
            <w:shd w:val="clear" w:color="auto" w:fill="auto"/>
            <w:noWrap/>
            <w:vAlign w:val="bottom"/>
            <w:hideMark/>
          </w:tcPr>
          <w:p w14:paraId="06E20F9B" w14:textId="77777777" w:rsidR="00BB698C" w:rsidRPr="00BB698C" w:rsidRDefault="00BB698C" w:rsidP="00BB698C">
            <w:pPr>
              <w:spacing w:after="0" w:line="240" w:lineRule="auto"/>
              <w:jc w:val="right"/>
              <w:rPr>
                <w:rFonts w:eastAsia="Times New Roman" w:cs="Arial"/>
                <w:sz w:val="20"/>
                <w:szCs w:val="20"/>
                <w:lang w:eastAsia="de-CH"/>
              </w:rPr>
            </w:pPr>
            <w:r w:rsidRPr="00BB698C">
              <w:rPr>
                <w:rFonts w:eastAsia="Times New Roman" w:cs="Arial"/>
                <w:sz w:val="20"/>
                <w:szCs w:val="20"/>
                <w:lang w:eastAsia="de-CH"/>
              </w:rPr>
              <w:t>5.0</w:t>
            </w:r>
          </w:p>
        </w:tc>
        <w:tc>
          <w:tcPr>
            <w:tcW w:w="820" w:type="dxa"/>
            <w:vMerge/>
            <w:tcBorders>
              <w:top w:val="nil"/>
              <w:left w:val="single" w:sz="4" w:space="0" w:color="8DB4E2"/>
              <w:bottom w:val="single" w:sz="4" w:space="0" w:color="8DB4E2"/>
              <w:right w:val="single" w:sz="4" w:space="0" w:color="8DB4E2"/>
            </w:tcBorders>
            <w:vAlign w:val="center"/>
            <w:hideMark/>
          </w:tcPr>
          <w:p w14:paraId="297D6E7F"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4C04D906"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7106A1AE"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0FDDE0F6" w14:textId="77777777" w:rsidTr="00BB698C">
        <w:trPr>
          <w:trHeight w:val="270"/>
        </w:trPr>
        <w:tc>
          <w:tcPr>
            <w:tcW w:w="715" w:type="dxa"/>
            <w:vMerge/>
            <w:tcBorders>
              <w:top w:val="nil"/>
              <w:left w:val="single" w:sz="4" w:space="0" w:color="8DB4E2"/>
              <w:bottom w:val="single" w:sz="4" w:space="0" w:color="8DB4E2"/>
              <w:right w:val="single" w:sz="4" w:space="0" w:color="8DB4E2"/>
            </w:tcBorders>
            <w:vAlign w:val="center"/>
            <w:hideMark/>
          </w:tcPr>
          <w:p w14:paraId="043B2667"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auto" w:fill="auto"/>
            <w:noWrap/>
            <w:vAlign w:val="bottom"/>
            <w:hideMark/>
          </w:tcPr>
          <w:p w14:paraId="6C3CDED5"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3760" w:type="dxa"/>
            <w:tcBorders>
              <w:top w:val="nil"/>
              <w:left w:val="nil"/>
              <w:bottom w:val="single" w:sz="4" w:space="0" w:color="8DB4E2"/>
              <w:right w:val="single" w:sz="4" w:space="0" w:color="8DB4E2"/>
            </w:tcBorders>
            <w:shd w:val="clear" w:color="auto" w:fill="auto"/>
            <w:noWrap/>
            <w:vAlign w:val="bottom"/>
            <w:hideMark/>
          </w:tcPr>
          <w:p w14:paraId="763D9207"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760" w:type="dxa"/>
            <w:tcBorders>
              <w:top w:val="nil"/>
              <w:left w:val="nil"/>
              <w:bottom w:val="single" w:sz="4" w:space="0" w:color="8DB4E2"/>
              <w:right w:val="single" w:sz="4" w:space="0" w:color="8DB4E2"/>
            </w:tcBorders>
            <w:shd w:val="clear" w:color="auto" w:fill="auto"/>
            <w:noWrap/>
            <w:vAlign w:val="bottom"/>
            <w:hideMark/>
          </w:tcPr>
          <w:p w14:paraId="3318121A"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820" w:type="dxa"/>
            <w:vMerge/>
            <w:tcBorders>
              <w:top w:val="nil"/>
              <w:left w:val="single" w:sz="4" w:space="0" w:color="8DB4E2"/>
              <w:bottom w:val="single" w:sz="4" w:space="0" w:color="8DB4E2"/>
              <w:right w:val="single" w:sz="4" w:space="0" w:color="8DB4E2"/>
            </w:tcBorders>
            <w:vAlign w:val="center"/>
            <w:hideMark/>
          </w:tcPr>
          <w:p w14:paraId="3D7B3727"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3AFFA67D"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7CA2E2A5"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2B9C00C9" w14:textId="77777777" w:rsidTr="00BB698C">
        <w:trPr>
          <w:trHeight w:val="270"/>
        </w:trPr>
        <w:tc>
          <w:tcPr>
            <w:tcW w:w="715" w:type="dxa"/>
            <w:vMerge/>
            <w:tcBorders>
              <w:top w:val="nil"/>
              <w:left w:val="single" w:sz="4" w:space="0" w:color="8DB4E2"/>
              <w:bottom w:val="single" w:sz="4" w:space="0" w:color="8DB4E2"/>
              <w:right w:val="single" w:sz="4" w:space="0" w:color="8DB4E2"/>
            </w:tcBorders>
            <w:vAlign w:val="center"/>
            <w:hideMark/>
          </w:tcPr>
          <w:p w14:paraId="4E0BEB26"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auto" w:fill="auto"/>
            <w:noWrap/>
            <w:vAlign w:val="bottom"/>
            <w:hideMark/>
          </w:tcPr>
          <w:p w14:paraId="3A48E9F8"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3760" w:type="dxa"/>
            <w:tcBorders>
              <w:top w:val="nil"/>
              <w:left w:val="nil"/>
              <w:bottom w:val="single" w:sz="4" w:space="0" w:color="8DB4E2"/>
              <w:right w:val="single" w:sz="4" w:space="0" w:color="8DB4E2"/>
            </w:tcBorders>
            <w:shd w:val="clear" w:color="auto" w:fill="auto"/>
            <w:noWrap/>
            <w:vAlign w:val="bottom"/>
            <w:hideMark/>
          </w:tcPr>
          <w:p w14:paraId="1A44AEC8"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760" w:type="dxa"/>
            <w:tcBorders>
              <w:top w:val="nil"/>
              <w:left w:val="nil"/>
              <w:bottom w:val="single" w:sz="4" w:space="0" w:color="8DB4E2"/>
              <w:right w:val="single" w:sz="4" w:space="0" w:color="8DB4E2"/>
            </w:tcBorders>
            <w:shd w:val="clear" w:color="auto" w:fill="auto"/>
            <w:noWrap/>
            <w:vAlign w:val="bottom"/>
            <w:hideMark/>
          </w:tcPr>
          <w:p w14:paraId="57F1E068"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820" w:type="dxa"/>
            <w:vMerge/>
            <w:tcBorders>
              <w:top w:val="nil"/>
              <w:left w:val="single" w:sz="4" w:space="0" w:color="8DB4E2"/>
              <w:bottom w:val="single" w:sz="4" w:space="0" w:color="8DB4E2"/>
              <w:right w:val="single" w:sz="4" w:space="0" w:color="8DB4E2"/>
            </w:tcBorders>
            <w:vAlign w:val="center"/>
            <w:hideMark/>
          </w:tcPr>
          <w:p w14:paraId="753AE6FF"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6FBCB015"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34BC01C0"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42A21FD9" w14:textId="77777777" w:rsidTr="00BB698C">
        <w:trPr>
          <w:trHeight w:val="270"/>
        </w:trPr>
        <w:tc>
          <w:tcPr>
            <w:tcW w:w="715" w:type="dxa"/>
            <w:vMerge/>
            <w:tcBorders>
              <w:top w:val="nil"/>
              <w:left w:val="single" w:sz="4" w:space="0" w:color="8DB4E2"/>
              <w:bottom w:val="single" w:sz="4" w:space="0" w:color="8DB4E2"/>
              <w:right w:val="single" w:sz="4" w:space="0" w:color="8DB4E2"/>
            </w:tcBorders>
            <w:vAlign w:val="center"/>
            <w:hideMark/>
          </w:tcPr>
          <w:p w14:paraId="1AD6F74A"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auto" w:fill="auto"/>
            <w:noWrap/>
            <w:vAlign w:val="bottom"/>
            <w:hideMark/>
          </w:tcPr>
          <w:p w14:paraId="43D9844F"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3760" w:type="dxa"/>
            <w:tcBorders>
              <w:top w:val="nil"/>
              <w:left w:val="nil"/>
              <w:bottom w:val="single" w:sz="4" w:space="0" w:color="8DB4E2"/>
              <w:right w:val="single" w:sz="4" w:space="0" w:color="8DB4E2"/>
            </w:tcBorders>
            <w:shd w:val="clear" w:color="auto" w:fill="auto"/>
            <w:noWrap/>
            <w:vAlign w:val="bottom"/>
            <w:hideMark/>
          </w:tcPr>
          <w:p w14:paraId="0AB5ADE8"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760" w:type="dxa"/>
            <w:tcBorders>
              <w:top w:val="nil"/>
              <w:left w:val="nil"/>
              <w:bottom w:val="single" w:sz="4" w:space="0" w:color="8DB4E2"/>
              <w:right w:val="single" w:sz="4" w:space="0" w:color="8DB4E2"/>
            </w:tcBorders>
            <w:shd w:val="clear" w:color="auto" w:fill="auto"/>
            <w:noWrap/>
            <w:vAlign w:val="bottom"/>
            <w:hideMark/>
          </w:tcPr>
          <w:p w14:paraId="76DD63A3"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820" w:type="dxa"/>
            <w:vMerge/>
            <w:tcBorders>
              <w:top w:val="nil"/>
              <w:left w:val="single" w:sz="4" w:space="0" w:color="8DB4E2"/>
              <w:bottom w:val="single" w:sz="4" w:space="0" w:color="8DB4E2"/>
              <w:right w:val="single" w:sz="4" w:space="0" w:color="8DB4E2"/>
            </w:tcBorders>
            <w:vAlign w:val="center"/>
            <w:hideMark/>
          </w:tcPr>
          <w:p w14:paraId="2644538F"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26466BCB"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76A2123A"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31F0A842" w14:textId="77777777" w:rsidTr="00BB698C">
        <w:trPr>
          <w:trHeight w:val="270"/>
        </w:trPr>
        <w:tc>
          <w:tcPr>
            <w:tcW w:w="715" w:type="dxa"/>
            <w:vMerge/>
            <w:tcBorders>
              <w:top w:val="nil"/>
              <w:left w:val="single" w:sz="4" w:space="0" w:color="8DB4E2"/>
              <w:bottom w:val="single" w:sz="4" w:space="0" w:color="8DB4E2"/>
              <w:right w:val="single" w:sz="4" w:space="0" w:color="8DB4E2"/>
            </w:tcBorders>
            <w:vAlign w:val="center"/>
            <w:hideMark/>
          </w:tcPr>
          <w:p w14:paraId="60ACAD82"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auto" w:fill="auto"/>
            <w:noWrap/>
            <w:vAlign w:val="bottom"/>
            <w:hideMark/>
          </w:tcPr>
          <w:p w14:paraId="5B8940B9"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3760" w:type="dxa"/>
            <w:tcBorders>
              <w:top w:val="nil"/>
              <w:left w:val="nil"/>
              <w:bottom w:val="single" w:sz="4" w:space="0" w:color="8DB4E2"/>
              <w:right w:val="single" w:sz="4" w:space="0" w:color="8DB4E2"/>
            </w:tcBorders>
            <w:shd w:val="clear" w:color="auto" w:fill="auto"/>
            <w:noWrap/>
            <w:vAlign w:val="bottom"/>
            <w:hideMark/>
          </w:tcPr>
          <w:p w14:paraId="3B84D3A5"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760" w:type="dxa"/>
            <w:tcBorders>
              <w:top w:val="nil"/>
              <w:left w:val="nil"/>
              <w:bottom w:val="single" w:sz="4" w:space="0" w:color="8DB4E2"/>
              <w:right w:val="single" w:sz="4" w:space="0" w:color="8DB4E2"/>
            </w:tcBorders>
            <w:shd w:val="clear" w:color="auto" w:fill="auto"/>
            <w:noWrap/>
            <w:vAlign w:val="bottom"/>
            <w:hideMark/>
          </w:tcPr>
          <w:p w14:paraId="71B843FE"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820" w:type="dxa"/>
            <w:vMerge/>
            <w:tcBorders>
              <w:top w:val="nil"/>
              <w:left w:val="single" w:sz="4" w:space="0" w:color="8DB4E2"/>
              <w:bottom w:val="single" w:sz="4" w:space="0" w:color="8DB4E2"/>
              <w:right w:val="single" w:sz="4" w:space="0" w:color="8DB4E2"/>
            </w:tcBorders>
            <w:vAlign w:val="center"/>
            <w:hideMark/>
          </w:tcPr>
          <w:p w14:paraId="45156C6C"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61ED3C88"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65380A51"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2B5648D6" w14:textId="77777777" w:rsidTr="00BB698C">
        <w:trPr>
          <w:trHeight w:val="270"/>
        </w:trPr>
        <w:tc>
          <w:tcPr>
            <w:tcW w:w="715" w:type="dxa"/>
            <w:vMerge/>
            <w:tcBorders>
              <w:top w:val="nil"/>
              <w:left w:val="single" w:sz="4" w:space="0" w:color="8DB4E2"/>
              <w:bottom w:val="single" w:sz="4" w:space="0" w:color="8DB4E2"/>
              <w:right w:val="single" w:sz="4" w:space="0" w:color="8DB4E2"/>
            </w:tcBorders>
            <w:vAlign w:val="center"/>
            <w:hideMark/>
          </w:tcPr>
          <w:p w14:paraId="7873B5DA"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auto" w:fill="auto"/>
            <w:noWrap/>
            <w:vAlign w:val="bottom"/>
            <w:hideMark/>
          </w:tcPr>
          <w:p w14:paraId="0A147026"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3760" w:type="dxa"/>
            <w:tcBorders>
              <w:top w:val="nil"/>
              <w:left w:val="nil"/>
              <w:bottom w:val="single" w:sz="4" w:space="0" w:color="8DB4E2"/>
              <w:right w:val="single" w:sz="4" w:space="0" w:color="8DB4E2"/>
            </w:tcBorders>
            <w:shd w:val="clear" w:color="auto" w:fill="auto"/>
            <w:noWrap/>
            <w:vAlign w:val="bottom"/>
            <w:hideMark/>
          </w:tcPr>
          <w:p w14:paraId="4D1F1056"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760" w:type="dxa"/>
            <w:tcBorders>
              <w:top w:val="nil"/>
              <w:left w:val="nil"/>
              <w:bottom w:val="single" w:sz="4" w:space="0" w:color="8DB4E2"/>
              <w:right w:val="single" w:sz="4" w:space="0" w:color="8DB4E2"/>
            </w:tcBorders>
            <w:shd w:val="clear" w:color="auto" w:fill="auto"/>
            <w:noWrap/>
            <w:vAlign w:val="bottom"/>
            <w:hideMark/>
          </w:tcPr>
          <w:p w14:paraId="3BC2855D"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820" w:type="dxa"/>
            <w:vMerge/>
            <w:tcBorders>
              <w:top w:val="nil"/>
              <w:left w:val="single" w:sz="4" w:space="0" w:color="8DB4E2"/>
              <w:bottom w:val="single" w:sz="4" w:space="0" w:color="8DB4E2"/>
              <w:right w:val="single" w:sz="4" w:space="0" w:color="8DB4E2"/>
            </w:tcBorders>
            <w:vAlign w:val="center"/>
            <w:hideMark/>
          </w:tcPr>
          <w:p w14:paraId="30831D9F"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311438A0"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6FCD201F"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3FE58AEE" w14:textId="77777777" w:rsidTr="00BB698C">
        <w:trPr>
          <w:trHeight w:val="270"/>
        </w:trPr>
        <w:tc>
          <w:tcPr>
            <w:tcW w:w="715" w:type="dxa"/>
            <w:vMerge/>
            <w:tcBorders>
              <w:top w:val="nil"/>
              <w:left w:val="single" w:sz="4" w:space="0" w:color="8DB4E2"/>
              <w:bottom w:val="single" w:sz="4" w:space="0" w:color="8DB4E2"/>
              <w:right w:val="single" w:sz="4" w:space="0" w:color="8DB4E2"/>
            </w:tcBorders>
            <w:vAlign w:val="center"/>
            <w:hideMark/>
          </w:tcPr>
          <w:p w14:paraId="28351216"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auto" w:fill="auto"/>
            <w:noWrap/>
            <w:vAlign w:val="bottom"/>
            <w:hideMark/>
          </w:tcPr>
          <w:p w14:paraId="17038F64"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3760" w:type="dxa"/>
            <w:tcBorders>
              <w:top w:val="nil"/>
              <w:left w:val="nil"/>
              <w:bottom w:val="single" w:sz="4" w:space="0" w:color="8DB4E2"/>
              <w:right w:val="single" w:sz="4" w:space="0" w:color="8DB4E2"/>
            </w:tcBorders>
            <w:shd w:val="clear" w:color="auto" w:fill="auto"/>
            <w:noWrap/>
            <w:vAlign w:val="bottom"/>
            <w:hideMark/>
          </w:tcPr>
          <w:p w14:paraId="7EA0A80C"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760" w:type="dxa"/>
            <w:tcBorders>
              <w:top w:val="nil"/>
              <w:left w:val="nil"/>
              <w:bottom w:val="single" w:sz="4" w:space="0" w:color="8DB4E2"/>
              <w:right w:val="single" w:sz="4" w:space="0" w:color="8DB4E2"/>
            </w:tcBorders>
            <w:shd w:val="clear" w:color="auto" w:fill="auto"/>
            <w:noWrap/>
            <w:vAlign w:val="bottom"/>
            <w:hideMark/>
          </w:tcPr>
          <w:p w14:paraId="745BC174"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820" w:type="dxa"/>
            <w:vMerge/>
            <w:tcBorders>
              <w:top w:val="nil"/>
              <w:left w:val="single" w:sz="4" w:space="0" w:color="8DB4E2"/>
              <w:bottom w:val="single" w:sz="4" w:space="0" w:color="8DB4E2"/>
              <w:right w:val="single" w:sz="4" w:space="0" w:color="8DB4E2"/>
            </w:tcBorders>
            <w:vAlign w:val="center"/>
            <w:hideMark/>
          </w:tcPr>
          <w:p w14:paraId="7F196AF5"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0D2947E5"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03B7DEA8"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53C36C25" w14:textId="77777777" w:rsidTr="00BB698C">
        <w:trPr>
          <w:trHeight w:val="270"/>
        </w:trPr>
        <w:tc>
          <w:tcPr>
            <w:tcW w:w="715" w:type="dxa"/>
            <w:vMerge/>
            <w:tcBorders>
              <w:top w:val="nil"/>
              <w:left w:val="single" w:sz="4" w:space="0" w:color="8DB4E2"/>
              <w:bottom w:val="single" w:sz="4" w:space="0" w:color="8DB4E2"/>
              <w:right w:val="single" w:sz="4" w:space="0" w:color="8DB4E2"/>
            </w:tcBorders>
            <w:vAlign w:val="center"/>
            <w:hideMark/>
          </w:tcPr>
          <w:p w14:paraId="640F9344"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auto" w:fill="auto"/>
            <w:noWrap/>
            <w:vAlign w:val="bottom"/>
            <w:hideMark/>
          </w:tcPr>
          <w:p w14:paraId="44918A7E"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3760" w:type="dxa"/>
            <w:tcBorders>
              <w:top w:val="nil"/>
              <w:left w:val="nil"/>
              <w:bottom w:val="single" w:sz="4" w:space="0" w:color="8DB4E2"/>
              <w:right w:val="single" w:sz="4" w:space="0" w:color="8DB4E2"/>
            </w:tcBorders>
            <w:shd w:val="clear" w:color="auto" w:fill="auto"/>
            <w:noWrap/>
            <w:vAlign w:val="bottom"/>
            <w:hideMark/>
          </w:tcPr>
          <w:p w14:paraId="1E7AE81B"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760" w:type="dxa"/>
            <w:tcBorders>
              <w:top w:val="nil"/>
              <w:left w:val="nil"/>
              <w:bottom w:val="single" w:sz="4" w:space="0" w:color="8DB4E2"/>
              <w:right w:val="single" w:sz="4" w:space="0" w:color="8DB4E2"/>
            </w:tcBorders>
            <w:shd w:val="clear" w:color="auto" w:fill="auto"/>
            <w:noWrap/>
            <w:vAlign w:val="bottom"/>
            <w:hideMark/>
          </w:tcPr>
          <w:p w14:paraId="6C270F99"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820" w:type="dxa"/>
            <w:vMerge/>
            <w:tcBorders>
              <w:top w:val="nil"/>
              <w:left w:val="single" w:sz="4" w:space="0" w:color="8DB4E2"/>
              <w:bottom w:val="single" w:sz="4" w:space="0" w:color="8DB4E2"/>
              <w:right w:val="single" w:sz="4" w:space="0" w:color="8DB4E2"/>
            </w:tcBorders>
            <w:vAlign w:val="center"/>
            <w:hideMark/>
          </w:tcPr>
          <w:p w14:paraId="318E5ED6"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3DD91421"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4BE60E67"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71F2125C" w14:textId="77777777" w:rsidTr="00BB698C">
        <w:trPr>
          <w:trHeight w:val="270"/>
        </w:trPr>
        <w:tc>
          <w:tcPr>
            <w:tcW w:w="715" w:type="dxa"/>
            <w:vMerge/>
            <w:tcBorders>
              <w:top w:val="nil"/>
              <w:left w:val="single" w:sz="4" w:space="0" w:color="8DB4E2"/>
              <w:bottom w:val="single" w:sz="4" w:space="0" w:color="8DB4E2"/>
              <w:right w:val="single" w:sz="4" w:space="0" w:color="8DB4E2"/>
            </w:tcBorders>
            <w:vAlign w:val="center"/>
            <w:hideMark/>
          </w:tcPr>
          <w:p w14:paraId="0B18A268"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auto" w:fill="auto"/>
            <w:noWrap/>
            <w:vAlign w:val="bottom"/>
            <w:hideMark/>
          </w:tcPr>
          <w:p w14:paraId="4B1B36E3"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3760" w:type="dxa"/>
            <w:tcBorders>
              <w:top w:val="nil"/>
              <w:left w:val="nil"/>
              <w:bottom w:val="single" w:sz="4" w:space="0" w:color="8DB4E2"/>
              <w:right w:val="single" w:sz="4" w:space="0" w:color="8DB4E2"/>
            </w:tcBorders>
            <w:shd w:val="clear" w:color="auto" w:fill="auto"/>
            <w:noWrap/>
            <w:vAlign w:val="bottom"/>
            <w:hideMark/>
          </w:tcPr>
          <w:p w14:paraId="6E158AC3"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760" w:type="dxa"/>
            <w:tcBorders>
              <w:top w:val="nil"/>
              <w:left w:val="nil"/>
              <w:bottom w:val="single" w:sz="4" w:space="0" w:color="8DB4E2"/>
              <w:right w:val="single" w:sz="4" w:space="0" w:color="8DB4E2"/>
            </w:tcBorders>
            <w:shd w:val="clear" w:color="auto" w:fill="auto"/>
            <w:noWrap/>
            <w:vAlign w:val="bottom"/>
            <w:hideMark/>
          </w:tcPr>
          <w:p w14:paraId="4B79550C"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820" w:type="dxa"/>
            <w:vMerge/>
            <w:tcBorders>
              <w:top w:val="nil"/>
              <w:left w:val="single" w:sz="4" w:space="0" w:color="8DB4E2"/>
              <w:bottom w:val="single" w:sz="4" w:space="0" w:color="8DB4E2"/>
              <w:right w:val="single" w:sz="4" w:space="0" w:color="8DB4E2"/>
            </w:tcBorders>
            <w:vAlign w:val="center"/>
            <w:hideMark/>
          </w:tcPr>
          <w:p w14:paraId="08C09118"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5E8AF020"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132AF47D"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7E13E7A9" w14:textId="77777777" w:rsidTr="00BB698C">
        <w:trPr>
          <w:trHeight w:val="255"/>
        </w:trPr>
        <w:tc>
          <w:tcPr>
            <w:tcW w:w="715" w:type="dxa"/>
            <w:vMerge w:val="restart"/>
            <w:tcBorders>
              <w:top w:val="nil"/>
              <w:left w:val="single" w:sz="4" w:space="0" w:color="8DB4E2"/>
              <w:bottom w:val="single" w:sz="4" w:space="0" w:color="8DB4E2"/>
              <w:right w:val="single" w:sz="4" w:space="0" w:color="8DB4E2"/>
            </w:tcBorders>
            <w:shd w:val="clear" w:color="000000" w:fill="E4DFEC"/>
            <w:noWrap/>
            <w:textDirection w:val="btLr"/>
            <w:vAlign w:val="center"/>
            <w:hideMark/>
          </w:tcPr>
          <w:p w14:paraId="6EB7410A" w14:textId="77777777" w:rsidR="00BB698C" w:rsidRPr="00BB698C" w:rsidRDefault="00BB698C" w:rsidP="00BB698C">
            <w:pPr>
              <w:spacing w:after="0" w:line="240" w:lineRule="auto"/>
              <w:jc w:val="center"/>
              <w:rPr>
                <w:rFonts w:eastAsia="Times New Roman" w:cs="Arial"/>
                <w:b/>
                <w:bCs/>
                <w:sz w:val="20"/>
                <w:szCs w:val="20"/>
                <w:lang w:eastAsia="de-CH"/>
              </w:rPr>
            </w:pPr>
            <w:r w:rsidRPr="00BB698C">
              <w:rPr>
                <w:rFonts w:eastAsia="Times New Roman" w:cs="Arial"/>
                <w:b/>
                <w:bCs/>
                <w:sz w:val="20"/>
                <w:szCs w:val="20"/>
                <w:lang w:eastAsia="de-CH"/>
              </w:rPr>
              <w:t>Woche 6</w:t>
            </w:r>
          </w:p>
        </w:tc>
        <w:tc>
          <w:tcPr>
            <w:tcW w:w="1360" w:type="dxa"/>
            <w:tcBorders>
              <w:top w:val="nil"/>
              <w:left w:val="nil"/>
              <w:bottom w:val="single" w:sz="4" w:space="0" w:color="8DB4E2"/>
              <w:right w:val="single" w:sz="4" w:space="0" w:color="8DB4E2"/>
            </w:tcBorders>
            <w:shd w:val="clear" w:color="000000" w:fill="E4DFEC"/>
            <w:noWrap/>
            <w:vAlign w:val="bottom"/>
            <w:hideMark/>
          </w:tcPr>
          <w:p w14:paraId="074712F3"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Dienstag</w:t>
            </w:r>
          </w:p>
        </w:tc>
        <w:tc>
          <w:tcPr>
            <w:tcW w:w="3760" w:type="dxa"/>
            <w:tcBorders>
              <w:top w:val="nil"/>
              <w:left w:val="nil"/>
              <w:bottom w:val="single" w:sz="4" w:space="0" w:color="8DB4E2"/>
              <w:right w:val="single" w:sz="4" w:space="0" w:color="8DB4E2"/>
            </w:tcBorders>
            <w:shd w:val="clear" w:color="000000" w:fill="E4DFEC"/>
            <w:noWrap/>
            <w:vAlign w:val="bottom"/>
            <w:hideMark/>
          </w:tcPr>
          <w:p w14:paraId="4CAEA08F"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Abwesenheit Techdays</w:t>
            </w:r>
          </w:p>
        </w:tc>
        <w:tc>
          <w:tcPr>
            <w:tcW w:w="760" w:type="dxa"/>
            <w:tcBorders>
              <w:top w:val="nil"/>
              <w:left w:val="nil"/>
              <w:bottom w:val="single" w:sz="4" w:space="0" w:color="8DB4E2"/>
              <w:right w:val="single" w:sz="4" w:space="0" w:color="8DB4E2"/>
            </w:tcBorders>
            <w:shd w:val="clear" w:color="000000" w:fill="E4DFEC"/>
            <w:noWrap/>
            <w:vAlign w:val="bottom"/>
            <w:hideMark/>
          </w:tcPr>
          <w:p w14:paraId="62527533"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820" w:type="dxa"/>
            <w:vMerge w:val="restart"/>
            <w:tcBorders>
              <w:top w:val="nil"/>
              <w:left w:val="single" w:sz="4" w:space="0" w:color="8DB4E2"/>
              <w:bottom w:val="single" w:sz="4" w:space="0" w:color="8DB4E2"/>
              <w:right w:val="single" w:sz="4" w:space="0" w:color="8DB4E2"/>
            </w:tcBorders>
            <w:shd w:val="clear" w:color="000000" w:fill="E4DFEC"/>
            <w:noWrap/>
            <w:vAlign w:val="bottom"/>
            <w:hideMark/>
          </w:tcPr>
          <w:p w14:paraId="10670AE9" w14:textId="77777777" w:rsidR="00BB698C" w:rsidRPr="00BB698C" w:rsidRDefault="00BB698C" w:rsidP="00BB698C">
            <w:pPr>
              <w:spacing w:after="0" w:line="240" w:lineRule="auto"/>
              <w:jc w:val="center"/>
              <w:rPr>
                <w:rFonts w:eastAsia="Times New Roman" w:cs="Arial"/>
                <w:b/>
                <w:bCs/>
                <w:sz w:val="20"/>
                <w:szCs w:val="20"/>
                <w:lang w:eastAsia="de-CH"/>
              </w:rPr>
            </w:pPr>
            <w:r w:rsidRPr="00BB698C">
              <w:rPr>
                <w:rFonts w:eastAsia="Times New Roman" w:cs="Arial"/>
                <w:b/>
                <w:bCs/>
                <w:sz w:val="20"/>
                <w:szCs w:val="20"/>
                <w:lang w:eastAsia="de-CH"/>
              </w:rPr>
              <w:t>0.0</w:t>
            </w:r>
          </w:p>
        </w:tc>
        <w:tc>
          <w:tcPr>
            <w:tcW w:w="760" w:type="dxa"/>
            <w:vMerge w:val="restart"/>
            <w:tcBorders>
              <w:top w:val="nil"/>
              <w:left w:val="single" w:sz="4" w:space="0" w:color="8DB4E2"/>
              <w:bottom w:val="single" w:sz="4" w:space="0" w:color="8DB4E2"/>
              <w:right w:val="single" w:sz="4" w:space="0" w:color="8DB4E2"/>
            </w:tcBorders>
            <w:shd w:val="clear" w:color="000000" w:fill="E4DFEC"/>
            <w:noWrap/>
            <w:vAlign w:val="bottom"/>
            <w:hideMark/>
          </w:tcPr>
          <w:p w14:paraId="5C1A36E7" w14:textId="77777777" w:rsidR="00BB698C" w:rsidRPr="00BB698C" w:rsidRDefault="00BB698C" w:rsidP="00BB698C">
            <w:pPr>
              <w:spacing w:after="0" w:line="240" w:lineRule="auto"/>
              <w:jc w:val="center"/>
              <w:rPr>
                <w:rFonts w:eastAsia="Times New Roman" w:cs="Arial"/>
                <w:b/>
                <w:bCs/>
                <w:sz w:val="20"/>
                <w:szCs w:val="20"/>
                <w:lang w:eastAsia="de-CH"/>
              </w:rPr>
            </w:pPr>
            <w:r w:rsidRPr="00BB698C">
              <w:rPr>
                <w:rFonts w:eastAsia="Times New Roman" w:cs="Arial"/>
                <w:b/>
                <w:bCs/>
                <w:sz w:val="20"/>
                <w:szCs w:val="20"/>
                <w:lang w:eastAsia="de-CH"/>
              </w:rPr>
              <w:t>92.5</w:t>
            </w:r>
          </w:p>
        </w:tc>
        <w:tc>
          <w:tcPr>
            <w:tcW w:w="760" w:type="dxa"/>
            <w:vMerge w:val="restart"/>
            <w:tcBorders>
              <w:top w:val="nil"/>
              <w:left w:val="single" w:sz="4" w:space="0" w:color="8DB4E2"/>
              <w:bottom w:val="single" w:sz="4" w:space="0" w:color="8DB4E2"/>
              <w:right w:val="single" w:sz="4" w:space="0" w:color="8DB4E2"/>
            </w:tcBorders>
            <w:shd w:val="clear" w:color="000000" w:fill="E4DFEC"/>
            <w:noWrap/>
            <w:vAlign w:val="bottom"/>
            <w:hideMark/>
          </w:tcPr>
          <w:p w14:paraId="74B926D6" w14:textId="77777777" w:rsidR="00BB698C" w:rsidRPr="00BB698C" w:rsidRDefault="00BB698C" w:rsidP="00BB698C">
            <w:pPr>
              <w:spacing w:after="0" w:line="240" w:lineRule="auto"/>
              <w:jc w:val="center"/>
              <w:rPr>
                <w:rFonts w:eastAsia="Times New Roman" w:cs="Arial"/>
                <w:sz w:val="20"/>
                <w:szCs w:val="20"/>
                <w:lang w:eastAsia="de-CH"/>
              </w:rPr>
            </w:pPr>
            <w:r w:rsidRPr="00BB698C">
              <w:rPr>
                <w:rFonts w:eastAsia="Times New Roman" w:cs="Arial"/>
                <w:sz w:val="20"/>
                <w:szCs w:val="20"/>
                <w:lang w:eastAsia="de-CH"/>
              </w:rPr>
              <w:t>108.0</w:t>
            </w:r>
          </w:p>
        </w:tc>
      </w:tr>
      <w:tr w:rsidR="00BB698C" w:rsidRPr="00BB698C" w14:paraId="0881AB14" w14:textId="77777777" w:rsidTr="00BB698C">
        <w:trPr>
          <w:trHeight w:val="270"/>
        </w:trPr>
        <w:tc>
          <w:tcPr>
            <w:tcW w:w="715" w:type="dxa"/>
            <w:vMerge/>
            <w:tcBorders>
              <w:top w:val="nil"/>
              <w:left w:val="single" w:sz="4" w:space="0" w:color="8DB4E2"/>
              <w:bottom w:val="single" w:sz="4" w:space="0" w:color="8DB4E2"/>
              <w:right w:val="single" w:sz="4" w:space="0" w:color="8DB4E2"/>
            </w:tcBorders>
            <w:vAlign w:val="center"/>
            <w:hideMark/>
          </w:tcPr>
          <w:p w14:paraId="5CAB2B6A"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2DAD6670"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Mittwoch</w:t>
            </w:r>
          </w:p>
        </w:tc>
        <w:tc>
          <w:tcPr>
            <w:tcW w:w="3760" w:type="dxa"/>
            <w:tcBorders>
              <w:top w:val="nil"/>
              <w:left w:val="nil"/>
              <w:bottom w:val="single" w:sz="4" w:space="0" w:color="8DB4E2"/>
              <w:right w:val="single" w:sz="4" w:space="0" w:color="8DB4E2"/>
            </w:tcBorders>
            <w:shd w:val="clear" w:color="000000" w:fill="E4DFEC"/>
            <w:noWrap/>
            <w:vAlign w:val="bottom"/>
            <w:hideMark/>
          </w:tcPr>
          <w:p w14:paraId="703FA3DC"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Abwesenheit Techdays</w:t>
            </w:r>
          </w:p>
        </w:tc>
        <w:tc>
          <w:tcPr>
            <w:tcW w:w="760" w:type="dxa"/>
            <w:tcBorders>
              <w:top w:val="nil"/>
              <w:left w:val="nil"/>
              <w:bottom w:val="single" w:sz="4" w:space="0" w:color="8DB4E2"/>
              <w:right w:val="single" w:sz="4" w:space="0" w:color="8DB4E2"/>
            </w:tcBorders>
            <w:shd w:val="clear" w:color="000000" w:fill="E4DFEC"/>
            <w:noWrap/>
            <w:vAlign w:val="bottom"/>
            <w:hideMark/>
          </w:tcPr>
          <w:p w14:paraId="547E3292"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820" w:type="dxa"/>
            <w:vMerge/>
            <w:tcBorders>
              <w:top w:val="nil"/>
              <w:left w:val="single" w:sz="4" w:space="0" w:color="8DB4E2"/>
              <w:bottom w:val="single" w:sz="4" w:space="0" w:color="8DB4E2"/>
              <w:right w:val="single" w:sz="4" w:space="0" w:color="8DB4E2"/>
            </w:tcBorders>
            <w:vAlign w:val="center"/>
            <w:hideMark/>
          </w:tcPr>
          <w:p w14:paraId="0866EA6D"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6F3C13D6"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6ED1FA71"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0378E109" w14:textId="77777777" w:rsidTr="00BB698C">
        <w:trPr>
          <w:trHeight w:val="270"/>
        </w:trPr>
        <w:tc>
          <w:tcPr>
            <w:tcW w:w="715" w:type="dxa"/>
            <w:vMerge/>
            <w:tcBorders>
              <w:top w:val="nil"/>
              <w:left w:val="single" w:sz="4" w:space="0" w:color="8DB4E2"/>
              <w:bottom w:val="single" w:sz="4" w:space="0" w:color="8DB4E2"/>
              <w:right w:val="single" w:sz="4" w:space="0" w:color="8DB4E2"/>
            </w:tcBorders>
            <w:vAlign w:val="center"/>
            <w:hideMark/>
          </w:tcPr>
          <w:p w14:paraId="718CD2A3"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4279B625"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3760" w:type="dxa"/>
            <w:tcBorders>
              <w:top w:val="nil"/>
              <w:left w:val="nil"/>
              <w:bottom w:val="single" w:sz="4" w:space="0" w:color="8DB4E2"/>
              <w:right w:val="single" w:sz="4" w:space="0" w:color="8DB4E2"/>
            </w:tcBorders>
            <w:shd w:val="clear" w:color="000000" w:fill="E4DFEC"/>
            <w:noWrap/>
            <w:vAlign w:val="bottom"/>
            <w:hideMark/>
          </w:tcPr>
          <w:p w14:paraId="524D77E4"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760" w:type="dxa"/>
            <w:tcBorders>
              <w:top w:val="nil"/>
              <w:left w:val="nil"/>
              <w:bottom w:val="single" w:sz="4" w:space="0" w:color="8DB4E2"/>
              <w:right w:val="single" w:sz="4" w:space="0" w:color="8DB4E2"/>
            </w:tcBorders>
            <w:shd w:val="clear" w:color="000000" w:fill="E4DFEC"/>
            <w:noWrap/>
            <w:vAlign w:val="bottom"/>
            <w:hideMark/>
          </w:tcPr>
          <w:p w14:paraId="00FD467D"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820" w:type="dxa"/>
            <w:vMerge/>
            <w:tcBorders>
              <w:top w:val="nil"/>
              <w:left w:val="single" w:sz="4" w:space="0" w:color="8DB4E2"/>
              <w:bottom w:val="single" w:sz="4" w:space="0" w:color="8DB4E2"/>
              <w:right w:val="single" w:sz="4" w:space="0" w:color="8DB4E2"/>
            </w:tcBorders>
            <w:vAlign w:val="center"/>
            <w:hideMark/>
          </w:tcPr>
          <w:p w14:paraId="0F85E907"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1F496D30"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5EEE9FE4"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7639A311" w14:textId="77777777" w:rsidTr="00BB698C">
        <w:trPr>
          <w:trHeight w:val="270"/>
        </w:trPr>
        <w:tc>
          <w:tcPr>
            <w:tcW w:w="715" w:type="dxa"/>
            <w:vMerge/>
            <w:tcBorders>
              <w:top w:val="nil"/>
              <w:left w:val="single" w:sz="4" w:space="0" w:color="8DB4E2"/>
              <w:bottom w:val="single" w:sz="4" w:space="0" w:color="8DB4E2"/>
              <w:right w:val="single" w:sz="4" w:space="0" w:color="8DB4E2"/>
            </w:tcBorders>
            <w:vAlign w:val="center"/>
            <w:hideMark/>
          </w:tcPr>
          <w:p w14:paraId="4F5DC0FA"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5AC12530"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3760" w:type="dxa"/>
            <w:tcBorders>
              <w:top w:val="nil"/>
              <w:left w:val="nil"/>
              <w:bottom w:val="single" w:sz="4" w:space="0" w:color="8DB4E2"/>
              <w:right w:val="single" w:sz="4" w:space="0" w:color="8DB4E2"/>
            </w:tcBorders>
            <w:shd w:val="clear" w:color="000000" w:fill="E4DFEC"/>
            <w:noWrap/>
            <w:vAlign w:val="bottom"/>
            <w:hideMark/>
          </w:tcPr>
          <w:p w14:paraId="3EBC91A2"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760" w:type="dxa"/>
            <w:tcBorders>
              <w:top w:val="nil"/>
              <w:left w:val="nil"/>
              <w:bottom w:val="single" w:sz="4" w:space="0" w:color="8DB4E2"/>
              <w:right w:val="single" w:sz="4" w:space="0" w:color="8DB4E2"/>
            </w:tcBorders>
            <w:shd w:val="clear" w:color="000000" w:fill="E4DFEC"/>
            <w:noWrap/>
            <w:vAlign w:val="bottom"/>
            <w:hideMark/>
          </w:tcPr>
          <w:p w14:paraId="632BBC9B"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820" w:type="dxa"/>
            <w:vMerge/>
            <w:tcBorders>
              <w:top w:val="nil"/>
              <w:left w:val="single" w:sz="4" w:space="0" w:color="8DB4E2"/>
              <w:bottom w:val="single" w:sz="4" w:space="0" w:color="8DB4E2"/>
              <w:right w:val="single" w:sz="4" w:space="0" w:color="8DB4E2"/>
            </w:tcBorders>
            <w:vAlign w:val="center"/>
            <w:hideMark/>
          </w:tcPr>
          <w:p w14:paraId="1FEF6E76"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3F6D6AC7"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63A619D3"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291916C0" w14:textId="77777777" w:rsidTr="00BB698C">
        <w:trPr>
          <w:trHeight w:val="270"/>
        </w:trPr>
        <w:tc>
          <w:tcPr>
            <w:tcW w:w="715" w:type="dxa"/>
            <w:vMerge/>
            <w:tcBorders>
              <w:top w:val="nil"/>
              <w:left w:val="single" w:sz="4" w:space="0" w:color="8DB4E2"/>
              <w:bottom w:val="single" w:sz="4" w:space="0" w:color="8DB4E2"/>
              <w:right w:val="single" w:sz="4" w:space="0" w:color="8DB4E2"/>
            </w:tcBorders>
            <w:vAlign w:val="center"/>
            <w:hideMark/>
          </w:tcPr>
          <w:p w14:paraId="1C31C734"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3CB3CB77"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3760" w:type="dxa"/>
            <w:tcBorders>
              <w:top w:val="nil"/>
              <w:left w:val="nil"/>
              <w:bottom w:val="single" w:sz="4" w:space="0" w:color="8DB4E2"/>
              <w:right w:val="single" w:sz="4" w:space="0" w:color="8DB4E2"/>
            </w:tcBorders>
            <w:shd w:val="clear" w:color="000000" w:fill="E4DFEC"/>
            <w:noWrap/>
            <w:vAlign w:val="bottom"/>
            <w:hideMark/>
          </w:tcPr>
          <w:p w14:paraId="58916933"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760" w:type="dxa"/>
            <w:tcBorders>
              <w:top w:val="nil"/>
              <w:left w:val="nil"/>
              <w:bottom w:val="single" w:sz="4" w:space="0" w:color="8DB4E2"/>
              <w:right w:val="single" w:sz="4" w:space="0" w:color="8DB4E2"/>
            </w:tcBorders>
            <w:shd w:val="clear" w:color="000000" w:fill="E4DFEC"/>
            <w:noWrap/>
            <w:vAlign w:val="bottom"/>
            <w:hideMark/>
          </w:tcPr>
          <w:p w14:paraId="5D7DA29E"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820" w:type="dxa"/>
            <w:vMerge/>
            <w:tcBorders>
              <w:top w:val="nil"/>
              <w:left w:val="single" w:sz="4" w:space="0" w:color="8DB4E2"/>
              <w:bottom w:val="single" w:sz="4" w:space="0" w:color="8DB4E2"/>
              <w:right w:val="single" w:sz="4" w:space="0" w:color="8DB4E2"/>
            </w:tcBorders>
            <w:vAlign w:val="center"/>
            <w:hideMark/>
          </w:tcPr>
          <w:p w14:paraId="37D4601D"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697814C5"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3EC1BA69"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07BF1FEA" w14:textId="77777777" w:rsidTr="00BB698C">
        <w:trPr>
          <w:trHeight w:val="270"/>
        </w:trPr>
        <w:tc>
          <w:tcPr>
            <w:tcW w:w="715" w:type="dxa"/>
            <w:vMerge/>
            <w:tcBorders>
              <w:top w:val="nil"/>
              <w:left w:val="single" w:sz="4" w:space="0" w:color="8DB4E2"/>
              <w:bottom w:val="single" w:sz="4" w:space="0" w:color="8DB4E2"/>
              <w:right w:val="single" w:sz="4" w:space="0" w:color="8DB4E2"/>
            </w:tcBorders>
            <w:vAlign w:val="center"/>
            <w:hideMark/>
          </w:tcPr>
          <w:p w14:paraId="428A9DF7"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5ADADAE1"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3760" w:type="dxa"/>
            <w:tcBorders>
              <w:top w:val="nil"/>
              <w:left w:val="nil"/>
              <w:bottom w:val="single" w:sz="4" w:space="0" w:color="8DB4E2"/>
              <w:right w:val="single" w:sz="4" w:space="0" w:color="8DB4E2"/>
            </w:tcBorders>
            <w:shd w:val="clear" w:color="000000" w:fill="E4DFEC"/>
            <w:noWrap/>
            <w:vAlign w:val="bottom"/>
            <w:hideMark/>
          </w:tcPr>
          <w:p w14:paraId="190BD4E3"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760" w:type="dxa"/>
            <w:tcBorders>
              <w:top w:val="nil"/>
              <w:left w:val="nil"/>
              <w:bottom w:val="single" w:sz="4" w:space="0" w:color="8DB4E2"/>
              <w:right w:val="single" w:sz="4" w:space="0" w:color="8DB4E2"/>
            </w:tcBorders>
            <w:shd w:val="clear" w:color="000000" w:fill="E4DFEC"/>
            <w:noWrap/>
            <w:vAlign w:val="bottom"/>
            <w:hideMark/>
          </w:tcPr>
          <w:p w14:paraId="75F2D88F"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820" w:type="dxa"/>
            <w:vMerge/>
            <w:tcBorders>
              <w:top w:val="nil"/>
              <w:left w:val="single" w:sz="4" w:space="0" w:color="8DB4E2"/>
              <w:bottom w:val="single" w:sz="4" w:space="0" w:color="8DB4E2"/>
              <w:right w:val="single" w:sz="4" w:space="0" w:color="8DB4E2"/>
            </w:tcBorders>
            <w:vAlign w:val="center"/>
            <w:hideMark/>
          </w:tcPr>
          <w:p w14:paraId="006AECD3"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210C0C55"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6641DCC3"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2E4E01EF" w14:textId="77777777" w:rsidTr="00BB698C">
        <w:trPr>
          <w:trHeight w:val="270"/>
        </w:trPr>
        <w:tc>
          <w:tcPr>
            <w:tcW w:w="715" w:type="dxa"/>
            <w:vMerge/>
            <w:tcBorders>
              <w:top w:val="nil"/>
              <w:left w:val="single" w:sz="4" w:space="0" w:color="8DB4E2"/>
              <w:bottom w:val="single" w:sz="4" w:space="0" w:color="8DB4E2"/>
              <w:right w:val="single" w:sz="4" w:space="0" w:color="8DB4E2"/>
            </w:tcBorders>
            <w:vAlign w:val="center"/>
            <w:hideMark/>
          </w:tcPr>
          <w:p w14:paraId="4A380190"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61A0DBEF"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3760" w:type="dxa"/>
            <w:tcBorders>
              <w:top w:val="nil"/>
              <w:left w:val="nil"/>
              <w:bottom w:val="single" w:sz="4" w:space="0" w:color="8DB4E2"/>
              <w:right w:val="single" w:sz="4" w:space="0" w:color="8DB4E2"/>
            </w:tcBorders>
            <w:shd w:val="clear" w:color="000000" w:fill="E4DFEC"/>
            <w:noWrap/>
            <w:vAlign w:val="bottom"/>
            <w:hideMark/>
          </w:tcPr>
          <w:p w14:paraId="73224BDE"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760" w:type="dxa"/>
            <w:tcBorders>
              <w:top w:val="nil"/>
              <w:left w:val="nil"/>
              <w:bottom w:val="single" w:sz="4" w:space="0" w:color="8DB4E2"/>
              <w:right w:val="single" w:sz="4" w:space="0" w:color="8DB4E2"/>
            </w:tcBorders>
            <w:shd w:val="clear" w:color="000000" w:fill="E4DFEC"/>
            <w:noWrap/>
            <w:vAlign w:val="bottom"/>
            <w:hideMark/>
          </w:tcPr>
          <w:p w14:paraId="05C58102"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820" w:type="dxa"/>
            <w:vMerge/>
            <w:tcBorders>
              <w:top w:val="nil"/>
              <w:left w:val="single" w:sz="4" w:space="0" w:color="8DB4E2"/>
              <w:bottom w:val="single" w:sz="4" w:space="0" w:color="8DB4E2"/>
              <w:right w:val="single" w:sz="4" w:space="0" w:color="8DB4E2"/>
            </w:tcBorders>
            <w:vAlign w:val="center"/>
            <w:hideMark/>
          </w:tcPr>
          <w:p w14:paraId="04F2D8DC"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73762D10"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17ABA10C"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1CFF07B2" w14:textId="77777777" w:rsidTr="00BB698C">
        <w:trPr>
          <w:trHeight w:val="270"/>
        </w:trPr>
        <w:tc>
          <w:tcPr>
            <w:tcW w:w="715" w:type="dxa"/>
            <w:vMerge/>
            <w:tcBorders>
              <w:top w:val="nil"/>
              <w:left w:val="single" w:sz="4" w:space="0" w:color="8DB4E2"/>
              <w:bottom w:val="single" w:sz="4" w:space="0" w:color="8DB4E2"/>
              <w:right w:val="single" w:sz="4" w:space="0" w:color="8DB4E2"/>
            </w:tcBorders>
            <w:vAlign w:val="center"/>
            <w:hideMark/>
          </w:tcPr>
          <w:p w14:paraId="01ACE6A0"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61182F76"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3760" w:type="dxa"/>
            <w:tcBorders>
              <w:top w:val="nil"/>
              <w:left w:val="nil"/>
              <w:bottom w:val="single" w:sz="4" w:space="0" w:color="8DB4E2"/>
              <w:right w:val="single" w:sz="4" w:space="0" w:color="8DB4E2"/>
            </w:tcBorders>
            <w:shd w:val="clear" w:color="000000" w:fill="E4DFEC"/>
            <w:noWrap/>
            <w:vAlign w:val="bottom"/>
            <w:hideMark/>
          </w:tcPr>
          <w:p w14:paraId="77E1A991"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760" w:type="dxa"/>
            <w:tcBorders>
              <w:top w:val="nil"/>
              <w:left w:val="nil"/>
              <w:bottom w:val="single" w:sz="4" w:space="0" w:color="8DB4E2"/>
              <w:right w:val="single" w:sz="4" w:space="0" w:color="8DB4E2"/>
            </w:tcBorders>
            <w:shd w:val="clear" w:color="000000" w:fill="E4DFEC"/>
            <w:noWrap/>
            <w:vAlign w:val="bottom"/>
            <w:hideMark/>
          </w:tcPr>
          <w:p w14:paraId="27331F81"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820" w:type="dxa"/>
            <w:vMerge/>
            <w:tcBorders>
              <w:top w:val="nil"/>
              <w:left w:val="single" w:sz="4" w:space="0" w:color="8DB4E2"/>
              <w:bottom w:val="single" w:sz="4" w:space="0" w:color="8DB4E2"/>
              <w:right w:val="single" w:sz="4" w:space="0" w:color="8DB4E2"/>
            </w:tcBorders>
            <w:vAlign w:val="center"/>
            <w:hideMark/>
          </w:tcPr>
          <w:p w14:paraId="6F4C6D34"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62065FD2"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2996E5EA"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45CDF3BF" w14:textId="77777777" w:rsidTr="00BB698C">
        <w:trPr>
          <w:trHeight w:val="270"/>
        </w:trPr>
        <w:tc>
          <w:tcPr>
            <w:tcW w:w="715" w:type="dxa"/>
            <w:vMerge/>
            <w:tcBorders>
              <w:top w:val="nil"/>
              <w:left w:val="single" w:sz="4" w:space="0" w:color="8DB4E2"/>
              <w:bottom w:val="single" w:sz="4" w:space="0" w:color="8DB4E2"/>
              <w:right w:val="single" w:sz="4" w:space="0" w:color="8DB4E2"/>
            </w:tcBorders>
            <w:vAlign w:val="center"/>
            <w:hideMark/>
          </w:tcPr>
          <w:p w14:paraId="7ED6E84A"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159A5AAB"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3760" w:type="dxa"/>
            <w:tcBorders>
              <w:top w:val="nil"/>
              <w:left w:val="nil"/>
              <w:bottom w:val="single" w:sz="4" w:space="0" w:color="8DB4E2"/>
              <w:right w:val="single" w:sz="4" w:space="0" w:color="8DB4E2"/>
            </w:tcBorders>
            <w:shd w:val="clear" w:color="000000" w:fill="E4DFEC"/>
            <w:noWrap/>
            <w:vAlign w:val="bottom"/>
            <w:hideMark/>
          </w:tcPr>
          <w:p w14:paraId="5D95084B"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760" w:type="dxa"/>
            <w:tcBorders>
              <w:top w:val="nil"/>
              <w:left w:val="nil"/>
              <w:bottom w:val="single" w:sz="4" w:space="0" w:color="8DB4E2"/>
              <w:right w:val="single" w:sz="4" w:space="0" w:color="8DB4E2"/>
            </w:tcBorders>
            <w:shd w:val="clear" w:color="000000" w:fill="E4DFEC"/>
            <w:noWrap/>
            <w:vAlign w:val="bottom"/>
            <w:hideMark/>
          </w:tcPr>
          <w:p w14:paraId="396C0B99"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820" w:type="dxa"/>
            <w:vMerge/>
            <w:tcBorders>
              <w:top w:val="nil"/>
              <w:left w:val="single" w:sz="4" w:space="0" w:color="8DB4E2"/>
              <w:bottom w:val="single" w:sz="4" w:space="0" w:color="8DB4E2"/>
              <w:right w:val="single" w:sz="4" w:space="0" w:color="8DB4E2"/>
            </w:tcBorders>
            <w:vAlign w:val="center"/>
            <w:hideMark/>
          </w:tcPr>
          <w:p w14:paraId="0105CB12"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564C26E3"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427CB8E5" w14:textId="77777777" w:rsidR="00BB698C" w:rsidRPr="00BB698C" w:rsidRDefault="00BB698C" w:rsidP="00BB698C">
            <w:pPr>
              <w:spacing w:after="0" w:line="240" w:lineRule="auto"/>
              <w:rPr>
                <w:rFonts w:eastAsia="Times New Roman" w:cs="Arial"/>
                <w:sz w:val="20"/>
                <w:szCs w:val="20"/>
                <w:lang w:eastAsia="de-CH"/>
              </w:rPr>
            </w:pPr>
          </w:p>
        </w:tc>
      </w:tr>
      <w:tr w:rsidR="00BB698C" w:rsidRPr="00BB698C" w14:paraId="42EA4DB3" w14:textId="77777777" w:rsidTr="00BB698C">
        <w:trPr>
          <w:trHeight w:val="270"/>
        </w:trPr>
        <w:tc>
          <w:tcPr>
            <w:tcW w:w="715" w:type="dxa"/>
            <w:vMerge/>
            <w:tcBorders>
              <w:top w:val="nil"/>
              <w:left w:val="single" w:sz="4" w:space="0" w:color="8DB4E2"/>
              <w:bottom w:val="single" w:sz="4" w:space="0" w:color="8DB4E2"/>
              <w:right w:val="single" w:sz="4" w:space="0" w:color="8DB4E2"/>
            </w:tcBorders>
            <w:vAlign w:val="center"/>
            <w:hideMark/>
          </w:tcPr>
          <w:p w14:paraId="090CB5F7" w14:textId="77777777" w:rsidR="00BB698C" w:rsidRPr="00BB698C" w:rsidRDefault="00BB698C" w:rsidP="00BB698C">
            <w:pPr>
              <w:spacing w:after="0" w:line="240" w:lineRule="auto"/>
              <w:rPr>
                <w:rFonts w:eastAsia="Times New Roman" w:cs="Arial"/>
                <w:b/>
                <w:bCs/>
                <w:sz w:val="20"/>
                <w:szCs w:val="20"/>
                <w:lang w:eastAsia="de-CH"/>
              </w:rPr>
            </w:pPr>
          </w:p>
        </w:tc>
        <w:tc>
          <w:tcPr>
            <w:tcW w:w="1360" w:type="dxa"/>
            <w:tcBorders>
              <w:top w:val="nil"/>
              <w:left w:val="nil"/>
              <w:bottom w:val="single" w:sz="4" w:space="0" w:color="8DB4E2"/>
              <w:right w:val="single" w:sz="4" w:space="0" w:color="8DB4E2"/>
            </w:tcBorders>
            <w:shd w:val="clear" w:color="000000" w:fill="E4DFEC"/>
            <w:noWrap/>
            <w:vAlign w:val="bottom"/>
            <w:hideMark/>
          </w:tcPr>
          <w:p w14:paraId="47AD7476"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3760" w:type="dxa"/>
            <w:tcBorders>
              <w:top w:val="nil"/>
              <w:left w:val="nil"/>
              <w:bottom w:val="single" w:sz="4" w:space="0" w:color="8DB4E2"/>
              <w:right w:val="single" w:sz="4" w:space="0" w:color="8DB4E2"/>
            </w:tcBorders>
            <w:shd w:val="clear" w:color="000000" w:fill="E4DFEC"/>
            <w:noWrap/>
            <w:vAlign w:val="bottom"/>
            <w:hideMark/>
          </w:tcPr>
          <w:p w14:paraId="6459A164"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760" w:type="dxa"/>
            <w:tcBorders>
              <w:top w:val="nil"/>
              <w:left w:val="nil"/>
              <w:bottom w:val="single" w:sz="4" w:space="0" w:color="8DB4E2"/>
              <w:right w:val="single" w:sz="4" w:space="0" w:color="8DB4E2"/>
            </w:tcBorders>
            <w:shd w:val="clear" w:color="000000" w:fill="E4DFEC"/>
            <w:noWrap/>
            <w:vAlign w:val="bottom"/>
            <w:hideMark/>
          </w:tcPr>
          <w:p w14:paraId="5D9160F4" w14:textId="77777777" w:rsidR="00BB698C" w:rsidRPr="00BB698C" w:rsidRDefault="00BB698C" w:rsidP="00BB698C">
            <w:pPr>
              <w:spacing w:after="0" w:line="240" w:lineRule="auto"/>
              <w:rPr>
                <w:rFonts w:eastAsia="Times New Roman" w:cs="Arial"/>
                <w:sz w:val="20"/>
                <w:szCs w:val="20"/>
                <w:lang w:eastAsia="de-CH"/>
              </w:rPr>
            </w:pPr>
            <w:r w:rsidRPr="00BB698C">
              <w:rPr>
                <w:rFonts w:eastAsia="Times New Roman" w:cs="Arial"/>
                <w:sz w:val="20"/>
                <w:szCs w:val="20"/>
                <w:lang w:eastAsia="de-CH"/>
              </w:rPr>
              <w:t> </w:t>
            </w:r>
          </w:p>
        </w:tc>
        <w:tc>
          <w:tcPr>
            <w:tcW w:w="820" w:type="dxa"/>
            <w:vMerge/>
            <w:tcBorders>
              <w:top w:val="nil"/>
              <w:left w:val="single" w:sz="4" w:space="0" w:color="8DB4E2"/>
              <w:bottom w:val="single" w:sz="4" w:space="0" w:color="8DB4E2"/>
              <w:right w:val="single" w:sz="4" w:space="0" w:color="8DB4E2"/>
            </w:tcBorders>
            <w:vAlign w:val="center"/>
            <w:hideMark/>
          </w:tcPr>
          <w:p w14:paraId="2D415280"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3E06B485" w14:textId="77777777" w:rsidR="00BB698C" w:rsidRPr="00BB698C" w:rsidRDefault="00BB698C" w:rsidP="00BB698C">
            <w:pPr>
              <w:spacing w:after="0" w:line="240" w:lineRule="auto"/>
              <w:rPr>
                <w:rFonts w:eastAsia="Times New Roman" w:cs="Arial"/>
                <w:b/>
                <w:bCs/>
                <w:sz w:val="20"/>
                <w:szCs w:val="20"/>
                <w:lang w:eastAsia="de-CH"/>
              </w:rPr>
            </w:pPr>
          </w:p>
        </w:tc>
        <w:tc>
          <w:tcPr>
            <w:tcW w:w="760" w:type="dxa"/>
            <w:vMerge/>
            <w:tcBorders>
              <w:top w:val="nil"/>
              <w:left w:val="single" w:sz="4" w:space="0" w:color="8DB4E2"/>
              <w:bottom w:val="single" w:sz="4" w:space="0" w:color="8DB4E2"/>
              <w:right w:val="single" w:sz="4" w:space="0" w:color="8DB4E2"/>
            </w:tcBorders>
            <w:vAlign w:val="center"/>
            <w:hideMark/>
          </w:tcPr>
          <w:p w14:paraId="224818C0" w14:textId="77777777" w:rsidR="00BB698C" w:rsidRPr="00BB698C" w:rsidRDefault="00BB698C" w:rsidP="00BB698C">
            <w:pPr>
              <w:spacing w:after="0" w:line="240" w:lineRule="auto"/>
              <w:rPr>
                <w:rFonts w:eastAsia="Times New Roman" w:cs="Arial"/>
                <w:sz w:val="20"/>
                <w:szCs w:val="20"/>
                <w:lang w:eastAsia="de-CH"/>
              </w:rPr>
            </w:pPr>
          </w:p>
        </w:tc>
      </w:tr>
    </w:tbl>
    <w:p w14:paraId="31B39E99" w14:textId="4ED041A3" w:rsidR="00BB698C" w:rsidRPr="00BB698C" w:rsidRDefault="00BB698C" w:rsidP="00BB698C">
      <w:pPr>
        <w:rPr>
          <w:lang w:val="en-US"/>
        </w:rPr>
      </w:pPr>
    </w:p>
    <w:sectPr w:rsidR="00BB698C" w:rsidRPr="00BB698C" w:rsidSect="000D44E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3D601C" w14:textId="77777777" w:rsidR="00C6774F" w:rsidRDefault="00C6774F" w:rsidP="005D08B4">
      <w:pPr>
        <w:spacing w:after="0" w:line="240" w:lineRule="auto"/>
      </w:pPr>
      <w:r>
        <w:separator/>
      </w:r>
    </w:p>
  </w:endnote>
  <w:endnote w:type="continuationSeparator" w:id="0">
    <w:p w14:paraId="2DE037C9" w14:textId="77777777" w:rsidR="00C6774F" w:rsidRDefault="00C6774F" w:rsidP="005D08B4">
      <w:pPr>
        <w:spacing w:after="0" w:line="240" w:lineRule="auto"/>
      </w:pPr>
      <w:r>
        <w:continuationSeparator/>
      </w:r>
    </w:p>
  </w:endnote>
  <w:endnote w:type="continuationNotice" w:id="1">
    <w:p w14:paraId="6F3D87BE" w14:textId="77777777" w:rsidR="00C6774F" w:rsidRDefault="00C677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D1CF66" w14:textId="77777777" w:rsidR="005D36BF" w:rsidRDefault="005D36BF" w:rsidP="001D4CE9">
    <w:pPr>
      <w:pStyle w:val="Fuzeile"/>
    </w:pPr>
    <w:r>
      <w:fldChar w:fldCharType="begin"/>
    </w:r>
    <w:r>
      <w:instrText xml:space="preserve"> PAGE   \* MERGEFORMAT </w:instrText>
    </w:r>
    <w:r>
      <w:fldChar w:fldCharType="separate"/>
    </w:r>
    <w:r w:rsidR="00006695">
      <w:rPr>
        <w:noProof/>
      </w:rPr>
      <w:t>59</w:t>
    </w:r>
    <w:r>
      <w:rPr>
        <w:noProof/>
      </w:rPr>
      <w:fldChar w:fldCharType="end"/>
    </w:r>
  </w:p>
  <w:p w14:paraId="360E4F87" w14:textId="77777777" w:rsidR="005D36BF" w:rsidRPr="00F24F6E" w:rsidRDefault="005D36BF" w:rsidP="001D4CE9">
    <w:pPr>
      <w:pStyle w:val="Fuzeile"/>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6E1EFE" w14:textId="77777777" w:rsidR="00C6774F" w:rsidRDefault="00C6774F" w:rsidP="005D08B4">
      <w:pPr>
        <w:spacing w:after="0" w:line="240" w:lineRule="auto"/>
      </w:pPr>
      <w:r>
        <w:separator/>
      </w:r>
    </w:p>
  </w:footnote>
  <w:footnote w:type="continuationSeparator" w:id="0">
    <w:p w14:paraId="285AB509" w14:textId="77777777" w:rsidR="00C6774F" w:rsidRDefault="00C6774F" w:rsidP="005D08B4">
      <w:pPr>
        <w:spacing w:after="0" w:line="240" w:lineRule="auto"/>
      </w:pPr>
      <w:r>
        <w:continuationSeparator/>
      </w:r>
    </w:p>
  </w:footnote>
  <w:footnote w:type="continuationNotice" w:id="1">
    <w:p w14:paraId="3ADE7C47" w14:textId="77777777" w:rsidR="00C6774F" w:rsidRDefault="00C6774F">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9E5F8" w14:textId="77777777" w:rsidR="005D36BF" w:rsidRDefault="005D36BF" w:rsidP="001D4CE9">
    <w:pPr>
      <w:pStyle w:val="Kopfzeile"/>
    </w:pPr>
    <w:r w:rsidRPr="0054586A">
      <w:rPr>
        <w:noProof/>
        <w:lang w:val="en-US"/>
      </w:rPr>
      <w:drawing>
        <wp:inline distT="0" distB="0" distL="0" distR="0" wp14:editId="7495FE63">
          <wp:extent cx="2049780" cy="535940"/>
          <wp:effectExtent l="19050" t="0" r="7620" b="0"/>
          <wp:docPr id="9" name="Picture 9" descr="C:\Users\oli\Documents\HSR Semester 5\SA\Logo_HSR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i\Documents\HSR Semester 5\SA\Logo_HSR_PNG.png"/>
                  <pic:cNvPicPr>
                    <a:picLocks noChangeAspect="1" noChangeArrowheads="1"/>
                  </pic:cNvPicPr>
                </pic:nvPicPr>
                <pic:blipFill>
                  <a:blip r:embed="rId1" cstate="print"/>
                  <a:srcRect/>
                  <a:stretch>
                    <a:fillRect/>
                  </a:stretch>
                </pic:blipFill>
                <pic:spPr bwMode="auto">
                  <a:xfrm>
                    <a:off x="0" y="0"/>
                    <a:ext cx="2049780" cy="535940"/>
                  </a:xfrm>
                  <a:prstGeom prst="rect">
                    <a:avLst/>
                  </a:prstGeom>
                  <a:noFill/>
                  <a:ln w="9525">
                    <a:noFill/>
                    <a:miter lim="800000"/>
                    <a:headEnd/>
                    <a:tailEnd/>
                  </a:ln>
                </pic:spPr>
              </pic:pic>
            </a:graphicData>
          </a:graphic>
        </wp:inline>
      </w:drawing>
    </w:r>
    <w:r>
      <w:tab/>
    </w:r>
    <w:r>
      <w:tab/>
    </w:r>
    <w:r w:rsidRPr="0054586A">
      <w:rPr>
        <w:noProof/>
        <w:lang w:val="en-US"/>
      </w:rPr>
      <w:drawing>
        <wp:inline distT="0" distB="0" distL="0" distR="0" wp14:editId="5CE57EE3">
          <wp:extent cx="1277007" cy="562492"/>
          <wp:effectExtent l="19050" t="0" r="0" b="0"/>
          <wp:docPr id="10" name="Bild 8" descr="http://www.ins.hsr.ch/fileadmin/templates/institutes/ins/material/bilder/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ns.hsr.ch/fileadmin/templates/institutes/ins/material/bilder/logo.gif"/>
                  <pic:cNvPicPr>
                    <a:picLocks noChangeAspect="1" noChangeArrowheads="1"/>
                  </pic:cNvPicPr>
                </pic:nvPicPr>
                <pic:blipFill>
                  <a:blip r:embed="rId2"/>
                  <a:srcRect/>
                  <a:stretch>
                    <a:fillRect/>
                  </a:stretch>
                </pic:blipFill>
                <pic:spPr bwMode="auto">
                  <a:xfrm>
                    <a:off x="0" y="0"/>
                    <a:ext cx="1274241" cy="561273"/>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500F49" w14:textId="77777777" w:rsidR="005D36BF" w:rsidRPr="00072AFA" w:rsidRDefault="005D36BF" w:rsidP="001D4CE9">
    <w:pPr>
      <w:pStyle w:val="Kopfzeile"/>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8" type="#_x0000_t75" alt="Description: Public property" style="width:11.8pt;height:11.8pt;visibility:visible;mso-wrap-style:square" o:bullet="t">
        <v:imagedata r:id="rId1" o:title="Public property"/>
      </v:shape>
    </w:pict>
  </w:numPicBullet>
  <w:numPicBullet w:numPicBulletId="1">
    <w:pict>
      <v:shape id="_x0000_i1149" type="#_x0000_t75" alt="Description: Public method" style="width:11.8pt;height:8.05pt;visibility:visible;mso-wrap-style:square" o:bullet="t">
        <v:imagedata r:id="rId2" o:title="Public method"/>
      </v:shape>
    </w:pict>
  </w:numPicBullet>
  <w:abstractNum w:abstractNumId="0">
    <w:nsid w:val="006F3D83"/>
    <w:multiLevelType w:val="hybridMultilevel"/>
    <w:tmpl w:val="2B96825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nsid w:val="124A54B8"/>
    <w:multiLevelType w:val="hybridMultilevel"/>
    <w:tmpl w:val="A47229C8"/>
    <w:lvl w:ilvl="0" w:tplc="0807000F">
      <w:start w:val="1"/>
      <w:numFmt w:val="decimal"/>
      <w:lvlText w:val="%1."/>
      <w:lvlJc w:val="left"/>
      <w:pPr>
        <w:ind w:left="780" w:hanging="360"/>
      </w:pPr>
    </w:lvl>
    <w:lvl w:ilvl="1" w:tplc="08070019" w:tentative="1">
      <w:start w:val="1"/>
      <w:numFmt w:val="lowerLetter"/>
      <w:lvlText w:val="%2."/>
      <w:lvlJc w:val="left"/>
      <w:pPr>
        <w:ind w:left="1500" w:hanging="360"/>
      </w:pPr>
    </w:lvl>
    <w:lvl w:ilvl="2" w:tplc="0807001B" w:tentative="1">
      <w:start w:val="1"/>
      <w:numFmt w:val="lowerRoman"/>
      <w:lvlText w:val="%3."/>
      <w:lvlJc w:val="right"/>
      <w:pPr>
        <w:ind w:left="2220" w:hanging="180"/>
      </w:pPr>
    </w:lvl>
    <w:lvl w:ilvl="3" w:tplc="0807000F" w:tentative="1">
      <w:start w:val="1"/>
      <w:numFmt w:val="decimal"/>
      <w:lvlText w:val="%4."/>
      <w:lvlJc w:val="left"/>
      <w:pPr>
        <w:ind w:left="2940" w:hanging="360"/>
      </w:pPr>
    </w:lvl>
    <w:lvl w:ilvl="4" w:tplc="08070019" w:tentative="1">
      <w:start w:val="1"/>
      <w:numFmt w:val="lowerLetter"/>
      <w:lvlText w:val="%5."/>
      <w:lvlJc w:val="left"/>
      <w:pPr>
        <w:ind w:left="3660" w:hanging="360"/>
      </w:pPr>
    </w:lvl>
    <w:lvl w:ilvl="5" w:tplc="0807001B" w:tentative="1">
      <w:start w:val="1"/>
      <w:numFmt w:val="lowerRoman"/>
      <w:lvlText w:val="%6."/>
      <w:lvlJc w:val="right"/>
      <w:pPr>
        <w:ind w:left="4380" w:hanging="180"/>
      </w:pPr>
    </w:lvl>
    <w:lvl w:ilvl="6" w:tplc="0807000F" w:tentative="1">
      <w:start w:val="1"/>
      <w:numFmt w:val="decimal"/>
      <w:lvlText w:val="%7."/>
      <w:lvlJc w:val="left"/>
      <w:pPr>
        <w:ind w:left="5100" w:hanging="360"/>
      </w:pPr>
    </w:lvl>
    <w:lvl w:ilvl="7" w:tplc="08070019" w:tentative="1">
      <w:start w:val="1"/>
      <w:numFmt w:val="lowerLetter"/>
      <w:lvlText w:val="%8."/>
      <w:lvlJc w:val="left"/>
      <w:pPr>
        <w:ind w:left="5820" w:hanging="360"/>
      </w:pPr>
    </w:lvl>
    <w:lvl w:ilvl="8" w:tplc="0807001B" w:tentative="1">
      <w:start w:val="1"/>
      <w:numFmt w:val="lowerRoman"/>
      <w:lvlText w:val="%9."/>
      <w:lvlJc w:val="right"/>
      <w:pPr>
        <w:ind w:left="6540" w:hanging="180"/>
      </w:pPr>
    </w:lvl>
  </w:abstractNum>
  <w:abstractNum w:abstractNumId="2">
    <w:nsid w:val="12817FF8"/>
    <w:multiLevelType w:val="hybridMultilevel"/>
    <w:tmpl w:val="8F4862D4"/>
    <w:lvl w:ilvl="0" w:tplc="C88AD0A8">
      <w:start w:val="1"/>
      <w:numFmt w:val="bullet"/>
      <w:pStyle w:val="EnumProp"/>
      <w:lvlText w:val=""/>
      <w:lvlPicBulletId w:val="0"/>
      <w:lvlJc w:val="left"/>
      <w:pPr>
        <w:tabs>
          <w:tab w:val="num" w:pos="720"/>
        </w:tabs>
        <w:ind w:left="720" w:hanging="360"/>
      </w:pPr>
      <w:rPr>
        <w:rFonts w:ascii="Symbol" w:hAnsi="Symbol" w:hint="default"/>
        <w:sz w:val="28"/>
      </w:rPr>
    </w:lvl>
    <w:lvl w:ilvl="1" w:tplc="8934FC82" w:tentative="1">
      <w:start w:val="1"/>
      <w:numFmt w:val="bullet"/>
      <w:lvlText w:val=""/>
      <w:lvlJc w:val="left"/>
      <w:pPr>
        <w:tabs>
          <w:tab w:val="num" w:pos="1440"/>
        </w:tabs>
        <w:ind w:left="1440" w:hanging="360"/>
      </w:pPr>
      <w:rPr>
        <w:rFonts w:ascii="Symbol" w:hAnsi="Symbol" w:hint="default"/>
      </w:rPr>
    </w:lvl>
    <w:lvl w:ilvl="2" w:tplc="CA4A1DF4" w:tentative="1">
      <w:start w:val="1"/>
      <w:numFmt w:val="bullet"/>
      <w:lvlText w:val=""/>
      <w:lvlJc w:val="left"/>
      <w:pPr>
        <w:tabs>
          <w:tab w:val="num" w:pos="2160"/>
        </w:tabs>
        <w:ind w:left="2160" w:hanging="360"/>
      </w:pPr>
      <w:rPr>
        <w:rFonts w:ascii="Symbol" w:hAnsi="Symbol" w:hint="default"/>
      </w:rPr>
    </w:lvl>
    <w:lvl w:ilvl="3" w:tplc="7E620D9A" w:tentative="1">
      <w:start w:val="1"/>
      <w:numFmt w:val="bullet"/>
      <w:lvlText w:val=""/>
      <w:lvlJc w:val="left"/>
      <w:pPr>
        <w:tabs>
          <w:tab w:val="num" w:pos="2880"/>
        </w:tabs>
        <w:ind w:left="2880" w:hanging="360"/>
      </w:pPr>
      <w:rPr>
        <w:rFonts w:ascii="Symbol" w:hAnsi="Symbol" w:hint="default"/>
      </w:rPr>
    </w:lvl>
    <w:lvl w:ilvl="4" w:tplc="30940510" w:tentative="1">
      <w:start w:val="1"/>
      <w:numFmt w:val="bullet"/>
      <w:lvlText w:val=""/>
      <w:lvlJc w:val="left"/>
      <w:pPr>
        <w:tabs>
          <w:tab w:val="num" w:pos="3600"/>
        </w:tabs>
        <w:ind w:left="3600" w:hanging="360"/>
      </w:pPr>
      <w:rPr>
        <w:rFonts w:ascii="Symbol" w:hAnsi="Symbol" w:hint="default"/>
      </w:rPr>
    </w:lvl>
    <w:lvl w:ilvl="5" w:tplc="959AD2FE" w:tentative="1">
      <w:start w:val="1"/>
      <w:numFmt w:val="bullet"/>
      <w:lvlText w:val=""/>
      <w:lvlJc w:val="left"/>
      <w:pPr>
        <w:tabs>
          <w:tab w:val="num" w:pos="4320"/>
        </w:tabs>
        <w:ind w:left="4320" w:hanging="360"/>
      </w:pPr>
      <w:rPr>
        <w:rFonts w:ascii="Symbol" w:hAnsi="Symbol" w:hint="default"/>
      </w:rPr>
    </w:lvl>
    <w:lvl w:ilvl="6" w:tplc="E9D06C28" w:tentative="1">
      <w:start w:val="1"/>
      <w:numFmt w:val="bullet"/>
      <w:lvlText w:val=""/>
      <w:lvlJc w:val="left"/>
      <w:pPr>
        <w:tabs>
          <w:tab w:val="num" w:pos="5040"/>
        </w:tabs>
        <w:ind w:left="5040" w:hanging="360"/>
      </w:pPr>
      <w:rPr>
        <w:rFonts w:ascii="Symbol" w:hAnsi="Symbol" w:hint="default"/>
      </w:rPr>
    </w:lvl>
    <w:lvl w:ilvl="7" w:tplc="DAE66178" w:tentative="1">
      <w:start w:val="1"/>
      <w:numFmt w:val="bullet"/>
      <w:lvlText w:val=""/>
      <w:lvlJc w:val="left"/>
      <w:pPr>
        <w:tabs>
          <w:tab w:val="num" w:pos="5760"/>
        </w:tabs>
        <w:ind w:left="5760" w:hanging="360"/>
      </w:pPr>
      <w:rPr>
        <w:rFonts w:ascii="Symbol" w:hAnsi="Symbol" w:hint="default"/>
      </w:rPr>
    </w:lvl>
    <w:lvl w:ilvl="8" w:tplc="A4BAED7E" w:tentative="1">
      <w:start w:val="1"/>
      <w:numFmt w:val="bullet"/>
      <w:lvlText w:val=""/>
      <w:lvlJc w:val="left"/>
      <w:pPr>
        <w:tabs>
          <w:tab w:val="num" w:pos="6480"/>
        </w:tabs>
        <w:ind w:left="6480" w:hanging="360"/>
      </w:pPr>
      <w:rPr>
        <w:rFonts w:ascii="Symbol" w:hAnsi="Symbol" w:hint="default"/>
      </w:rPr>
    </w:lvl>
  </w:abstractNum>
  <w:abstractNum w:abstractNumId="3">
    <w:nsid w:val="17D20578"/>
    <w:multiLevelType w:val="hybridMultilevel"/>
    <w:tmpl w:val="D87CB91C"/>
    <w:lvl w:ilvl="0" w:tplc="0807000F">
      <w:start w:val="1"/>
      <w:numFmt w:val="decimal"/>
      <w:lvlText w:val="%1."/>
      <w:lvlJc w:val="left"/>
      <w:pPr>
        <w:ind w:left="720" w:hanging="360"/>
      </w:p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4">
    <w:nsid w:val="1AF61218"/>
    <w:multiLevelType w:val="hybridMultilevel"/>
    <w:tmpl w:val="CE088CE6"/>
    <w:lvl w:ilvl="0" w:tplc="204A23C6">
      <w:numFmt w:val="bullet"/>
      <w:lvlText w:val="-"/>
      <w:lvlJc w:val="left"/>
      <w:pPr>
        <w:ind w:left="720" w:hanging="360"/>
      </w:pPr>
      <w:rPr>
        <w:rFonts w:ascii="Calibri" w:eastAsiaTheme="minorHAnsi" w:hAnsi="Calibri" w:cs="Calibri"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nsid w:val="1E793383"/>
    <w:multiLevelType w:val="hybridMultilevel"/>
    <w:tmpl w:val="7D4E7800"/>
    <w:lvl w:ilvl="0" w:tplc="02D2801C">
      <w:start w:val="1"/>
      <w:numFmt w:val="bullet"/>
      <w:lvlText w:val=""/>
      <w:lvlJc w:val="left"/>
      <w:pPr>
        <w:ind w:left="720" w:hanging="360"/>
      </w:pPr>
      <w:rPr>
        <w:rFonts w:ascii="Wingdings" w:hAnsi="Wingdings" w:hint="default"/>
      </w:rPr>
    </w:lvl>
    <w:lvl w:ilvl="1" w:tplc="08070003">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6">
    <w:nsid w:val="2BBA3095"/>
    <w:multiLevelType w:val="hybridMultilevel"/>
    <w:tmpl w:val="5774875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7">
    <w:nsid w:val="51FB5F28"/>
    <w:multiLevelType w:val="hybridMultilevel"/>
    <w:tmpl w:val="B2D2B3E0"/>
    <w:lvl w:ilvl="0" w:tplc="CE0EAB50">
      <w:numFmt w:val="bullet"/>
      <w:lvlText w:val="-"/>
      <w:lvlJc w:val="left"/>
      <w:pPr>
        <w:ind w:left="1854" w:hanging="360"/>
      </w:pPr>
      <w:rPr>
        <w:rFonts w:ascii="Calibri" w:eastAsia="Calibri" w:hAnsi="Calibri" w:cs="Calibri" w:hint="default"/>
      </w:rPr>
    </w:lvl>
    <w:lvl w:ilvl="1" w:tplc="08070003">
      <w:start w:val="1"/>
      <w:numFmt w:val="bullet"/>
      <w:lvlText w:val="o"/>
      <w:lvlJc w:val="left"/>
      <w:pPr>
        <w:ind w:left="2574" w:hanging="360"/>
      </w:pPr>
      <w:rPr>
        <w:rFonts w:ascii="Courier New" w:hAnsi="Courier New" w:cs="Courier New" w:hint="default"/>
      </w:rPr>
    </w:lvl>
    <w:lvl w:ilvl="2" w:tplc="08070005">
      <w:start w:val="1"/>
      <w:numFmt w:val="bullet"/>
      <w:lvlText w:val=""/>
      <w:lvlJc w:val="left"/>
      <w:pPr>
        <w:ind w:left="3294" w:hanging="360"/>
      </w:pPr>
      <w:rPr>
        <w:rFonts w:ascii="Wingdings" w:hAnsi="Wingdings" w:hint="default"/>
      </w:rPr>
    </w:lvl>
    <w:lvl w:ilvl="3" w:tplc="08070001" w:tentative="1">
      <w:start w:val="1"/>
      <w:numFmt w:val="bullet"/>
      <w:lvlText w:val=""/>
      <w:lvlJc w:val="left"/>
      <w:pPr>
        <w:ind w:left="4014" w:hanging="360"/>
      </w:pPr>
      <w:rPr>
        <w:rFonts w:ascii="Symbol" w:hAnsi="Symbol" w:hint="default"/>
      </w:rPr>
    </w:lvl>
    <w:lvl w:ilvl="4" w:tplc="08070003" w:tentative="1">
      <w:start w:val="1"/>
      <w:numFmt w:val="bullet"/>
      <w:lvlText w:val="o"/>
      <w:lvlJc w:val="left"/>
      <w:pPr>
        <w:ind w:left="4734" w:hanging="360"/>
      </w:pPr>
      <w:rPr>
        <w:rFonts w:ascii="Courier New" w:hAnsi="Courier New" w:cs="Courier New" w:hint="default"/>
      </w:rPr>
    </w:lvl>
    <w:lvl w:ilvl="5" w:tplc="08070005" w:tentative="1">
      <w:start w:val="1"/>
      <w:numFmt w:val="bullet"/>
      <w:lvlText w:val=""/>
      <w:lvlJc w:val="left"/>
      <w:pPr>
        <w:ind w:left="5454" w:hanging="360"/>
      </w:pPr>
      <w:rPr>
        <w:rFonts w:ascii="Wingdings" w:hAnsi="Wingdings" w:hint="default"/>
      </w:rPr>
    </w:lvl>
    <w:lvl w:ilvl="6" w:tplc="08070001" w:tentative="1">
      <w:start w:val="1"/>
      <w:numFmt w:val="bullet"/>
      <w:lvlText w:val=""/>
      <w:lvlJc w:val="left"/>
      <w:pPr>
        <w:ind w:left="6174" w:hanging="360"/>
      </w:pPr>
      <w:rPr>
        <w:rFonts w:ascii="Symbol" w:hAnsi="Symbol" w:hint="default"/>
      </w:rPr>
    </w:lvl>
    <w:lvl w:ilvl="7" w:tplc="08070003" w:tentative="1">
      <w:start w:val="1"/>
      <w:numFmt w:val="bullet"/>
      <w:lvlText w:val="o"/>
      <w:lvlJc w:val="left"/>
      <w:pPr>
        <w:ind w:left="6894" w:hanging="360"/>
      </w:pPr>
      <w:rPr>
        <w:rFonts w:ascii="Courier New" w:hAnsi="Courier New" w:cs="Courier New" w:hint="default"/>
      </w:rPr>
    </w:lvl>
    <w:lvl w:ilvl="8" w:tplc="08070005" w:tentative="1">
      <w:start w:val="1"/>
      <w:numFmt w:val="bullet"/>
      <w:lvlText w:val=""/>
      <w:lvlJc w:val="left"/>
      <w:pPr>
        <w:ind w:left="7614" w:hanging="360"/>
      </w:pPr>
      <w:rPr>
        <w:rFonts w:ascii="Wingdings" w:hAnsi="Wingdings" w:hint="default"/>
      </w:rPr>
    </w:lvl>
  </w:abstractNum>
  <w:abstractNum w:abstractNumId="8">
    <w:nsid w:val="63487C6F"/>
    <w:multiLevelType w:val="hybridMultilevel"/>
    <w:tmpl w:val="E68C4D3E"/>
    <w:lvl w:ilvl="0" w:tplc="99FAB97C">
      <w:start w:val="1"/>
      <w:numFmt w:val="bullet"/>
      <w:pStyle w:val="EnumMethod"/>
      <w:lvlText w:val=""/>
      <w:lvlPicBulletId w:val="1"/>
      <w:lvlJc w:val="left"/>
      <w:pPr>
        <w:tabs>
          <w:tab w:val="num" w:pos="720"/>
        </w:tabs>
        <w:ind w:left="720" w:hanging="360"/>
      </w:pPr>
      <w:rPr>
        <w:rFonts w:ascii="Symbol" w:hAnsi="Symbol" w:hint="default"/>
        <w:sz w:val="20"/>
      </w:rPr>
    </w:lvl>
    <w:lvl w:ilvl="1" w:tplc="1BFE3488" w:tentative="1">
      <w:start w:val="1"/>
      <w:numFmt w:val="bullet"/>
      <w:lvlText w:val=""/>
      <w:lvlJc w:val="left"/>
      <w:pPr>
        <w:tabs>
          <w:tab w:val="num" w:pos="1440"/>
        </w:tabs>
        <w:ind w:left="1440" w:hanging="360"/>
      </w:pPr>
      <w:rPr>
        <w:rFonts w:ascii="Symbol" w:hAnsi="Symbol" w:hint="default"/>
      </w:rPr>
    </w:lvl>
    <w:lvl w:ilvl="2" w:tplc="93C43982" w:tentative="1">
      <w:start w:val="1"/>
      <w:numFmt w:val="bullet"/>
      <w:lvlText w:val=""/>
      <w:lvlJc w:val="left"/>
      <w:pPr>
        <w:tabs>
          <w:tab w:val="num" w:pos="2160"/>
        </w:tabs>
        <w:ind w:left="2160" w:hanging="360"/>
      </w:pPr>
      <w:rPr>
        <w:rFonts w:ascii="Symbol" w:hAnsi="Symbol" w:hint="default"/>
      </w:rPr>
    </w:lvl>
    <w:lvl w:ilvl="3" w:tplc="97DAF9C6" w:tentative="1">
      <w:start w:val="1"/>
      <w:numFmt w:val="bullet"/>
      <w:lvlText w:val=""/>
      <w:lvlJc w:val="left"/>
      <w:pPr>
        <w:tabs>
          <w:tab w:val="num" w:pos="2880"/>
        </w:tabs>
        <w:ind w:left="2880" w:hanging="360"/>
      </w:pPr>
      <w:rPr>
        <w:rFonts w:ascii="Symbol" w:hAnsi="Symbol" w:hint="default"/>
      </w:rPr>
    </w:lvl>
    <w:lvl w:ilvl="4" w:tplc="CBAC38C4" w:tentative="1">
      <w:start w:val="1"/>
      <w:numFmt w:val="bullet"/>
      <w:lvlText w:val=""/>
      <w:lvlJc w:val="left"/>
      <w:pPr>
        <w:tabs>
          <w:tab w:val="num" w:pos="3600"/>
        </w:tabs>
        <w:ind w:left="3600" w:hanging="360"/>
      </w:pPr>
      <w:rPr>
        <w:rFonts w:ascii="Symbol" w:hAnsi="Symbol" w:hint="default"/>
      </w:rPr>
    </w:lvl>
    <w:lvl w:ilvl="5" w:tplc="2B94433A" w:tentative="1">
      <w:start w:val="1"/>
      <w:numFmt w:val="bullet"/>
      <w:lvlText w:val=""/>
      <w:lvlJc w:val="left"/>
      <w:pPr>
        <w:tabs>
          <w:tab w:val="num" w:pos="4320"/>
        </w:tabs>
        <w:ind w:left="4320" w:hanging="360"/>
      </w:pPr>
      <w:rPr>
        <w:rFonts w:ascii="Symbol" w:hAnsi="Symbol" w:hint="default"/>
      </w:rPr>
    </w:lvl>
    <w:lvl w:ilvl="6" w:tplc="94F61D5C" w:tentative="1">
      <w:start w:val="1"/>
      <w:numFmt w:val="bullet"/>
      <w:lvlText w:val=""/>
      <w:lvlJc w:val="left"/>
      <w:pPr>
        <w:tabs>
          <w:tab w:val="num" w:pos="5040"/>
        </w:tabs>
        <w:ind w:left="5040" w:hanging="360"/>
      </w:pPr>
      <w:rPr>
        <w:rFonts w:ascii="Symbol" w:hAnsi="Symbol" w:hint="default"/>
      </w:rPr>
    </w:lvl>
    <w:lvl w:ilvl="7" w:tplc="B54A88DA" w:tentative="1">
      <w:start w:val="1"/>
      <w:numFmt w:val="bullet"/>
      <w:lvlText w:val=""/>
      <w:lvlJc w:val="left"/>
      <w:pPr>
        <w:tabs>
          <w:tab w:val="num" w:pos="5760"/>
        </w:tabs>
        <w:ind w:left="5760" w:hanging="360"/>
      </w:pPr>
      <w:rPr>
        <w:rFonts w:ascii="Symbol" w:hAnsi="Symbol" w:hint="default"/>
      </w:rPr>
    </w:lvl>
    <w:lvl w:ilvl="8" w:tplc="AAC6FF72" w:tentative="1">
      <w:start w:val="1"/>
      <w:numFmt w:val="bullet"/>
      <w:lvlText w:val=""/>
      <w:lvlJc w:val="left"/>
      <w:pPr>
        <w:tabs>
          <w:tab w:val="num" w:pos="6480"/>
        </w:tabs>
        <w:ind w:left="6480" w:hanging="360"/>
      </w:pPr>
      <w:rPr>
        <w:rFonts w:ascii="Symbol" w:hAnsi="Symbol" w:hint="default"/>
      </w:rPr>
    </w:lvl>
  </w:abstractNum>
  <w:num w:numId="1">
    <w:abstractNumId w:val="5"/>
  </w:num>
  <w:num w:numId="2">
    <w:abstractNumId w:val="7"/>
  </w:num>
  <w:num w:numId="3">
    <w:abstractNumId w:val="6"/>
  </w:num>
  <w:num w:numId="4">
    <w:abstractNumId w:val="4"/>
  </w:num>
  <w:num w:numId="5">
    <w:abstractNumId w:val="0"/>
  </w:num>
  <w:num w:numId="6">
    <w:abstractNumId w:val="3"/>
  </w:num>
  <w:num w:numId="7">
    <w:abstractNumId w:val="1"/>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729"/>
    <w:rsid w:val="00001142"/>
    <w:rsid w:val="00006695"/>
    <w:rsid w:val="00015BF0"/>
    <w:rsid w:val="00056D32"/>
    <w:rsid w:val="00070070"/>
    <w:rsid w:val="0007119B"/>
    <w:rsid w:val="00073365"/>
    <w:rsid w:val="00086F38"/>
    <w:rsid w:val="000871DC"/>
    <w:rsid w:val="00092E85"/>
    <w:rsid w:val="000939A9"/>
    <w:rsid w:val="00095E75"/>
    <w:rsid w:val="000B5213"/>
    <w:rsid w:val="000D44E6"/>
    <w:rsid w:val="000D5DC1"/>
    <w:rsid w:val="000E0E41"/>
    <w:rsid w:val="000E4192"/>
    <w:rsid w:val="000F2696"/>
    <w:rsid w:val="001100DA"/>
    <w:rsid w:val="001403BC"/>
    <w:rsid w:val="00146295"/>
    <w:rsid w:val="0015027A"/>
    <w:rsid w:val="001522A0"/>
    <w:rsid w:val="001540A2"/>
    <w:rsid w:val="0016448C"/>
    <w:rsid w:val="00165E98"/>
    <w:rsid w:val="00167BCB"/>
    <w:rsid w:val="001813F3"/>
    <w:rsid w:val="001861FA"/>
    <w:rsid w:val="001A18F7"/>
    <w:rsid w:val="001B4177"/>
    <w:rsid w:val="001B43D4"/>
    <w:rsid w:val="001C3C74"/>
    <w:rsid w:val="001D4CE9"/>
    <w:rsid w:val="001E4768"/>
    <w:rsid w:val="00216413"/>
    <w:rsid w:val="002338D1"/>
    <w:rsid w:val="002400D1"/>
    <w:rsid w:val="00242E31"/>
    <w:rsid w:val="002474D0"/>
    <w:rsid w:val="00247E57"/>
    <w:rsid w:val="00255217"/>
    <w:rsid w:val="002570ED"/>
    <w:rsid w:val="00260782"/>
    <w:rsid w:val="00270031"/>
    <w:rsid w:val="00273D63"/>
    <w:rsid w:val="0028581B"/>
    <w:rsid w:val="002934B8"/>
    <w:rsid w:val="002A2187"/>
    <w:rsid w:val="002A4EDF"/>
    <w:rsid w:val="002B4F46"/>
    <w:rsid w:val="002E55CD"/>
    <w:rsid w:val="002E793D"/>
    <w:rsid w:val="002F0CEF"/>
    <w:rsid w:val="00300EA8"/>
    <w:rsid w:val="00305FF2"/>
    <w:rsid w:val="00306F3A"/>
    <w:rsid w:val="00307166"/>
    <w:rsid w:val="00313211"/>
    <w:rsid w:val="0033769D"/>
    <w:rsid w:val="00345526"/>
    <w:rsid w:val="00345CA1"/>
    <w:rsid w:val="00360DD1"/>
    <w:rsid w:val="00373467"/>
    <w:rsid w:val="003779B0"/>
    <w:rsid w:val="00377A14"/>
    <w:rsid w:val="003865F3"/>
    <w:rsid w:val="003A2486"/>
    <w:rsid w:val="003A7840"/>
    <w:rsid w:val="003B682B"/>
    <w:rsid w:val="003B6A9F"/>
    <w:rsid w:val="003C040A"/>
    <w:rsid w:val="003D6C1F"/>
    <w:rsid w:val="003E0C13"/>
    <w:rsid w:val="003E38C2"/>
    <w:rsid w:val="004029D3"/>
    <w:rsid w:val="004036EB"/>
    <w:rsid w:val="00404E42"/>
    <w:rsid w:val="00410F8B"/>
    <w:rsid w:val="0041199A"/>
    <w:rsid w:val="00417AE1"/>
    <w:rsid w:val="0042680A"/>
    <w:rsid w:val="00435914"/>
    <w:rsid w:val="004568B0"/>
    <w:rsid w:val="004570F5"/>
    <w:rsid w:val="00467B13"/>
    <w:rsid w:val="004A5F84"/>
    <w:rsid w:val="004D1DA4"/>
    <w:rsid w:val="004D2B0C"/>
    <w:rsid w:val="004E72D2"/>
    <w:rsid w:val="004F5B56"/>
    <w:rsid w:val="00502494"/>
    <w:rsid w:val="00516871"/>
    <w:rsid w:val="00536A0D"/>
    <w:rsid w:val="00542C9E"/>
    <w:rsid w:val="005500D5"/>
    <w:rsid w:val="00561A4F"/>
    <w:rsid w:val="00565E22"/>
    <w:rsid w:val="00571545"/>
    <w:rsid w:val="00591291"/>
    <w:rsid w:val="005A7B0C"/>
    <w:rsid w:val="005C37A4"/>
    <w:rsid w:val="005C62AB"/>
    <w:rsid w:val="005D08B4"/>
    <w:rsid w:val="005D36BF"/>
    <w:rsid w:val="005F53B5"/>
    <w:rsid w:val="0060520E"/>
    <w:rsid w:val="00606530"/>
    <w:rsid w:val="00606948"/>
    <w:rsid w:val="0061233F"/>
    <w:rsid w:val="00612F60"/>
    <w:rsid w:val="0061644F"/>
    <w:rsid w:val="00635A64"/>
    <w:rsid w:val="00644962"/>
    <w:rsid w:val="00663A81"/>
    <w:rsid w:val="00671CD9"/>
    <w:rsid w:val="00673E5D"/>
    <w:rsid w:val="00685588"/>
    <w:rsid w:val="006917AC"/>
    <w:rsid w:val="006A7C92"/>
    <w:rsid w:val="006B2EA5"/>
    <w:rsid w:val="006B71CE"/>
    <w:rsid w:val="006B7B4C"/>
    <w:rsid w:val="006D249B"/>
    <w:rsid w:val="006D5A2C"/>
    <w:rsid w:val="006E120D"/>
    <w:rsid w:val="006E3F5F"/>
    <w:rsid w:val="006E4249"/>
    <w:rsid w:val="006F4A8A"/>
    <w:rsid w:val="006F4B98"/>
    <w:rsid w:val="0071775C"/>
    <w:rsid w:val="00727867"/>
    <w:rsid w:val="007419D0"/>
    <w:rsid w:val="00747100"/>
    <w:rsid w:val="0076009B"/>
    <w:rsid w:val="00772720"/>
    <w:rsid w:val="00780FC9"/>
    <w:rsid w:val="007A0406"/>
    <w:rsid w:val="007B2785"/>
    <w:rsid w:val="007B2967"/>
    <w:rsid w:val="007B7120"/>
    <w:rsid w:val="007C3263"/>
    <w:rsid w:val="007D1508"/>
    <w:rsid w:val="007D67FE"/>
    <w:rsid w:val="007E4887"/>
    <w:rsid w:val="007F15DB"/>
    <w:rsid w:val="00817AB8"/>
    <w:rsid w:val="00822050"/>
    <w:rsid w:val="00830B43"/>
    <w:rsid w:val="008331F1"/>
    <w:rsid w:val="00836EB0"/>
    <w:rsid w:val="00844433"/>
    <w:rsid w:val="0085485D"/>
    <w:rsid w:val="0087002B"/>
    <w:rsid w:val="00870A55"/>
    <w:rsid w:val="00875E0E"/>
    <w:rsid w:val="00876B27"/>
    <w:rsid w:val="00885C0C"/>
    <w:rsid w:val="0088784E"/>
    <w:rsid w:val="00890AB0"/>
    <w:rsid w:val="00897C16"/>
    <w:rsid w:val="008A5276"/>
    <w:rsid w:val="008B14FF"/>
    <w:rsid w:val="008B5B8F"/>
    <w:rsid w:val="008E089F"/>
    <w:rsid w:val="008E2441"/>
    <w:rsid w:val="008E7667"/>
    <w:rsid w:val="00913D9E"/>
    <w:rsid w:val="009147B0"/>
    <w:rsid w:val="00917793"/>
    <w:rsid w:val="00923F51"/>
    <w:rsid w:val="00933ABD"/>
    <w:rsid w:val="009355C7"/>
    <w:rsid w:val="00956B5E"/>
    <w:rsid w:val="009619A0"/>
    <w:rsid w:val="009629E3"/>
    <w:rsid w:val="00963617"/>
    <w:rsid w:val="00984423"/>
    <w:rsid w:val="009849BA"/>
    <w:rsid w:val="00991DFC"/>
    <w:rsid w:val="009A733C"/>
    <w:rsid w:val="009C2BB8"/>
    <w:rsid w:val="009D028A"/>
    <w:rsid w:val="009F0F2C"/>
    <w:rsid w:val="009F3139"/>
    <w:rsid w:val="00A04F53"/>
    <w:rsid w:val="00A20A6C"/>
    <w:rsid w:val="00A31B1F"/>
    <w:rsid w:val="00A43CE1"/>
    <w:rsid w:val="00A44813"/>
    <w:rsid w:val="00A45162"/>
    <w:rsid w:val="00A52D39"/>
    <w:rsid w:val="00A6453D"/>
    <w:rsid w:val="00A703AF"/>
    <w:rsid w:val="00A80DB6"/>
    <w:rsid w:val="00A8151E"/>
    <w:rsid w:val="00A955C0"/>
    <w:rsid w:val="00AA696B"/>
    <w:rsid w:val="00AB21C9"/>
    <w:rsid w:val="00AC6B25"/>
    <w:rsid w:val="00AC738A"/>
    <w:rsid w:val="00AE55E6"/>
    <w:rsid w:val="00AF5B3F"/>
    <w:rsid w:val="00AF750D"/>
    <w:rsid w:val="00B25098"/>
    <w:rsid w:val="00B30091"/>
    <w:rsid w:val="00B37CBD"/>
    <w:rsid w:val="00B640E6"/>
    <w:rsid w:val="00B6649D"/>
    <w:rsid w:val="00B71633"/>
    <w:rsid w:val="00B80F33"/>
    <w:rsid w:val="00B81CCD"/>
    <w:rsid w:val="00B87DF3"/>
    <w:rsid w:val="00B93621"/>
    <w:rsid w:val="00BA08E2"/>
    <w:rsid w:val="00BA26B4"/>
    <w:rsid w:val="00BA7612"/>
    <w:rsid w:val="00BB17B2"/>
    <w:rsid w:val="00BB23A8"/>
    <w:rsid w:val="00BB2CF8"/>
    <w:rsid w:val="00BB4A3B"/>
    <w:rsid w:val="00BB5E41"/>
    <w:rsid w:val="00BB698C"/>
    <w:rsid w:val="00BC7C2F"/>
    <w:rsid w:val="00BD3F80"/>
    <w:rsid w:val="00BD418C"/>
    <w:rsid w:val="00BD4FDF"/>
    <w:rsid w:val="00BD6DE0"/>
    <w:rsid w:val="00BE6503"/>
    <w:rsid w:val="00C11A41"/>
    <w:rsid w:val="00C200A1"/>
    <w:rsid w:val="00C23CA9"/>
    <w:rsid w:val="00C2555B"/>
    <w:rsid w:val="00C35C55"/>
    <w:rsid w:val="00C40ABD"/>
    <w:rsid w:val="00C44C6A"/>
    <w:rsid w:val="00C459AD"/>
    <w:rsid w:val="00C62EC8"/>
    <w:rsid w:val="00C63B43"/>
    <w:rsid w:val="00C6557A"/>
    <w:rsid w:val="00C6774F"/>
    <w:rsid w:val="00C77AF7"/>
    <w:rsid w:val="00C835DE"/>
    <w:rsid w:val="00C96F84"/>
    <w:rsid w:val="00CA65AC"/>
    <w:rsid w:val="00CB1C67"/>
    <w:rsid w:val="00CC1B8C"/>
    <w:rsid w:val="00CC67C5"/>
    <w:rsid w:val="00CD5CA3"/>
    <w:rsid w:val="00CF18B9"/>
    <w:rsid w:val="00D03F57"/>
    <w:rsid w:val="00D07315"/>
    <w:rsid w:val="00D10E39"/>
    <w:rsid w:val="00D124EE"/>
    <w:rsid w:val="00D145C1"/>
    <w:rsid w:val="00D15F81"/>
    <w:rsid w:val="00D1687B"/>
    <w:rsid w:val="00D37DBB"/>
    <w:rsid w:val="00D52F0C"/>
    <w:rsid w:val="00D567D6"/>
    <w:rsid w:val="00D8471D"/>
    <w:rsid w:val="00D84753"/>
    <w:rsid w:val="00D85B73"/>
    <w:rsid w:val="00D91A00"/>
    <w:rsid w:val="00D954AD"/>
    <w:rsid w:val="00DA0AA4"/>
    <w:rsid w:val="00DA2118"/>
    <w:rsid w:val="00DB459D"/>
    <w:rsid w:val="00DC51FB"/>
    <w:rsid w:val="00DC6D05"/>
    <w:rsid w:val="00DD22C5"/>
    <w:rsid w:val="00DD525D"/>
    <w:rsid w:val="00DE3A36"/>
    <w:rsid w:val="00DF2273"/>
    <w:rsid w:val="00E03450"/>
    <w:rsid w:val="00E0731C"/>
    <w:rsid w:val="00E12A26"/>
    <w:rsid w:val="00E20671"/>
    <w:rsid w:val="00E30BBA"/>
    <w:rsid w:val="00E40DA1"/>
    <w:rsid w:val="00E5664F"/>
    <w:rsid w:val="00E650FA"/>
    <w:rsid w:val="00E67342"/>
    <w:rsid w:val="00E71410"/>
    <w:rsid w:val="00E7142A"/>
    <w:rsid w:val="00E73714"/>
    <w:rsid w:val="00E77291"/>
    <w:rsid w:val="00E92C5F"/>
    <w:rsid w:val="00EA0F2E"/>
    <w:rsid w:val="00EA6B05"/>
    <w:rsid w:val="00EB742A"/>
    <w:rsid w:val="00EC2CE5"/>
    <w:rsid w:val="00EE0DBC"/>
    <w:rsid w:val="00EE1729"/>
    <w:rsid w:val="00EF5E1E"/>
    <w:rsid w:val="00F04949"/>
    <w:rsid w:val="00F12896"/>
    <w:rsid w:val="00F16866"/>
    <w:rsid w:val="00F210EF"/>
    <w:rsid w:val="00F3129E"/>
    <w:rsid w:val="00F31CC4"/>
    <w:rsid w:val="00F32A86"/>
    <w:rsid w:val="00F336DC"/>
    <w:rsid w:val="00F80BBB"/>
    <w:rsid w:val="00F80CF2"/>
    <w:rsid w:val="00F87E71"/>
    <w:rsid w:val="00FA12E1"/>
    <w:rsid w:val="00FA67B6"/>
    <w:rsid w:val="00FA730C"/>
    <w:rsid w:val="00FD6D6A"/>
    <w:rsid w:val="00FE65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75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459AD"/>
    <w:rPr>
      <w:rFonts w:ascii="Century Gothic" w:hAnsi="Century Gothic"/>
      <w:lang w:val="de-CH"/>
    </w:rPr>
  </w:style>
  <w:style w:type="paragraph" w:styleId="berschrift1">
    <w:name w:val="heading 1"/>
    <w:basedOn w:val="Standard"/>
    <w:next w:val="Standard"/>
    <w:link w:val="berschrift1Zchn"/>
    <w:uiPriority w:val="9"/>
    <w:qFormat/>
    <w:rsid w:val="00876B27"/>
    <w:pPr>
      <w:keepNext/>
      <w:keepLines/>
      <w:spacing w:before="480" w:after="0"/>
      <w:outlineLvl w:val="0"/>
    </w:pPr>
    <w:rPr>
      <w:rFonts w:eastAsiaTheme="majorEastAsia" w:cstheme="majorBidi"/>
      <w:b/>
      <w:bCs/>
      <w:color w:val="376092" w:themeColor="accent1" w:themeShade="BF"/>
      <w:sz w:val="32"/>
      <w:szCs w:val="32"/>
    </w:rPr>
  </w:style>
  <w:style w:type="paragraph" w:styleId="berschrift2">
    <w:name w:val="heading 2"/>
    <w:basedOn w:val="Standard"/>
    <w:next w:val="Standard"/>
    <w:link w:val="berschrift2Zchn"/>
    <w:uiPriority w:val="9"/>
    <w:unhideWhenUsed/>
    <w:qFormat/>
    <w:rsid w:val="00876B27"/>
    <w:pPr>
      <w:keepNext/>
      <w:keepLines/>
      <w:spacing w:before="200" w:after="0"/>
      <w:outlineLvl w:val="1"/>
    </w:pPr>
    <w:rPr>
      <w:rFonts w:eastAsiaTheme="majorEastAsia" w:cstheme="majorBidi"/>
      <w:b/>
      <w:bCs/>
      <w:color w:val="365F91"/>
      <w:sz w:val="32"/>
      <w:szCs w:val="32"/>
    </w:rPr>
  </w:style>
  <w:style w:type="paragraph" w:styleId="berschrift3">
    <w:name w:val="heading 3"/>
    <w:basedOn w:val="Standard"/>
    <w:next w:val="Standard"/>
    <w:link w:val="berschrift3Zchn"/>
    <w:uiPriority w:val="9"/>
    <w:unhideWhenUsed/>
    <w:qFormat/>
    <w:rsid w:val="00876B27"/>
    <w:pPr>
      <w:keepNext/>
      <w:keepLines/>
      <w:spacing w:before="200" w:after="0"/>
      <w:outlineLvl w:val="2"/>
    </w:pPr>
    <w:rPr>
      <w:rFonts w:eastAsiaTheme="majorEastAsia" w:cstheme="majorBidi"/>
      <w:b/>
      <w:bCs/>
      <w:color w:val="4F81BD" w:themeColor="accent1"/>
      <w:sz w:val="28"/>
      <w:szCs w:val="28"/>
    </w:rPr>
  </w:style>
  <w:style w:type="paragraph" w:styleId="berschrift4">
    <w:name w:val="heading 4"/>
    <w:basedOn w:val="Standard"/>
    <w:next w:val="Standard"/>
    <w:link w:val="berschrift4Zchn"/>
    <w:uiPriority w:val="9"/>
    <w:unhideWhenUsed/>
    <w:qFormat/>
    <w:rsid w:val="00876B27"/>
    <w:pPr>
      <w:keepNext/>
      <w:keepLines/>
      <w:spacing w:before="360" w:after="0"/>
      <w:outlineLvl w:val="3"/>
    </w:pPr>
    <w:rPr>
      <w:rFonts w:eastAsiaTheme="majorEastAsia" w:cstheme="majorBidi"/>
      <w:b/>
      <w:bCs/>
      <w:iCs/>
      <w:color w:val="4F81BD" w:themeColor="accent1"/>
    </w:rPr>
  </w:style>
  <w:style w:type="paragraph" w:styleId="berschrift5">
    <w:name w:val="heading 5"/>
    <w:basedOn w:val="berschrift4"/>
    <w:next w:val="Standard"/>
    <w:link w:val="berschrift5Zchn"/>
    <w:uiPriority w:val="9"/>
    <w:unhideWhenUsed/>
    <w:qFormat/>
    <w:rsid w:val="00F04949"/>
    <w:pPr>
      <w:outlineLvl w:val="4"/>
    </w:pPr>
    <w:rPr>
      <w:b w:val="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76B27"/>
    <w:rPr>
      <w:rFonts w:ascii="Century Gothic" w:eastAsiaTheme="majorEastAsia" w:hAnsi="Century Gothic" w:cstheme="majorBidi"/>
      <w:b/>
      <w:bCs/>
      <w:color w:val="376092" w:themeColor="accent1" w:themeShade="BF"/>
      <w:sz w:val="32"/>
      <w:szCs w:val="32"/>
      <w:lang w:val="de-CH"/>
    </w:rPr>
  </w:style>
  <w:style w:type="character" w:customStyle="1" w:styleId="berschrift2Zchn">
    <w:name w:val="Überschrift 2 Zchn"/>
    <w:basedOn w:val="Absatz-Standardschriftart"/>
    <w:link w:val="berschrift2"/>
    <w:uiPriority w:val="9"/>
    <w:rsid w:val="00876B27"/>
    <w:rPr>
      <w:rFonts w:ascii="Century Gothic" w:eastAsiaTheme="majorEastAsia" w:hAnsi="Century Gothic" w:cstheme="majorBidi"/>
      <w:b/>
      <w:bCs/>
      <w:color w:val="365F91"/>
      <w:sz w:val="32"/>
      <w:szCs w:val="32"/>
      <w:lang w:val="de-CH"/>
    </w:rPr>
  </w:style>
  <w:style w:type="character" w:customStyle="1" w:styleId="berschrift3Zchn">
    <w:name w:val="Überschrift 3 Zchn"/>
    <w:basedOn w:val="Absatz-Standardschriftart"/>
    <w:link w:val="berschrift3"/>
    <w:uiPriority w:val="9"/>
    <w:rsid w:val="00876B27"/>
    <w:rPr>
      <w:rFonts w:ascii="Century Gothic" w:eastAsiaTheme="majorEastAsia" w:hAnsi="Century Gothic" w:cstheme="majorBidi"/>
      <w:b/>
      <w:bCs/>
      <w:color w:val="4F81BD" w:themeColor="accent1"/>
      <w:sz w:val="28"/>
      <w:szCs w:val="28"/>
      <w:lang w:val="de-CH"/>
    </w:rPr>
  </w:style>
  <w:style w:type="character" w:customStyle="1" w:styleId="berschrift4Zchn">
    <w:name w:val="Überschrift 4 Zchn"/>
    <w:basedOn w:val="Absatz-Standardschriftart"/>
    <w:link w:val="berschrift4"/>
    <w:uiPriority w:val="9"/>
    <w:rsid w:val="00876B27"/>
    <w:rPr>
      <w:rFonts w:ascii="Century Gothic" w:eastAsiaTheme="majorEastAsia" w:hAnsi="Century Gothic" w:cstheme="majorBidi"/>
      <w:b/>
      <w:bCs/>
      <w:iCs/>
      <w:color w:val="4F81BD" w:themeColor="accent1"/>
      <w:lang w:val="de-CH"/>
    </w:rPr>
  </w:style>
  <w:style w:type="paragraph" w:styleId="Listenabsatz">
    <w:name w:val="List Paragraph"/>
    <w:basedOn w:val="Standard"/>
    <w:link w:val="ListenabsatzZchn"/>
    <w:uiPriority w:val="34"/>
    <w:qFormat/>
    <w:rsid w:val="00EE1729"/>
    <w:pPr>
      <w:ind w:left="1854" w:hanging="360"/>
      <w:contextualSpacing/>
    </w:pPr>
    <w:rPr>
      <w:rFonts w:eastAsia="Calibri" w:cs="Times New Roman"/>
    </w:rPr>
  </w:style>
  <w:style w:type="paragraph" w:styleId="KeinLeerraum">
    <w:name w:val="No Spacing"/>
    <w:uiPriority w:val="1"/>
    <w:qFormat/>
    <w:rsid w:val="00EE1729"/>
    <w:pPr>
      <w:spacing w:after="0" w:line="240" w:lineRule="auto"/>
    </w:pPr>
    <w:rPr>
      <w:rFonts w:ascii="Century Gothic" w:eastAsia="Calibri" w:hAnsi="Century Gothic" w:cs="Times New Roman"/>
      <w:sz w:val="20"/>
      <w:lang w:val="de-CH"/>
    </w:rPr>
  </w:style>
  <w:style w:type="paragraph" w:customStyle="1" w:styleId="AufzhlungmitTitel">
    <w:name w:val="Aufzählung mit Titel"/>
    <w:basedOn w:val="Standard"/>
    <w:qFormat/>
    <w:rsid w:val="00EE1729"/>
    <w:pPr>
      <w:spacing w:before="240"/>
      <w:ind w:left="1134" w:hanging="425"/>
    </w:pPr>
    <w:rPr>
      <w:rFonts w:eastAsia="Calibri" w:cs="Times New Roman"/>
      <w:color w:val="0000CC"/>
    </w:rPr>
  </w:style>
  <w:style w:type="paragraph" w:styleId="Kopfzeile">
    <w:name w:val="header"/>
    <w:basedOn w:val="Standard"/>
    <w:link w:val="KopfzeileZchn"/>
    <w:uiPriority w:val="99"/>
    <w:unhideWhenUsed/>
    <w:rsid w:val="00EE1729"/>
    <w:pPr>
      <w:tabs>
        <w:tab w:val="center" w:pos="4536"/>
        <w:tab w:val="right" w:pos="9072"/>
      </w:tabs>
      <w:spacing w:after="0" w:line="240" w:lineRule="auto"/>
      <w:ind w:left="709"/>
    </w:pPr>
    <w:rPr>
      <w:rFonts w:eastAsia="Calibri" w:cs="Times New Roman"/>
    </w:rPr>
  </w:style>
  <w:style w:type="character" w:customStyle="1" w:styleId="KopfzeileZchn">
    <w:name w:val="Kopfzeile Zchn"/>
    <w:basedOn w:val="Absatz-Standardschriftart"/>
    <w:link w:val="Kopfzeile"/>
    <w:uiPriority w:val="99"/>
    <w:rsid w:val="00EE1729"/>
    <w:rPr>
      <w:rFonts w:ascii="Century Gothic" w:eastAsia="Calibri" w:hAnsi="Century Gothic" w:cs="Times New Roman"/>
      <w:lang w:val="de-CH"/>
    </w:rPr>
  </w:style>
  <w:style w:type="paragraph" w:styleId="Fuzeile">
    <w:name w:val="footer"/>
    <w:basedOn w:val="Standard"/>
    <w:link w:val="FuzeileZchn"/>
    <w:uiPriority w:val="99"/>
    <w:unhideWhenUsed/>
    <w:rsid w:val="00EE1729"/>
    <w:pPr>
      <w:tabs>
        <w:tab w:val="center" w:pos="4536"/>
        <w:tab w:val="right" w:pos="9072"/>
      </w:tabs>
      <w:spacing w:after="0" w:line="240" w:lineRule="auto"/>
      <w:ind w:left="709"/>
    </w:pPr>
    <w:rPr>
      <w:rFonts w:eastAsia="Calibri" w:cs="Times New Roman"/>
    </w:rPr>
  </w:style>
  <w:style w:type="character" w:customStyle="1" w:styleId="FuzeileZchn">
    <w:name w:val="Fußzeile Zchn"/>
    <w:basedOn w:val="Absatz-Standardschriftart"/>
    <w:link w:val="Fuzeile"/>
    <w:uiPriority w:val="99"/>
    <w:rsid w:val="00EE1729"/>
    <w:rPr>
      <w:rFonts w:ascii="Century Gothic" w:eastAsia="Calibri" w:hAnsi="Century Gothic" w:cs="Times New Roman"/>
      <w:lang w:val="de-CH"/>
    </w:rPr>
  </w:style>
  <w:style w:type="table" w:styleId="Tabellengitternetz">
    <w:name w:val="Table Grid"/>
    <w:basedOn w:val="NormaleTabelle"/>
    <w:uiPriority w:val="59"/>
    <w:rsid w:val="00EE1729"/>
    <w:pPr>
      <w:spacing w:after="0" w:line="240" w:lineRule="auto"/>
    </w:pPr>
    <w:rPr>
      <w:rFonts w:ascii="Calibri" w:eastAsia="Calibri" w:hAnsi="Calibri" w:cs="Times New Roman"/>
      <w:sz w:val="20"/>
      <w:szCs w:val="20"/>
      <w:lang w:val="de-CH" w:eastAsia="de-CH"/>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lossarTable">
    <w:name w:val="Glossar Table"/>
    <w:basedOn w:val="NormaleTabelle"/>
    <w:uiPriority w:val="63"/>
    <w:rsid w:val="00EE1729"/>
    <w:pPr>
      <w:spacing w:after="0" w:line="240" w:lineRule="auto"/>
    </w:pPr>
    <w:rPr>
      <w:rFonts w:ascii="Century Gothic" w:eastAsia="Calibri" w:hAnsi="Century Gothic" w:cs="Times New Roman"/>
      <w:sz w:val="20"/>
      <w:szCs w:val="20"/>
      <w:lang w:val="de-CH" w:eastAsia="de-CH"/>
    </w:rPr>
    <w:tblPr>
      <w:tblStyleRowBandSize w:val="1"/>
      <w:tblStyleColBandSize w:val="1"/>
      <w:tblInd w:w="0" w:type="dxa"/>
      <w:tblBorders>
        <w:top w:val="single" w:sz="8" w:space="0" w:color="7BA1CE" w:themeColor="accent1" w:themeTint="BF"/>
        <w:left w:val="single" w:sz="8" w:space="0" w:color="7BA1CE" w:themeColor="accent1" w:themeTint="BF"/>
        <w:bottom w:val="single" w:sz="8" w:space="0" w:color="7BA1CE" w:themeColor="accent1" w:themeTint="BF"/>
        <w:right w:val="single" w:sz="8" w:space="0" w:color="7BA1CE" w:themeColor="accent1" w:themeTint="BF"/>
        <w:insideH w:val="single" w:sz="8" w:space="0" w:color="7BA1CE" w:themeColor="accent1" w:themeTint="BF"/>
        <w:insideV w:val="single" w:sz="8" w:space="0" w:color="7BA1CE" w:themeColor="accent1" w:themeTint="BF"/>
      </w:tblBorders>
      <w:tblCellMar>
        <w:top w:w="0" w:type="dxa"/>
        <w:left w:w="108" w:type="dxa"/>
        <w:bottom w:w="0" w:type="dxa"/>
        <w:right w:w="108" w:type="dxa"/>
      </w:tblCellMar>
    </w:tblPr>
    <w:tblStylePr w:type="firstRow">
      <w:pPr>
        <w:spacing w:before="0" w:after="0" w:line="240" w:lineRule="auto"/>
        <w:jc w:val="left"/>
      </w:pPr>
      <w:rPr>
        <w:rFonts w:ascii="Century Gothic" w:hAnsi="Century Gothic"/>
        <w:b/>
        <w:bCs/>
        <w:color w:val="auto"/>
        <w:sz w:val="20"/>
      </w:rPr>
      <w:tblPr/>
      <w:tcPr>
        <w:shd w:val="clear" w:color="auto" w:fill="F2F2F2" w:themeFill="background1" w:themeFillShade="F2"/>
        <w:vAlign w:val="center"/>
      </w:tcPr>
    </w:tblStylePr>
    <w:tblStylePr w:type="lastRow">
      <w:pPr>
        <w:spacing w:before="0" w:after="0" w:line="240" w:lineRule="auto"/>
        <w:jc w:val="left"/>
      </w:pPr>
      <w:rPr>
        <w:b/>
        <w:bCs/>
      </w:rPr>
      <w:tblPr/>
      <w:tcPr>
        <w:tcBorders>
          <w:top w:val="double" w:sz="6" w:space="0" w:color="7BA1CE" w:themeColor="accent1" w:themeTint="BF"/>
          <w:left w:val="single" w:sz="8" w:space="0" w:color="7BA1CE" w:themeColor="accent1" w:themeTint="BF"/>
          <w:bottom w:val="single" w:sz="8" w:space="0" w:color="7BA1CE" w:themeColor="accent1" w:themeTint="BF"/>
          <w:right w:val="single" w:sz="8" w:space="0" w:color="7BA1CE" w:themeColor="accent1" w:themeTint="BF"/>
          <w:insideH w:val="nil"/>
          <w:insideV w:val="nil"/>
        </w:tcBorders>
        <w:vAlign w:val="center"/>
      </w:tcPr>
    </w:tblStylePr>
    <w:tblStylePr w:type="firstCol">
      <w:rPr>
        <w:rFonts w:ascii="Century Gothic" w:hAnsi="Century Gothic"/>
        <w:b/>
        <w:bCs/>
        <w:sz w:val="20"/>
      </w:rPr>
      <w:tblPr/>
      <w:tcPr>
        <w:shd w:val="clear" w:color="auto" w:fill="F2F2F2" w:themeFill="background1" w:themeFillShade="F2"/>
      </w:tcPr>
    </w:tblStylePr>
    <w:tblStylePr w:type="lastCol">
      <w:rPr>
        <w:b/>
        <w:bCs/>
      </w:rPr>
    </w:tblStylePr>
    <w:tblStylePr w:type="band1Vert">
      <w:tblPr/>
      <w:tcPr>
        <w:shd w:val="clear" w:color="auto" w:fill="FFFFFF" w:themeFill="background1"/>
      </w:tcPr>
    </w:tblStylePr>
    <w:tblStylePr w:type="band1Horz">
      <w:tblPr/>
      <w:tcPr>
        <w:tcBorders>
          <w:top w:val="nil"/>
          <w:left w:val="single" w:sz="8" w:space="0" w:color="7BA1CE" w:themeColor="accent1" w:themeTint="BF"/>
          <w:bottom w:val="single" w:sz="8" w:space="0" w:color="7BA1CE" w:themeColor="accent1" w:themeTint="BF"/>
          <w:right w:val="single" w:sz="8" w:space="0" w:color="7BA1CE" w:themeColor="accent1" w:themeTint="BF"/>
          <w:insideH w:val="nil"/>
          <w:insideV w:val="single" w:sz="8" w:space="0" w:color="7BA1CE" w:themeColor="accent1" w:themeTint="BF"/>
          <w:tl2br w:val="nil"/>
          <w:tr2bl w:val="nil"/>
        </w:tcBorders>
        <w:shd w:val="clear" w:color="auto" w:fill="FFFFFF" w:themeFill="background1"/>
      </w:tcPr>
    </w:tblStylePr>
    <w:tblStylePr w:type="band2Horz">
      <w:tblPr/>
      <w:tcPr>
        <w:tcBorders>
          <w:top w:val="single" w:sz="8" w:space="0" w:color="7BA1CE" w:themeColor="accent1" w:themeTint="BF"/>
          <w:left w:val="single" w:sz="8" w:space="0" w:color="7BA1CE" w:themeColor="accent1" w:themeTint="BF"/>
          <w:bottom w:val="single" w:sz="8" w:space="0" w:color="7BA1CE" w:themeColor="accent1" w:themeTint="BF"/>
          <w:right w:val="single" w:sz="8" w:space="0" w:color="7BA1CE" w:themeColor="accent1" w:themeTint="BF"/>
          <w:insideH w:val="single" w:sz="8" w:space="0" w:color="7BA1CE" w:themeColor="accent1" w:themeTint="BF"/>
          <w:insideV w:val="single" w:sz="8" w:space="0" w:color="7BA1CE" w:themeColor="accent1" w:themeTint="BF"/>
          <w:tl2br w:val="nil"/>
          <w:tr2bl w:val="nil"/>
        </w:tcBorders>
      </w:tcPr>
    </w:tblStylePr>
  </w:style>
  <w:style w:type="paragraph" w:customStyle="1" w:styleId="TableHeader">
    <w:name w:val="Table Header"/>
    <w:basedOn w:val="Standard"/>
    <w:autoRedefine/>
    <w:rsid w:val="00B30091"/>
    <w:pPr>
      <w:spacing w:before="60" w:after="60" w:line="240" w:lineRule="auto"/>
    </w:pPr>
    <w:rPr>
      <w:rFonts w:eastAsia="Calibri" w:cs="Times New Roman"/>
      <w:bCs/>
      <w:sz w:val="20"/>
      <w:szCs w:val="20"/>
      <w:lang w:eastAsia="de-CH"/>
    </w:rPr>
  </w:style>
  <w:style w:type="paragraph" w:styleId="Sprechblasentext">
    <w:name w:val="Balloon Text"/>
    <w:basedOn w:val="Standard"/>
    <w:link w:val="SprechblasentextZchn"/>
    <w:uiPriority w:val="99"/>
    <w:semiHidden/>
    <w:unhideWhenUsed/>
    <w:rsid w:val="00EE172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E1729"/>
    <w:rPr>
      <w:rFonts w:ascii="Tahoma" w:hAnsi="Tahoma" w:cs="Tahoma"/>
      <w:sz w:val="16"/>
      <w:szCs w:val="16"/>
    </w:rPr>
  </w:style>
  <w:style w:type="paragraph" w:styleId="Inhaltsverzeichnisberschrift">
    <w:name w:val="TOC Heading"/>
    <w:basedOn w:val="berschrift1"/>
    <w:next w:val="Standard"/>
    <w:uiPriority w:val="39"/>
    <w:unhideWhenUsed/>
    <w:qFormat/>
    <w:rsid w:val="001D4CE9"/>
    <w:pPr>
      <w:outlineLvl w:val="9"/>
    </w:pPr>
    <w:rPr>
      <w:lang w:eastAsia="ja-JP"/>
    </w:rPr>
  </w:style>
  <w:style w:type="paragraph" w:styleId="Verzeichnis1">
    <w:name w:val="toc 1"/>
    <w:basedOn w:val="Standard"/>
    <w:next w:val="Standard"/>
    <w:autoRedefine/>
    <w:uiPriority w:val="39"/>
    <w:unhideWhenUsed/>
    <w:qFormat/>
    <w:rsid w:val="00C459AD"/>
    <w:pPr>
      <w:spacing w:before="240" w:after="100"/>
    </w:pPr>
    <w:rPr>
      <w:b/>
      <w:sz w:val="32"/>
    </w:rPr>
  </w:style>
  <w:style w:type="paragraph" w:styleId="Verzeichnis2">
    <w:name w:val="toc 2"/>
    <w:basedOn w:val="Standard"/>
    <w:next w:val="Standard"/>
    <w:autoRedefine/>
    <w:uiPriority w:val="39"/>
    <w:unhideWhenUsed/>
    <w:qFormat/>
    <w:rsid w:val="00B30091"/>
    <w:pPr>
      <w:spacing w:after="100"/>
      <w:ind w:left="220"/>
    </w:pPr>
    <w:rPr>
      <w:b/>
      <w:sz w:val="24"/>
    </w:rPr>
  </w:style>
  <w:style w:type="paragraph" w:styleId="Verzeichnis3">
    <w:name w:val="toc 3"/>
    <w:basedOn w:val="Standard"/>
    <w:next w:val="Standard"/>
    <w:autoRedefine/>
    <w:uiPriority w:val="39"/>
    <w:unhideWhenUsed/>
    <w:qFormat/>
    <w:rsid w:val="00B30091"/>
    <w:pPr>
      <w:spacing w:after="100"/>
      <w:ind w:left="440"/>
    </w:pPr>
    <w:rPr>
      <w:sz w:val="20"/>
    </w:rPr>
  </w:style>
  <w:style w:type="character" w:styleId="Hyperlink">
    <w:name w:val="Hyperlink"/>
    <w:basedOn w:val="Absatz-Standardschriftart"/>
    <w:uiPriority w:val="99"/>
    <w:unhideWhenUsed/>
    <w:rsid w:val="001D4CE9"/>
    <w:rPr>
      <w:color w:val="0000FF" w:themeColor="hyperlink"/>
      <w:u w:val="single"/>
    </w:rPr>
  </w:style>
  <w:style w:type="paragraph" w:styleId="Verzeichnis4">
    <w:name w:val="toc 4"/>
    <w:basedOn w:val="Standard"/>
    <w:next w:val="Standard"/>
    <w:autoRedefine/>
    <w:uiPriority w:val="39"/>
    <w:unhideWhenUsed/>
    <w:rsid w:val="00536A0D"/>
    <w:pPr>
      <w:tabs>
        <w:tab w:val="right" w:leader="dot" w:pos="9770"/>
      </w:tabs>
      <w:spacing w:after="100"/>
      <w:ind w:left="660"/>
    </w:pPr>
    <w:rPr>
      <w:sz w:val="18"/>
    </w:rPr>
  </w:style>
  <w:style w:type="table" w:customStyle="1" w:styleId="LightShading-Accent11">
    <w:name w:val="Light Shading - Accent 11"/>
    <w:basedOn w:val="NormaleTabelle"/>
    <w:uiPriority w:val="60"/>
    <w:rsid w:val="006F4A8A"/>
    <w:pPr>
      <w:spacing w:after="0" w:line="240" w:lineRule="auto"/>
    </w:pPr>
    <w:rPr>
      <w:color w:val="376092"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hemeFill="accent1" w:themeFillTint="3F"/>
      </w:tcPr>
    </w:tblStylePr>
    <w:tblStylePr w:type="band1Horz">
      <w:tblPr/>
      <w:tcPr>
        <w:tcBorders>
          <w:left w:val="nil"/>
          <w:right w:val="nil"/>
          <w:insideH w:val="nil"/>
          <w:insideV w:val="nil"/>
        </w:tcBorders>
        <w:shd w:val="clear" w:color="auto" w:fill="D3E0EF" w:themeFill="accent1" w:themeFillTint="3F"/>
      </w:tcPr>
    </w:tblStylePr>
  </w:style>
  <w:style w:type="table" w:styleId="MittlereSchattierung2-Akzent5">
    <w:name w:val="Medium Shading 2 Accent 5"/>
    <w:basedOn w:val="NormaleTabelle"/>
    <w:uiPriority w:val="64"/>
    <w:rsid w:val="006F4A8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9D9D9" w:themeFill="background1" w:themeFillShade="D8"/>
      </w:tcPr>
    </w:tblStylePr>
    <w:tblStylePr w:type="band1Horz">
      <w:tblPr/>
      <w:tcPr>
        <w:shd w:val="clear" w:color="auto" w:fill="D9D9D9"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Liste1-Akzent5">
    <w:name w:val="Medium List 1 Accent 5"/>
    <w:basedOn w:val="NormaleTabelle"/>
    <w:uiPriority w:val="65"/>
    <w:rsid w:val="006F4A8A"/>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FarbigesRaster-Akzent5">
    <w:name w:val="Colorful Grid Accent 5"/>
    <w:basedOn w:val="NormaleTabelle"/>
    <w:uiPriority w:val="73"/>
    <w:rsid w:val="006F4A8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EF4" w:themeFill="accent5" w:themeFillTint="33"/>
    </w:tcPr>
    <w:tblStylePr w:type="firstRow">
      <w:rPr>
        <w:b/>
        <w:bCs/>
      </w:rPr>
      <w:tblPr/>
      <w:tcPr>
        <w:shd w:val="clear" w:color="auto" w:fill="B7DEE8" w:themeFill="accent5" w:themeFillTint="66"/>
      </w:tcPr>
    </w:tblStylePr>
    <w:tblStylePr w:type="lastRow">
      <w:rPr>
        <w:b/>
        <w:bCs/>
        <w:color w:val="000000" w:themeColor="text1"/>
      </w:rPr>
      <w:tblPr/>
      <w:tcPr>
        <w:shd w:val="clear" w:color="auto" w:fill="B7DEE8" w:themeFill="accent5" w:themeFillTint="66"/>
      </w:tcPr>
    </w:tblStylePr>
    <w:tblStylePr w:type="firstCol">
      <w:rPr>
        <w:color w:val="FFFFFF" w:themeColor="background1"/>
      </w:rPr>
      <w:tblPr/>
      <w:tcPr>
        <w:shd w:val="clear" w:color="auto" w:fill="31859C" w:themeFill="accent5" w:themeFillShade="BF"/>
      </w:tcPr>
    </w:tblStylePr>
    <w:tblStylePr w:type="lastCol">
      <w:rPr>
        <w:color w:val="FFFFFF" w:themeColor="background1"/>
      </w:rPr>
      <w:tblPr/>
      <w:tcPr>
        <w:shd w:val="clear" w:color="auto" w:fill="31859C" w:themeFill="accent5" w:themeFillShade="BF"/>
      </w:tcPr>
    </w:tblStylePr>
    <w:tblStylePr w:type="band1Vert">
      <w:tblPr/>
      <w:tcPr>
        <w:shd w:val="clear" w:color="auto" w:fill="A5D6E3" w:themeFill="accent5" w:themeFillTint="7F"/>
      </w:tcPr>
    </w:tblStylePr>
    <w:tblStylePr w:type="band1Horz">
      <w:tblPr/>
      <w:tcPr>
        <w:shd w:val="clear" w:color="auto" w:fill="A5D6E3" w:themeFill="accent5" w:themeFillTint="7F"/>
      </w:tcPr>
    </w:tblStylePr>
  </w:style>
  <w:style w:type="table" w:styleId="HelleSchattierung-Akzent5">
    <w:name w:val="Light Shading Accent 5"/>
    <w:basedOn w:val="NormaleTabelle"/>
    <w:uiPriority w:val="60"/>
    <w:rsid w:val="006F4A8A"/>
    <w:pPr>
      <w:spacing w:after="0" w:line="240" w:lineRule="auto"/>
    </w:pPr>
    <w:rPr>
      <w:color w:val="31859C"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leListe-Akzent5">
    <w:name w:val="Light List Accent 5"/>
    <w:basedOn w:val="NormaleTabelle"/>
    <w:uiPriority w:val="61"/>
    <w:rsid w:val="0051687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berschrift5Zchn">
    <w:name w:val="Überschrift 5 Zchn"/>
    <w:basedOn w:val="Absatz-Standardschriftart"/>
    <w:link w:val="berschrift5"/>
    <w:uiPriority w:val="9"/>
    <w:rsid w:val="00F04949"/>
    <w:rPr>
      <w:rFonts w:ascii="Century Gothic" w:eastAsiaTheme="majorEastAsia" w:hAnsi="Century Gothic" w:cstheme="majorBidi"/>
      <w:bCs/>
      <w:iCs/>
      <w:color w:val="4F81BD" w:themeColor="accent1"/>
      <w:lang w:val="de-CH"/>
    </w:rPr>
  </w:style>
  <w:style w:type="paragraph" w:styleId="Beschriftung">
    <w:name w:val="caption"/>
    <w:basedOn w:val="Standard"/>
    <w:next w:val="Standard"/>
    <w:uiPriority w:val="35"/>
    <w:unhideWhenUsed/>
    <w:qFormat/>
    <w:rsid w:val="00E67342"/>
    <w:pPr>
      <w:spacing w:line="240" w:lineRule="auto"/>
    </w:pPr>
    <w:rPr>
      <w:b/>
      <w:bCs/>
      <w:color w:val="4F81BD" w:themeColor="accent1"/>
      <w:sz w:val="18"/>
      <w:szCs w:val="18"/>
    </w:rPr>
  </w:style>
  <w:style w:type="paragraph" w:customStyle="1" w:styleId="TitelblattTitel">
    <w:name w:val="Titelblatt Titel"/>
    <w:basedOn w:val="Standard"/>
    <w:rsid w:val="00897C16"/>
    <w:pPr>
      <w:spacing w:after="0" w:line="240" w:lineRule="auto"/>
      <w:ind w:left="709"/>
      <w:jc w:val="center"/>
    </w:pPr>
    <w:rPr>
      <w:rFonts w:eastAsia="Calibri" w:cs="Times New Roman"/>
      <w:sz w:val="60"/>
      <w:szCs w:val="60"/>
    </w:rPr>
  </w:style>
  <w:style w:type="paragraph" w:customStyle="1" w:styleId="TitelblattText">
    <w:name w:val="Titelblatt Text"/>
    <w:basedOn w:val="Standard"/>
    <w:rsid w:val="00897C16"/>
    <w:pPr>
      <w:spacing w:after="0"/>
      <w:ind w:left="709"/>
    </w:pPr>
    <w:rPr>
      <w:rFonts w:eastAsia="Calibri" w:cs="Times New Roman"/>
      <w:sz w:val="28"/>
      <w:szCs w:val="28"/>
    </w:rPr>
  </w:style>
  <w:style w:type="paragraph" w:styleId="Verzeichnis5">
    <w:name w:val="toc 5"/>
    <w:basedOn w:val="Standard"/>
    <w:next w:val="Standard"/>
    <w:autoRedefine/>
    <w:uiPriority w:val="39"/>
    <w:unhideWhenUsed/>
    <w:rsid w:val="00897C16"/>
    <w:pPr>
      <w:spacing w:after="100"/>
      <w:ind w:left="880"/>
    </w:pPr>
    <w:rPr>
      <w:rFonts w:asciiTheme="minorHAnsi" w:eastAsiaTheme="minorEastAsia" w:hAnsiTheme="minorHAnsi"/>
      <w:lang w:val="en-US"/>
    </w:rPr>
  </w:style>
  <w:style w:type="paragraph" w:styleId="Verzeichnis6">
    <w:name w:val="toc 6"/>
    <w:basedOn w:val="Standard"/>
    <w:next w:val="Standard"/>
    <w:autoRedefine/>
    <w:uiPriority w:val="39"/>
    <w:unhideWhenUsed/>
    <w:rsid w:val="00897C16"/>
    <w:pPr>
      <w:spacing w:after="100"/>
      <w:ind w:left="1100"/>
    </w:pPr>
    <w:rPr>
      <w:rFonts w:asciiTheme="minorHAnsi" w:eastAsiaTheme="minorEastAsia" w:hAnsiTheme="minorHAnsi"/>
      <w:lang w:val="en-US"/>
    </w:rPr>
  </w:style>
  <w:style w:type="paragraph" w:styleId="Verzeichnis7">
    <w:name w:val="toc 7"/>
    <w:basedOn w:val="Standard"/>
    <w:next w:val="Standard"/>
    <w:autoRedefine/>
    <w:uiPriority w:val="39"/>
    <w:unhideWhenUsed/>
    <w:rsid w:val="00897C16"/>
    <w:pPr>
      <w:spacing w:after="100"/>
      <w:ind w:left="1320"/>
    </w:pPr>
    <w:rPr>
      <w:rFonts w:asciiTheme="minorHAnsi" w:eastAsiaTheme="minorEastAsia" w:hAnsiTheme="minorHAnsi"/>
      <w:lang w:val="en-US"/>
    </w:rPr>
  </w:style>
  <w:style w:type="paragraph" w:styleId="Verzeichnis8">
    <w:name w:val="toc 8"/>
    <w:basedOn w:val="Standard"/>
    <w:next w:val="Standard"/>
    <w:autoRedefine/>
    <w:uiPriority w:val="39"/>
    <w:unhideWhenUsed/>
    <w:rsid w:val="00897C16"/>
    <w:pPr>
      <w:spacing w:after="100"/>
      <w:ind w:left="1540"/>
    </w:pPr>
    <w:rPr>
      <w:rFonts w:asciiTheme="minorHAnsi" w:eastAsiaTheme="minorEastAsia" w:hAnsiTheme="minorHAnsi"/>
      <w:lang w:val="en-US"/>
    </w:rPr>
  </w:style>
  <w:style w:type="paragraph" w:styleId="Verzeichnis9">
    <w:name w:val="toc 9"/>
    <w:basedOn w:val="Standard"/>
    <w:next w:val="Standard"/>
    <w:autoRedefine/>
    <w:uiPriority w:val="39"/>
    <w:unhideWhenUsed/>
    <w:rsid w:val="00897C16"/>
    <w:pPr>
      <w:spacing w:after="100"/>
      <w:ind w:left="1760"/>
    </w:pPr>
    <w:rPr>
      <w:rFonts w:asciiTheme="minorHAnsi" w:eastAsiaTheme="minorEastAsia" w:hAnsiTheme="minorHAnsi"/>
      <w:lang w:val="en-US"/>
    </w:rPr>
  </w:style>
  <w:style w:type="paragraph" w:customStyle="1" w:styleId="EnumProp">
    <w:name w:val="Enum Prop"/>
    <w:basedOn w:val="Listenabsatz"/>
    <w:qFormat/>
    <w:rsid w:val="00FA67B6"/>
    <w:pPr>
      <w:numPr>
        <w:numId w:val="8"/>
      </w:numPr>
      <w:spacing w:after="0"/>
    </w:pPr>
  </w:style>
  <w:style w:type="paragraph" w:customStyle="1" w:styleId="EnumMethod">
    <w:name w:val="Enum Method"/>
    <w:basedOn w:val="Listenabsatz"/>
    <w:link w:val="EnumMethodChar"/>
    <w:qFormat/>
    <w:rsid w:val="00C835DE"/>
    <w:pPr>
      <w:numPr>
        <w:numId w:val="9"/>
      </w:numPr>
      <w:spacing w:after="0"/>
      <w:ind w:left="360"/>
    </w:pPr>
  </w:style>
  <w:style w:type="character" w:customStyle="1" w:styleId="ListenabsatzZchn">
    <w:name w:val="Listenabsatz Zchn"/>
    <w:basedOn w:val="Absatz-Standardschriftart"/>
    <w:link w:val="Listenabsatz"/>
    <w:uiPriority w:val="34"/>
    <w:rsid w:val="00C835DE"/>
    <w:rPr>
      <w:rFonts w:ascii="Century Gothic" w:eastAsia="Calibri" w:hAnsi="Century Gothic" w:cs="Times New Roman"/>
      <w:lang w:val="de-CH"/>
    </w:rPr>
  </w:style>
  <w:style w:type="character" w:customStyle="1" w:styleId="EnumMethodChar">
    <w:name w:val="Enum Method Char"/>
    <w:basedOn w:val="ListenabsatzZchn"/>
    <w:link w:val="EnumMethod"/>
    <w:rsid w:val="00C835DE"/>
    <w:rPr>
      <w:rFonts w:ascii="Century Gothic" w:eastAsia="Calibri" w:hAnsi="Century Gothic" w:cs="Times New Roman"/>
      <w:lang w:val="de-CH"/>
    </w:rPr>
  </w:style>
  <w:style w:type="paragraph" w:customStyle="1" w:styleId="LinuxCommand">
    <w:name w:val="Linux Command"/>
    <w:basedOn w:val="Standard"/>
    <w:next w:val="Standard"/>
    <w:link w:val="LinuxCommandChar"/>
    <w:qFormat/>
    <w:rsid w:val="00E77291"/>
    <w:pPr>
      <w:pBdr>
        <w:top w:val="single" w:sz="6" w:space="2" w:color="808080"/>
        <w:left w:val="single" w:sz="6" w:space="2" w:color="808080"/>
        <w:bottom w:val="single" w:sz="6" w:space="2" w:color="808080"/>
        <w:right w:val="single" w:sz="6" w:space="2" w:color="808080"/>
      </w:pBdr>
      <w:shd w:val="clear" w:color="auto" w:fill="FFFF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tLeast"/>
      <w:ind w:right="301"/>
      <w:contextualSpacing/>
    </w:pPr>
    <w:rPr>
      <w:rFonts w:ascii="Courier New" w:eastAsia="Times New Roman" w:hAnsi="Courier New" w:cs="Courier New"/>
      <w:b/>
      <w:bCs/>
      <w:noProof/>
      <w:color w:val="000000"/>
      <w:sz w:val="21"/>
      <w:szCs w:val="21"/>
      <w:lang w:eastAsia="de-CH"/>
    </w:rPr>
  </w:style>
  <w:style w:type="character" w:customStyle="1" w:styleId="LinuxCommandChar">
    <w:name w:val="Linux Command Char"/>
    <w:basedOn w:val="Absatz-Standardschriftart"/>
    <w:link w:val="LinuxCommand"/>
    <w:rsid w:val="00E77291"/>
    <w:rPr>
      <w:rFonts w:ascii="Courier New" w:eastAsia="Times New Roman" w:hAnsi="Courier New" w:cs="Courier New"/>
      <w:b/>
      <w:bCs/>
      <w:noProof/>
      <w:color w:val="000000"/>
      <w:sz w:val="21"/>
      <w:szCs w:val="21"/>
      <w:shd w:val="clear" w:color="auto" w:fill="FFFFEF"/>
      <w:lang w:val="de-CH" w:eastAsia="de-CH"/>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459AD"/>
    <w:rPr>
      <w:rFonts w:ascii="Century Gothic" w:hAnsi="Century Gothic"/>
      <w:lang w:val="de-CH"/>
    </w:rPr>
  </w:style>
  <w:style w:type="paragraph" w:styleId="berschrift1">
    <w:name w:val="heading 1"/>
    <w:basedOn w:val="Standard"/>
    <w:next w:val="Standard"/>
    <w:link w:val="berschrift1Zchn"/>
    <w:uiPriority w:val="9"/>
    <w:qFormat/>
    <w:rsid w:val="00876B27"/>
    <w:pPr>
      <w:keepNext/>
      <w:keepLines/>
      <w:spacing w:before="480" w:after="0"/>
      <w:outlineLvl w:val="0"/>
    </w:pPr>
    <w:rPr>
      <w:rFonts w:eastAsiaTheme="majorEastAsia" w:cstheme="majorBidi"/>
      <w:b/>
      <w:bCs/>
      <w:color w:val="376092" w:themeColor="accent1" w:themeShade="BF"/>
      <w:sz w:val="32"/>
      <w:szCs w:val="32"/>
    </w:rPr>
  </w:style>
  <w:style w:type="paragraph" w:styleId="berschrift2">
    <w:name w:val="heading 2"/>
    <w:basedOn w:val="Standard"/>
    <w:next w:val="Standard"/>
    <w:link w:val="berschrift2Zchn"/>
    <w:uiPriority w:val="9"/>
    <w:unhideWhenUsed/>
    <w:qFormat/>
    <w:rsid w:val="00876B27"/>
    <w:pPr>
      <w:keepNext/>
      <w:keepLines/>
      <w:spacing w:before="200" w:after="0"/>
      <w:outlineLvl w:val="1"/>
    </w:pPr>
    <w:rPr>
      <w:rFonts w:eastAsiaTheme="majorEastAsia" w:cstheme="majorBidi"/>
      <w:b/>
      <w:bCs/>
      <w:color w:val="365F91"/>
      <w:sz w:val="32"/>
      <w:szCs w:val="32"/>
    </w:rPr>
  </w:style>
  <w:style w:type="paragraph" w:styleId="berschrift3">
    <w:name w:val="heading 3"/>
    <w:basedOn w:val="Standard"/>
    <w:next w:val="Standard"/>
    <w:link w:val="berschrift3Zchn"/>
    <w:uiPriority w:val="9"/>
    <w:unhideWhenUsed/>
    <w:qFormat/>
    <w:rsid w:val="00876B27"/>
    <w:pPr>
      <w:keepNext/>
      <w:keepLines/>
      <w:spacing w:before="200" w:after="0"/>
      <w:outlineLvl w:val="2"/>
    </w:pPr>
    <w:rPr>
      <w:rFonts w:eastAsiaTheme="majorEastAsia" w:cstheme="majorBidi"/>
      <w:b/>
      <w:bCs/>
      <w:color w:val="4F81BD" w:themeColor="accent1"/>
      <w:sz w:val="28"/>
      <w:szCs w:val="28"/>
    </w:rPr>
  </w:style>
  <w:style w:type="paragraph" w:styleId="berschrift4">
    <w:name w:val="heading 4"/>
    <w:basedOn w:val="Standard"/>
    <w:next w:val="Standard"/>
    <w:link w:val="berschrift4Zchn"/>
    <w:uiPriority w:val="9"/>
    <w:unhideWhenUsed/>
    <w:qFormat/>
    <w:rsid w:val="00876B27"/>
    <w:pPr>
      <w:keepNext/>
      <w:keepLines/>
      <w:spacing w:before="360" w:after="0"/>
      <w:outlineLvl w:val="3"/>
    </w:pPr>
    <w:rPr>
      <w:rFonts w:eastAsiaTheme="majorEastAsia" w:cstheme="majorBidi"/>
      <w:b/>
      <w:bCs/>
      <w:iCs/>
      <w:color w:val="4F81BD" w:themeColor="accent1"/>
    </w:rPr>
  </w:style>
  <w:style w:type="paragraph" w:styleId="berschrift5">
    <w:name w:val="heading 5"/>
    <w:basedOn w:val="berschrift4"/>
    <w:next w:val="Standard"/>
    <w:link w:val="berschrift5Zchn"/>
    <w:uiPriority w:val="9"/>
    <w:unhideWhenUsed/>
    <w:qFormat/>
    <w:rsid w:val="00F04949"/>
    <w:pPr>
      <w:outlineLvl w:val="4"/>
    </w:pPr>
    <w:rPr>
      <w:b w:val="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76B27"/>
    <w:rPr>
      <w:rFonts w:ascii="Century Gothic" w:eastAsiaTheme="majorEastAsia" w:hAnsi="Century Gothic" w:cstheme="majorBidi"/>
      <w:b/>
      <w:bCs/>
      <w:color w:val="376092" w:themeColor="accent1" w:themeShade="BF"/>
      <w:sz w:val="32"/>
      <w:szCs w:val="32"/>
      <w:lang w:val="de-CH"/>
    </w:rPr>
  </w:style>
  <w:style w:type="character" w:customStyle="1" w:styleId="berschrift2Zchn">
    <w:name w:val="Überschrift 2 Zchn"/>
    <w:basedOn w:val="Absatz-Standardschriftart"/>
    <w:link w:val="berschrift2"/>
    <w:uiPriority w:val="9"/>
    <w:rsid w:val="00876B27"/>
    <w:rPr>
      <w:rFonts w:ascii="Century Gothic" w:eastAsiaTheme="majorEastAsia" w:hAnsi="Century Gothic" w:cstheme="majorBidi"/>
      <w:b/>
      <w:bCs/>
      <w:color w:val="365F91"/>
      <w:sz w:val="32"/>
      <w:szCs w:val="32"/>
      <w:lang w:val="de-CH"/>
    </w:rPr>
  </w:style>
  <w:style w:type="character" w:customStyle="1" w:styleId="berschrift3Zchn">
    <w:name w:val="Überschrift 3 Zchn"/>
    <w:basedOn w:val="Absatz-Standardschriftart"/>
    <w:link w:val="berschrift3"/>
    <w:uiPriority w:val="9"/>
    <w:rsid w:val="00876B27"/>
    <w:rPr>
      <w:rFonts w:ascii="Century Gothic" w:eastAsiaTheme="majorEastAsia" w:hAnsi="Century Gothic" w:cstheme="majorBidi"/>
      <w:b/>
      <w:bCs/>
      <w:color w:val="4F81BD" w:themeColor="accent1"/>
      <w:sz w:val="28"/>
      <w:szCs w:val="28"/>
      <w:lang w:val="de-CH"/>
    </w:rPr>
  </w:style>
  <w:style w:type="character" w:customStyle="1" w:styleId="berschrift4Zchn">
    <w:name w:val="Überschrift 4 Zchn"/>
    <w:basedOn w:val="Absatz-Standardschriftart"/>
    <w:link w:val="berschrift4"/>
    <w:uiPriority w:val="9"/>
    <w:rsid w:val="00876B27"/>
    <w:rPr>
      <w:rFonts w:ascii="Century Gothic" w:eastAsiaTheme="majorEastAsia" w:hAnsi="Century Gothic" w:cstheme="majorBidi"/>
      <w:b/>
      <w:bCs/>
      <w:iCs/>
      <w:color w:val="4F81BD" w:themeColor="accent1"/>
      <w:lang w:val="de-CH"/>
    </w:rPr>
  </w:style>
  <w:style w:type="paragraph" w:styleId="Listenabsatz">
    <w:name w:val="List Paragraph"/>
    <w:basedOn w:val="Standard"/>
    <w:link w:val="ListenabsatzZchn"/>
    <w:uiPriority w:val="34"/>
    <w:qFormat/>
    <w:rsid w:val="00EE1729"/>
    <w:pPr>
      <w:ind w:left="1854" w:hanging="360"/>
      <w:contextualSpacing/>
    </w:pPr>
    <w:rPr>
      <w:rFonts w:eastAsia="Calibri" w:cs="Times New Roman"/>
    </w:rPr>
  </w:style>
  <w:style w:type="paragraph" w:styleId="KeinLeerraum">
    <w:name w:val="No Spacing"/>
    <w:uiPriority w:val="1"/>
    <w:qFormat/>
    <w:rsid w:val="00EE1729"/>
    <w:pPr>
      <w:spacing w:after="0" w:line="240" w:lineRule="auto"/>
    </w:pPr>
    <w:rPr>
      <w:rFonts w:ascii="Century Gothic" w:eastAsia="Calibri" w:hAnsi="Century Gothic" w:cs="Times New Roman"/>
      <w:sz w:val="20"/>
      <w:lang w:val="de-CH"/>
    </w:rPr>
  </w:style>
  <w:style w:type="paragraph" w:customStyle="1" w:styleId="AufzhlungmitTitel">
    <w:name w:val="Aufzählung mit Titel"/>
    <w:basedOn w:val="Standard"/>
    <w:qFormat/>
    <w:rsid w:val="00EE1729"/>
    <w:pPr>
      <w:spacing w:before="240"/>
      <w:ind w:left="1134" w:hanging="425"/>
    </w:pPr>
    <w:rPr>
      <w:rFonts w:eastAsia="Calibri" w:cs="Times New Roman"/>
      <w:color w:val="0000CC"/>
    </w:rPr>
  </w:style>
  <w:style w:type="paragraph" w:styleId="Kopfzeile">
    <w:name w:val="header"/>
    <w:basedOn w:val="Standard"/>
    <w:link w:val="KopfzeileZchn"/>
    <w:uiPriority w:val="99"/>
    <w:unhideWhenUsed/>
    <w:rsid w:val="00EE1729"/>
    <w:pPr>
      <w:tabs>
        <w:tab w:val="center" w:pos="4536"/>
        <w:tab w:val="right" w:pos="9072"/>
      </w:tabs>
      <w:spacing w:after="0" w:line="240" w:lineRule="auto"/>
      <w:ind w:left="709"/>
    </w:pPr>
    <w:rPr>
      <w:rFonts w:eastAsia="Calibri" w:cs="Times New Roman"/>
    </w:rPr>
  </w:style>
  <w:style w:type="character" w:customStyle="1" w:styleId="KopfzeileZchn">
    <w:name w:val="Kopfzeile Zchn"/>
    <w:basedOn w:val="Absatz-Standardschriftart"/>
    <w:link w:val="Kopfzeile"/>
    <w:uiPriority w:val="99"/>
    <w:rsid w:val="00EE1729"/>
    <w:rPr>
      <w:rFonts w:ascii="Century Gothic" w:eastAsia="Calibri" w:hAnsi="Century Gothic" w:cs="Times New Roman"/>
      <w:lang w:val="de-CH"/>
    </w:rPr>
  </w:style>
  <w:style w:type="paragraph" w:styleId="Fuzeile">
    <w:name w:val="footer"/>
    <w:basedOn w:val="Standard"/>
    <w:link w:val="FuzeileZchn"/>
    <w:uiPriority w:val="99"/>
    <w:unhideWhenUsed/>
    <w:rsid w:val="00EE1729"/>
    <w:pPr>
      <w:tabs>
        <w:tab w:val="center" w:pos="4536"/>
        <w:tab w:val="right" w:pos="9072"/>
      </w:tabs>
      <w:spacing w:after="0" w:line="240" w:lineRule="auto"/>
      <w:ind w:left="709"/>
    </w:pPr>
    <w:rPr>
      <w:rFonts w:eastAsia="Calibri" w:cs="Times New Roman"/>
    </w:rPr>
  </w:style>
  <w:style w:type="character" w:customStyle="1" w:styleId="FuzeileZchn">
    <w:name w:val="Fußzeile Zchn"/>
    <w:basedOn w:val="Absatz-Standardschriftart"/>
    <w:link w:val="Fuzeile"/>
    <w:uiPriority w:val="99"/>
    <w:rsid w:val="00EE1729"/>
    <w:rPr>
      <w:rFonts w:ascii="Century Gothic" w:eastAsia="Calibri" w:hAnsi="Century Gothic" w:cs="Times New Roman"/>
      <w:lang w:val="de-CH"/>
    </w:rPr>
  </w:style>
  <w:style w:type="table" w:styleId="Tabellengitternetz">
    <w:name w:val="Table Grid"/>
    <w:basedOn w:val="NormaleTabelle"/>
    <w:uiPriority w:val="59"/>
    <w:rsid w:val="00EE1729"/>
    <w:pPr>
      <w:spacing w:after="0" w:line="240" w:lineRule="auto"/>
    </w:pPr>
    <w:rPr>
      <w:rFonts w:ascii="Calibri" w:eastAsia="Calibri" w:hAnsi="Calibri" w:cs="Times New Roman"/>
      <w:sz w:val="20"/>
      <w:szCs w:val="20"/>
      <w:lang w:val="de-CH" w:eastAsia="de-CH"/>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GlossarTable">
    <w:name w:val="Glossar Table"/>
    <w:basedOn w:val="NormaleTabelle"/>
    <w:uiPriority w:val="63"/>
    <w:rsid w:val="00EE1729"/>
    <w:pPr>
      <w:spacing w:after="0" w:line="240" w:lineRule="auto"/>
    </w:pPr>
    <w:rPr>
      <w:rFonts w:ascii="Century Gothic" w:eastAsia="Calibri" w:hAnsi="Century Gothic" w:cs="Times New Roman"/>
      <w:sz w:val="20"/>
      <w:szCs w:val="20"/>
      <w:lang w:val="de-CH" w:eastAsia="de-CH"/>
    </w:rPr>
    <w:tblPr>
      <w:tblStyleRowBandSize w:val="1"/>
      <w:tblStyleColBandSize w:val="1"/>
      <w:tblInd w:w="0" w:type="dxa"/>
      <w:tblBorders>
        <w:top w:val="single" w:sz="8" w:space="0" w:color="7BA1CE" w:themeColor="accent1" w:themeTint="BF"/>
        <w:left w:val="single" w:sz="8" w:space="0" w:color="7BA1CE" w:themeColor="accent1" w:themeTint="BF"/>
        <w:bottom w:val="single" w:sz="8" w:space="0" w:color="7BA1CE" w:themeColor="accent1" w:themeTint="BF"/>
        <w:right w:val="single" w:sz="8" w:space="0" w:color="7BA1CE" w:themeColor="accent1" w:themeTint="BF"/>
        <w:insideH w:val="single" w:sz="8" w:space="0" w:color="7BA1CE" w:themeColor="accent1" w:themeTint="BF"/>
        <w:insideV w:val="single" w:sz="8" w:space="0" w:color="7BA1CE" w:themeColor="accent1" w:themeTint="BF"/>
      </w:tblBorders>
      <w:tblCellMar>
        <w:top w:w="0" w:type="dxa"/>
        <w:left w:w="108" w:type="dxa"/>
        <w:bottom w:w="0" w:type="dxa"/>
        <w:right w:w="108" w:type="dxa"/>
      </w:tblCellMar>
    </w:tblPr>
    <w:tblStylePr w:type="firstRow">
      <w:pPr>
        <w:spacing w:before="0" w:after="0" w:line="240" w:lineRule="auto"/>
        <w:jc w:val="left"/>
      </w:pPr>
      <w:rPr>
        <w:rFonts w:ascii="Century Gothic" w:hAnsi="Century Gothic"/>
        <w:b/>
        <w:bCs/>
        <w:color w:val="auto"/>
        <w:sz w:val="20"/>
      </w:rPr>
      <w:tblPr/>
      <w:tcPr>
        <w:shd w:val="clear" w:color="auto" w:fill="F2F2F2" w:themeFill="background1" w:themeFillShade="F2"/>
        <w:vAlign w:val="center"/>
      </w:tcPr>
    </w:tblStylePr>
    <w:tblStylePr w:type="lastRow">
      <w:pPr>
        <w:spacing w:before="0" w:after="0" w:line="240" w:lineRule="auto"/>
        <w:jc w:val="left"/>
      </w:pPr>
      <w:rPr>
        <w:b/>
        <w:bCs/>
      </w:rPr>
      <w:tblPr/>
      <w:tcPr>
        <w:tcBorders>
          <w:top w:val="double" w:sz="6" w:space="0" w:color="7BA1CE" w:themeColor="accent1" w:themeTint="BF"/>
          <w:left w:val="single" w:sz="8" w:space="0" w:color="7BA1CE" w:themeColor="accent1" w:themeTint="BF"/>
          <w:bottom w:val="single" w:sz="8" w:space="0" w:color="7BA1CE" w:themeColor="accent1" w:themeTint="BF"/>
          <w:right w:val="single" w:sz="8" w:space="0" w:color="7BA1CE" w:themeColor="accent1" w:themeTint="BF"/>
          <w:insideH w:val="nil"/>
          <w:insideV w:val="nil"/>
        </w:tcBorders>
        <w:vAlign w:val="center"/>
      </w:tcPr>
    </w:tblStylePr>
    <w:tblStylePr w:type="firstCol">
      <w:rPr>
        <w:rFonts w:ascii="Century Gothic" w:hAnsi="Century Gothic"/>
        <w:b/>
        <w:bCs/>
        <w:sz w:val="20"/>
      </w:rPr>
      <w:tblPr/>
      <w:tcPr>
        <w:shd w:val="clear" w:color="auto" w:fill="F2F2F2" w:themeFill="background1" w:themeFillShade="F2"/>
      </w:tcPr>
    </w:tblStylePr>
    <w:tblStylePr w:type="lastCol">
      <w:rPr>
        <w:b/>
        <w:bCs/>
      </w:rPr>
    </w:tblStylePr>
    <w:tblStylePr w:type="band1Vert">
      <w:tblPr/>
      <w:tcPr>
        <w:shd w:val="clear" w:color="auto" w:fill="FFFFFF" w:themeFill="background1"/>
      </w:tcPr>
    </w:tblStylePr>
    <w:tblStylePr w:type="band1Horz">
      <w:tblPr/>
      <w:tcPr>
        <w:tcBorders>
          <w:top w:val="nil"/>
          <w:left w:val="single" w:sz="8" w:space="0" w:color="7BA1CE" w:themeColor="accent1" w:themeTint="BF"/>
          <w:bottom w:val="single" w:sz="8" w:space="0" w:color="7BA1CE" w:themeColor="accent1" w:themeTint="BF"/>
          <w:right w:val="single" w:sz="8" w:space="0" w:color="7BA1CE" w:themeColor="accent1" w:themeTint="BF"/>
          <w:insideH w:val="nil"/>
          <w:insideV w:val="single" w:sz="8" w:space="0" w:color="7BA1CE" w:themeColor="accent1" w:themeTint="BF"/>
          <w:tl2br w:val="nil"/>
          <w:tr2bl w:val="nil"/>
        </w:tcBorders>
        <w:shd w:val="clear" w:color="auto" w:fill="FFFFFF" w:themeFill="background1"/>
      </w:tcPr>
    </w:tblStylePr>
    <w:tblStylePr w:type="band2Horz">
      <w:tblPr/>
      <w:tcPr>
        <w:tcBorders>
          <w:top w:val="single" w:sz="8" w:space="0" w:color="7BA1CE" w:themeColor="accent1" w:themeTint="BF"/>
          <w:left w:val="single" w:sz="8" w:space="0" w:color="7BA1CE" w:themeColor="accent1" w:themeTint="BF"/>
          <w:bottom w:val="single" w:sz="8" w:space="0" w:color="7BA1CE" w:themeColor="accent1" w:themeTint="BF"/>
          <w:right w:val="single" w:sz="8" w:space="0" w:color="7BA1CE" w:themeColor="accent1" w:themeTint="BF"/>
          <w:insideH w:val="single" w:sz="8" w:space="0" w:color="7BA1CE" w:themeColor="accent1" w:themeTint="BF"/>
          <w:insideV w:val="single" w:sz="8" w:space="0" w:color="7BA1CE" w:themeColor="accent1" w:themeTint="BF"/>
          <w:tl2br w:val="nil"/>
          <w:tr2bl w:val="nil"/>
        </w:tcBorders>
      </w:tcPr>
    </w:tblStylePr>
  </w:style>
  <w:style w:type="paragraph" w:customStyle="1" w:styleId="TableHeader">
    <w:name w:val="Table Header"/>
    <w:basedOn w:val="Standard"/>
    <w:autoRedefine/>
    <w:rsid w:val="00B30091"/>
    <w:pPr>
      <w:spacing w:before="60" w:after="60" w:line="240" w:lineRule="auto"/>
    </w:pPr>
    <w:rPr>
      <w:rFonts w:eastAsia="Calibri" w:cs="Times New Roman"/>
      <w:bCs/>
      <w:sz w:val="20"/>
      <w:szCs w:val="20"/>
      <w:lang w:eastAsia="de-CH"/>
    </w:rPr>
  </w:style>
  <w:style w:type="paragraph" w:styleId="Sprechblasentext">
    <w:name w:val="Balloon Text"/>
    <w:basedOn w:val="Standard"/>
    <w:link w:val="SprechblasentextZchn"/>
    <w:uiPriority w:val="99"/>
    <w:semiHidden/>
    <w:unhideWhenUsed/>
    <w:rsid w:val="00EE172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E1729"/>
    <w:rPr>
      <w:rFonts w:ascii="Tahoma" w:hAnsi="Tahoma" w:cs="Tahoma"/>
      <w:sz w:val="16"/>
      <w:szCs w:val="16"/>
    </w:rPr>
  </w:style>
  <w:style w:type="paragraph" w:styleId="Inhaltsverzeichnisberschrift">
    <w:name w:val="TOC Heading"/>
    <w:basedOn w:val="berschrift1"/>
    <w:next w:val="Standard"/>
    <w:uiPriority w:val="39"/>
    <w:unhideWhenUsed/>
    <w:qFormat/>
    <w:rsid w:val="001D4CE9"/>
    <w:pPr>
      <w:outlineLvl w:val="9"/>
    </w:pPr>
    <w:rPr>
      <w:lang w:eastAsia="ja-JP"/>
    </w:rPr>
  </w:style>
  <w:style w:type="paragraph" w:styleId="Verzeichnis1">
    <w:name w:val="toc 1"/>
    <w:basedOn w:val="Standard"/>
    <w:next w:val="Standard"/>
    <w:autoRedefine/>
    <w:uiPriority w:val="39"/>
    <w:unhideWhenUsed/>
    <w:qFormat/>
    <w:rsid w:val="00C459AD"/>
    <w:pPr>
      <w:spacing w:before="240" w:after="100"/>
    </w:pPr>
    <w:rPr>
      <w:b/>
      <w:sz w:val="32"/>
    </w:rPr>
  </w:style>
  <w:style w:type="paragraph" w:styleId="Verzeichnis2">
    <w:name w:val="toc 2"/>
    <w:basedOn w:val="Standard"/>
    <w:next w:val="Standard"/>
    <w:autoRedefine/>
    <w:uiPriority w:val="39"/>
    <w:unhideWhenUsed/>
    <w:qFormat/>
    <w:rsid w:val="00B30091"/>
    <w:pPr>
      <w:spacing w:after="100"/>
      <w:ind w:left="220"/>
    </w:pPr>
    <w:rPr>
      <w:b/>
      <w:sz w:val="24"/>
    </w:rPr>
  </w:style>
  <w:style w:type="paragraph" w:styleId="Verzeichnis3">
    <w:name w:val="toc 3"/>
    <w:basedOn w:val="Standard"/>
    <w:next w:val="Standard"/>
    <w:autoRedefine/>
    <w:uiPriority w:val="39"/>
    <w:unhideWhenUsed/>
    <w:qFormat/>
    <w:rsid w:val="00B30091"/>
    <w:pPr>
      <w:spacing w:after="100"/>
      <w:ind w:left="440"/>
    </w:pPr>
    <w:rPr>
      <w:sz w:val="20"/>
    </w:rPr>
  </w:style>
  <w:style w:type="character" w:styleId="Hyperlink">
    <w:name w:val="Hyperlink"/>
    <w:basedOn w:val="Absatz-Standardschriftart"/>
    <w:uiPriority w:val="99"/>
    <w:unhideWhenUsed/>
    <w:rsid w:val="001D4CE9"/>
    <w:rPr>
      <w:color w:val="0000FF" w:themeColor="hyperlink"/>
      <w:u w:val="single"/>
    </w:rPr>
  </w:style>
  <w:style w:type="paragraph" w:styleId="Verzeichnis4">
    <w:name w:val="toc 4"/>
    <w:basedOn w:val="Standard"/>
    <w:next w:val="Standard"/>
    <w:autoRedefine/>
    <w:uiPriority w:val="39"/>
    <w:unhideWhenUsed/>
    <w:rsid w:val="00536A0D"/>
    <w:pPr>
      <w:tabs>
        <w:tab w:val="right" w:leader="dot" w:pos="9770"/>
      </w:tabs>
      <w:spacing w:after="100"/>
      <w:ind w:left="660"/>
    </w:pPr>
    <w:rPr>
      <w:sz w:val="18"/>
    </w:rPr>
  </w:style>
  <w:style w:type="table" w:customStyle="1" w:styleId="LightShading-Accent11">
    <w:name w:val="Light Shading - Accent 11"/>
    <w:basedOn w:val="NormaleTabelle"/>
    <w:uiPriority w:val="60"/>
    <w:rsid w:val="006F4A8A"/>
    <w:pPr>
      <w:spacing w:after="0" w:line="240" w:lineRule="auto"/>
    </w:pPr>
    <w:rPr>
      <w:color w:val="376092"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0EF" w:themeFill="accent1" w:themeFillTint="3F"/>
      </w:tcPr>
    </w:tblStylePr>
    <w:tblStylePr w:type="band1Horz">
      <w:tblPr/>
      <w:tcPr>
        <w:tcBorders>
          <w:left w:val="nil"/>
          <w:right w:val="nil"/>
          <w:insideH w:val="nil"/>
          <w:insideV w:val="nil"/>
        </w:tcBorders>
        <w:shd w:val="clear" w:color="auto" w:fill="D3E0EF" w:themeFill="accent1" w:themeFillTint="3F"/>
      </w:tcPr>
    </w:tblStylePr>
  </w:style>
  <w:style w:type="table" w:styleId="MittlereSchattierung2-Akzent5">
    <w:name w:val="Medium Shading 2 Accent 5"/>
    <w:basedOn w:val="NormaleTabelle"/>
    <w:uiPriority w:val="64"/>
    <w:rsid w:val="006F4A8A"/>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9D9D9" w:themeFill="background1" w:themeFillShade="D8"/>
      </w:tcPr>
    </w:tblStylePr>
    <w:tblStylePr w:type="band1Horz">
      <w:tblPr/>
      <w:tcPr>
        <w:shd w:val="clear" w:color="auto" w:fill="D9D9D9"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Liste1-Akzent5">
    <w:name w:val="Medium List 1 Accent 5"/>
    <w:basedOn w:val="NormaleTabelle"/>
    <w:uiPriority w:val="65"/>
    <w:rsid w:val="006F4A8A"/>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FarbigesRaster-Akzent5">
    <w:name w:val="Colorful Grid Accent 5"/>
    <w:basedOn w:val="NormaleTabelle"/>
    <w:uiPriority w:val="73"/>
    <w:rsid w:val="006F4A8A"/>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EF4" w:themeFill="accent5" w:themeFillTint="33"/>
    </w:tcPr>
    <w:tblStylePr w:type="firstRow">
      <w:rPr>
        <w:b/>
        <w:bCs/>
      </w:rPr>
      <w:tblPr/>
      <w:tcPr>
        <w:shd w:val="clear" w:color="auto" w:fill="B7DEE8" w:themeFill="accent5" w:themeFillTint="66"/>
      </w:tcPr>
    </w:tblStylePr>
    <w:tblStylePr w:type="lastRow">
      <w:rPr>
        <w:b/>
        <w:bCs/>
        <w:color w:val="000000" w:themeColor="text1"/>
      </w:rPr>
      <w:tblPr/>
      <w:tcPr>
        <w:shd w:val="clear" w:color="auto" w:fill="B7DEE8" w:themeFill="accent5" w:themeFillTint="66"/>
      </w:tcPr>
    </w:tblStylePr>
    <w:tblStylePr w:type="firstCol">
      <w:rPr>
        <w:color w:val="FFFFFF" w:themeColor="background1"/>
      </w:rPr>
      <w:tblPr/>
      <w:tcPr>
        <w:shd w:val="clear" w:color="auto" w:fill="31859C" w:themeFill="accent5" w:themeFillShade="BF"/>
      </w:tcPr>
    </w:tblStylePr>
    <w:tblStylePr w:type="lastCol">
      <w:rPr>
        <w:color w:val="FFFFFF" w:themeColor="background1"/>
      </w:rPr>
      <w:tblPr/>
      <w:tcPr>
        <w:shd w:val="clear" w:color="auto" w:fill="31859C" w:themeFill="accent5" w:themeFillShade="BF"/>
      </w:tcPr>
    </w:tblStylePr>
    <w:tblStylePr w:type="band1Vert">
      <w:tblPr/>
      <w:tcPr>
        <w:shd w:val="clear" w:color="auto" w:fill="A5D6E3" w:themeFill="accent5" w:themeFillTint="7F"/>
      </w:tcPr>
    </w:tblStylePr>
    <w:tblStylePr w:type="band1Horz">
      <w:tblPr/>
      <w:tcPr>
        <w:shd w:val="clear" w:color="auto" w:fill="A5D6E3" w:themeFill="accent5" w:themeFillTint="7F"/>
      </w:tcPr>
    </w:tblStylePr>
  </w:style>
  <w:style w:type="table" w:styleId="HelleSchattierung-Akzent5">
    <w:name w:val="Light Shading Accent 5"/>
    <w:basedOn w:val="NormaleTabelle"/>
    <w:uiPriority w:val="60"/>
    <w:rsid w:val="006F4A8A"/>
    <w:pPr>
      <w:spacing w:after="0" w:line="240" w:lineRule="auto"/>
    </w:pPr>
    <w:rPr>
      <w:color w:val="31859C"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HelleListe-Akzent5">
    <w:name w:val="Light List Accent 5"/>
    <w:basedOn w:val="NormaleTabelle"/>
    <w:uiPriority w:val="61"/>
    <w:rsid w:val="00516871"/>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berschrift5Zchn">
    <w:name w:val="Überschrift 5 Zchn"/>
    <w:basedOn w:val="Absatz-Standardschriftart"/>
    <w:link w:val="berschrift5"/>
    <w:uiPriority w:val="9"/>
    <w:rsid w:val="00F04949"/>
    <w:rPr>
      <w:rFonts w:ascii="Century Gothic" w:eastAsiaTheme="majorEastAsia" w:hAnsi="Century Gothic" w:cstheme="majorBidi"/>
      <w:bCs/>
      <w:iCs/>
      <w:color w:val="4F81BD" w:themeColor="accent1"/>
      <w:lang w:val="de-CH"/>
    </w:rPr>
  </w:style>
  <w:style w:type="paragraph" w:styleId="Beschriftung">
    <w:name w:val="caption"/>
    <w:basedOn w:val="Standard"/>
    <w:next w:val="Standard"/>
    <w:uiPriority w:val="35"/>
    <w:unhideWhenUsed/>
    <w:qFormat/>
    <w:rsid w:val="00E67342"/>
    <w:pPr>
      <w:spacing w:line="240" w:lineRule="auto"/>
    </w:pPr>
    <w:rPr>
      <w:b/>
      <w:bCs/>
      <w:color w:val="4F81BD" w:themeColor="accent1"/>
      <w:sz w:val="18"/>
      <w:szCs w:val="18"/>
    </w:rPr>
  </w:style>
  <w:style w:type="paragraph" w:customStyle="1" w:styleId="TitelblattTitel">
    <w:name w:val="Titelblatt Titel"/>
    <w:basedOn w:val="Standard"/>
    <w:rsid w:val="00897C16"/>
    <w:pPr>
      <w:spacing w:after="0" w:line="240" w:lineRule="auto"/>
      <w:ind w:left="709"/>
      <w:jc w:val="center"/>
    </w:pPr>
    <w:rPr>
      <w:rFonts w:eastAsia="Calibri" w:cs="Times New Roman"/>
      <w:sz w:val="60"/>
      <w:szCs w:val="60"/>
    </w:rPr>
  </w:style>
  <w:style w:type="paragraph" w:customStyle="1" w:styleId="TitelblattText">
    <w:name w:val="Titelblatt Text"/>
    <w:basedOn w:val="Standard"/>
    <w:rsid w:val="00897C16"/>
    <w:pPr>
      <w:spacing w:after="0"/>
      <w:ind w:left="709"/>
    </w:pPr>
    <w:rPr>
      <w:rFonts w:eastAsia="Calibri" w:cs="Times New Roman"/>
      <w:sz w:val="28"/>
      <w:szCs w:val="28"/>
    </w:rPr>
  </w:style>
  <w:style w:type="paragraph" w:styleId="Verzeichnis5">
    <w:name w:val="toc 5"/>
    <w:basedOn w:val="Standard"/>
    <w:next w:val="Standard"/>
    <w:autoRedefine/>
    <w:uiPriority w:val="39"/>
    <w:unhideWhenUsed/>
    <w:rsid w:val="00897C16"/>
    <w:pPr>
      <w:spacing w:after="100"/>
      <w:ind w:left="880"/>
    </w:pPr>
    <w:rPr>
      <w:rFonts w:asciiTheme="minorHAnsi" w:eastAsiaTheme="minorEastAsia" w:hAnsiTheme="minorHAnsi"/>
      <w:lang w:val="en-US"/>
    </w:rPr>
  </w:style>
  <w:style w:type="paragraph" w:styleId="Verzeichnis6">
    <w:name w:val="toc 6"/>
    <w:basedOn w:val="Standard"/>
    <w:next w:val="Standard"/>
    <w:autoRedefine/>
    <w:uiPriority w:val="39"/>
    <w:unhideWhenUsed/>
    <w:rsid w:val="00897C16"/>
    <w:pPr>
      <w:spacing w:after="100"/>
      <w:ind w:left="1100"/>
    </w:pPr>
    <w:rPr>
      <w:rFonts w:asciiTheme="minorHAnsi" w:eastAsiaTheme="minorEastAsia" w:hAnsiTheme="minorHAnsi"/>
      <w:lang w:val="en-US"/>
    </w:rPr>
  </w:style>
  <w:style w:type="paragraph" w:styleId="Verzeichnis7">
    <w:name w:val="toc 7"/>
    <w:basedOn w:val="Standard"/>
    <w:next w:val="Standard"/>
    <w:autoRedefine/>
    <w:uiPriority w:val="39"/>
    <w:unhideWhenUsed/>
    <w:rsid w:val="00897C16"/>
    <w:pPr>
      <w:spacing w:after="100"/>
      <w:ind w:left="1320"/>
    </w:pPr>
    <w:rPr>
      <w:rFonts w:asciiTheme="minorHAnsi" w:eastAsiaTheme="minorEastAsia" w:hAnsiTheme="minorHAnsi"/>
      <w:lang w:val="en-US"/>
    </w:rPr>
  </w:style>
  <w:style w:type="paragraph" w:styleId="Verzeichnis8">
    <w:name w:val="toc 8"/>
    <w:basedOn w:val="Standard"/>
    <w:next w:val="Standard"/>
    <w:autoRedefine/>
    <w:uiPriority w:val="39"/>
    <w:unhideWhenUsed/>
    <w:rsid w:val="00897C16"/>
    <w:pPr>
      <w:spacing w:after="100"/>
      <w:ind w:left="1540"/>
    </w:pPr>
    <w:rPr>
      <w:rFonts w:asciiTheme="minorHAnsi" w:eastAsiaTheme="minorEastAsia" w:hAnsiTheme="minorHAnsi"/>
      <w:lang w:val="en-US"/>
    </w:rPr>
  </w:style>
  <w:style w:type="paragraph" w:styleId="Verzeichnis9">
    <w:name w:val="toc 9"/>
    <w:basedOn w:val="Standard"/>
    <w:next w:val="Standard"/>
    <w:autoRedefine/>
    <w:uiPriority w:val="39"/>
    <w:unhideWhenUsed/>
    <w:rsid w:val="00897C16"/>
    <w:pPr>
      <w:spacing w:after="100"/>
      <w:ind w:left="1760"/>
    </w:pPr>
    <w:rPr>
      <w:rFonts w:asciiTheme="minorHAnsi" w:eastAsiaTheme="minorEastAsia" w:hAnsiTheme="minorHAnsi"/>
      <w:lang w:val="en-US"/>
    </w:rPr>
  </w:style>
  <w:style w:type="paragraph" w:customStyle="1" w:styleId="EnumProp">
    <w:name w:val="Enum Prop"/>
    <w:basedOn w:val="Listenabsatz"/>
    <w:qFormat/>
    <w:rsid w:val="00FA67B6"/>
    <w:pPr>
      <w:numPr>
        <w:numId w:val="8"/>
      </w:numPr>
      <w:spacing w:after="0"/>
    </w:pPr>
  </w:style>
  <w:style w:type="paragraph" w:customStyle="1" w:styleId="EnumMethod">
    <w:name w:val="Enum Method"/>
    <w:basedOn w:val="Listenabsatz"/>
    <w:link w:val="EnumMethodChar"/>
    <w:qFormat/>
    <w:rsid w:val="00C835DE"/>
    <w:pPr>
      <w:numPr>
        <w:numId w:val="9"/>
      </w:numPr>
      <w:spacing w:after="0"/>
      <w:ind w:left="360"/>
    </w:pPr>
  </w:style>
  <w:style w:type="character" w:customStyle="1" w:styleId="ListenabsatzZchn">
    <w:name w:val="Listenabsatz Zchn"/>
    <w:basedOn w:val="Absatz-Standardschriftart"/>
    <w:link w:val="Listenabsatz"/>
    <w:uiPriority w:val="34"/>
    <w:rsid w:val="00C835DE"/>
    <w:rPr>
      <w:rFonts w:ascii="Century Gothic" w:eastAsia="Calibri" w:hAnsi="Century Gothic" w:cs="Times New Roman"/>
      <w:lang w:val="de-CH"/>
    </w:rPr>
  </w:style>
  <w:style w:type="character" w:customStyle="1" w:styleId="EnumMethodChar">
    <w:name w:val="Enum Method Char"/>
    <w:basedOn w:val="ListenabsatzZchn"/>
    <w:link w:val="EnumMethod"/>
    <w:rsid w:val="00C835DE"/>
    <w:rPr>
      <w:rFonts w:ascii="Century Gothic" w:eastAsia="Calibri" w:hAnsi="Century Gothic" w:cs="Times New Roman"/>
      <w:lang w:val="de-CH"/>
    </w:rPr>
  </w:style>
  <w:style w:type="paragraph" w:customStyle="1" w:styleId="LinuxCommand">
    <w:name w:val="Linux Command"/>
    <w:basedOn w:val="Standard"/>
    <w:next w:val="Standard"/>
    <w:link w:val="LinuxCommandChar"/>
    <w:qFormat/>
    <w:rsid w:val="00E77291"/>
    <w:pPr>
      <w:pBdr>
        <w:top w:val="single" w:sz="6" w:space="2" w:color="808080"/>
        <w:left w:val="single" w:sz="6" w:space="2" w:color="808080"/>
        <w:bottom w:val="single" w:sz="6" w:space="2" w:color="808080"/>
        <w:right w:val="single" w:sz="6" w:space="2" w:color="808080"/>
      </w:pBdr>
      <w:shd w:val="clear" w:color="auto" w:fill="FFFFE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50" w:after="150" w:line="240" w:lineRule="atLeast"/>
      <w:ind w:right="301"/>
      <w:contextualSpacing/>
    </w:pPr>
    <w:rPr>
      <w:rFonts w:ascii="Courier New" w:eastAsia="Times New Roman" w:hAnsi="Courier New" w:cs="Courier New"/>
      <w:b/>
      <w:bCs/>
      <w:noProof/>
      <w:color w:val="000000"/>
      <w:sz w:val="21"/>
      <w:szCs w:val="21"/>
      <w:lang w:eastAsia="de-CH"/>
    </w:rPr>
  </w:style>
  <w:style w:type="character" w:customStyle="1" w:styleId="LinuxCommandChar">
    <w:name w:val="Linux Command Char"/>
    <w:basedOn w:val="Absatz-Standardschriftart"/>
    <w:link w:val="LinuxCommand"/>
    <w:rsid w:val="00E77291"/>
    <w:rPr>
      <w:rFonts w:ascii="Courier New" w:eastAsia="Times New Roman" w:hAnsi="Courier New" w:cs="Courier New"/>
      <w:b/>
      <w:bCs/>
      <w:noProof/>
      <w:color w:val="000000"/>
      <w:sz w:val="21"/>
      <w:szCs w:val="21"/>
      <w:shd w:val="clear" w:color="auto" w:fill="FFFFEF"/>
      <w:lang w:val="de-CH" w:eastAsia="de-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53690">
      <w:bodyDiv w:val="1"/>
      <w:marLeft w:val="0"/>
      <w:marRight w:val="0"/>
      <w:marTop w:val="0"/>
      <w:marBottom w:val="0"/>
      <w:divBdr>
        <w:top w:val="none" w:sz="0" w:space="0" w:color="auto"/>
        <w:left w:val="none" w:sz="0" w:space="0" w:color="auto"/>
        <w:bottom w:val="none" w:sz="0" w:space="0" w:color="auto"/>
        <w:right w:val="none" w:sz="0" w:space="0" w:color="auto"/>
      </w:divBdr>
    </w:div>
    <w:div w:id="33389346">
      <w:bodyDiv w:val="1"/>
      <w:marLeft w:val="0"/>
      <w:marRight w:val="0"/>
      <w:marTop w:val="0"/>
      <w:marBottom w:val="0"/>
      <w:divBdr>
        <w:top w:val="none" w:sz="0" w:space="0" w:color="auto"/>
        <w:left w:val="none" w:sz="0" w:space="0" w:color="auto"/>
        <w:bottom w:val="none" w:sz="0" w:space="0" w:color="auto"/>
        <w:right w:val="none" w:sz="0" w:space="0" w:color="auto"/>
      </w:divBdr>
    </w:div>
    <w:div w:id="156270143">
      <w:bodyDiv w:val="1"/>
      <w:marLeft w:val="0"/>
      <w:marRight w:val="0"/>
      <w:marTop w:val="0"/>
      <w:marBottom w:val="0"/>
      <w:divBdr>
        <w:top w:val="none" w:sz="0" w:space="0" w:color="auto"/>
        <w:left w:val="none" w:sz="0" w:space="0" w:color="auto"/>
        <w:bottom w:val="none" w:sz="0" w:space="0" w:color="auto"/>
        <w:right w:val="none" w:sz="0" w:space="0" w:color="auto"/>
      </w:divBdr>
    </w:div>
    <w:div w:id="297808815">
      <w:bodyDiv w:val="1"/>
      <w:marLeft w:val="0"/>
      <w:marRight w:val="0"/>
      <w:marTop w:val="0"/>
      <w:marBottom w:val="0"/>
      <w:divBdr>
        <w:top w:val="none" w:sz="0" w:space="0" w:color="auto"/>
        <w:left w:val="none" w:sz="0" w:space="0" w:color="auto"/>
        <w:bottom w:val="none" w:sz="0" w:space="0" w:color="auto"/>
        <w:right w:val="none" w:sz="0" w:space="0" w:color="auto"/>
      </w:divBdr>
    </w:div>
    <w:div w:id="341400536">
      <w:bodyDiv w:val="1"/>
      <w:marLeft w:val="0"/>
      <w:marRight w:val="0"/>
      <w:marTop w:val="0"/>
      <w:marBottom w:val="0"/>
      <w:divBdr>
        <w:top w:val="none" w:sz="0" w:space="0" w:color="auto"/>
        <w:left w:val="none" w:sz="0" w:space="0" w:color="auto"/>
        <w:bottom w:val="none" w:sz="0" w:space="0" w:color="auto"/>
        <w:right w:val="none" w:sz="0" w:space="0" w:color="auto"/>
      </w:divBdr>
    </w:div>
    <w:div w:id="447503831">
      <w:bodyDiv w:val="1"/>
      <w:marLeft w:val="0"/>
      <w:marRight w:val="0"/>
      <w:marTop w:val="0"/>
      <w:marBottom w:val="0"/>
      <w:divBdr>
        <w:top w:val="none" w:sz="0" w:space="0" w:color="auto"/>
        <w:left w:val="none" w:sz="0" w:space="0" w:color="auto"/>
        <w:bottom w:val="none" w:sz="0" w:space="0" w:color="auto"/>
        <w:right w:val="none" w:sz="0" w:space="0" w:color="auto"/>
      </w:divBdr>
    </w:div>
    <w:div w:id="652755851">
      <w:bodyDiv w:val="1"/>
      <w:marLeft w:val="0"/>
      <w:marRight w:val="0"/>
      <w:marTop w:val="0"/>
      <w:marBottom w:val="0"/>
      <w:divBdr>
        <w:top w:val="none" w:sz="0" w:space="0" w:color="auto"/>
        <w:left w:val="none" w:sz="0" w:space="0" w:color="auto"/>
        <w:bottom w:val="none" w:sz="0" w:space="0" w:color="auto"/>
        <w:right w:val="none" w:sz="0" w:space="0" w:color="auto"/>
      </w:divBdr>
    </w:div>
    <w:div w:id="768934365">
      <w:bodyDiv w:val="1"/>
      <w:marLeft w:val="0"/>
      <w:marRight w:val="0"/>
      <w:marTop w:val="0"/>
      <w:marBottom w:val="0"/>
      <w:divBdr>
        <w:top w:val="none" w:sz="0" w:space="0" w:color="auto"/>
        <w:left w:val="none" w:sz="0" w:space="0" w:color="auto"/>
        <w:bottom w:val="none" w:sz="0" w:space="0" w:color="auto"/>
        <w:right w:val="none" w:sz="0" w:space="0" w:color="auto"/>
      </w:divBdr>
    </w:div>
    <w:div w:id="874775867">
      <w:bodyDiv w:val="1"/>
      <w:marLeft w:val="0"/>
      <w:marRight w:val="0"/>
      <w:marTop w:val="0"/>
      <w:marBottom w:val="0"/>
      <w:divBdr>
        <w:top w:val="none" w:sz="0" w:space="0" w:color="auto"/>
        <w:left w:val="none" w:sz="0" w:space="0" w:color="auto"/>
        <w:bottom w:val="none" w:sz="0" w:space="0" w:color="auto"/>
        <w:right w:val="none" w:sz="0" w:space="0" w:color="auto"/>
      </w:divBdr>
    </w:div>
    <w:div w:id="1163423998">
      <w:bodyDiv w:val="1"/>
      <w:marLeft w:val="0"/>
      <w:marRight w:val="0"/>
      <w:marTop w:val="0"/>
      <w:marBottom w:val="0"/>
      <w:divBdr>
        <w:top w:val="none" w:sz="0" w:space="0" w:color="auto"/>
        <w:left w:val="none" w:sz="0" w:space="0" w:color="auto"/>
        <w:bottom w:val="none" w:sz="0" w:space="0" w:color="auto"/>
        <w:right w:val="none" w:sz="0" w:space="0" w:color="auto"/>
      </w:divBdr>
    </w:div>
    <w:div w:id="1829053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14.emf"/><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image" Target="media/image27.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oleObject" Target="embeddings/oleObject1.bin"/><Relationship Id="rId25" Type="http://schemas.openxmlformats.org/officeDocument/2006/relationships/image" Target="media/image13.emf"/><Relationship Id="rId33" Type="http://schemas.openxmlformats.org/officeDocument/2006/relationships/oleObject" Target="embeddings/oleObject3.bin"/><Relationship Id="rId38"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2.png"/><Relationship Id="rId32" Type="http://schemas.openxmlformats.org/officeDocument/2006/relationships/image" Target="media/image19.emf"/><Relationship Id="rId37" Type="http://schemas.openxmlformats.org/officeDocument/2006/relationships/image" Target="media/image22.png"/><Relationship Id="rId40" Type="http://schemas.openxmlformats.org/officeDocument/2006/relationships/image" Target="media/image25.pn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oleObject" Target="embeddings/oleObject4.bin"/><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oleObject" Target="embeddings/oleObject2.bin"/><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emf"/><Relationship Id="rId35" Type="http://schemas.openxmlformats.org/officeDocument/2006/relationships/image" Target="media/image21.emf"/><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gif"/><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Norm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xmlns:mc="http://schemas.openxmlformats.org/markup-compatibility/2006" xmlns:a14="http://schemas.microsoft.com/office/drawing/2010/main" val="1F497D" mc:Ignorable=""/>
      </a:dk2>
      <a:lt2>
        <a:srgbClr xmlns:mc="http://schemas.openxmlformats.org/markup-compatibility/2006" xmlns:a14="http://schemas.microsoft.com/office/drawing/2010/main" val="EEECE1" mc:Ignorable=""/>
      </a:lt2>
      <a:accent1>
        <a:srgbClr xmlns:mc="http://schemas.openxmlformats.org/markup-compatibility/2006" xmlns:a14="http://schemas.microsoft.com/office/drawing/2010/main" val="4F81BD" mc:Ignorable=""/>
      </a:accent1>
      <a:accent2>
        <a:srgbClr xmlns:mc="http://schemas.openxmlformats.org/markup-compatibility/2006" xmlns:a14="http://schemas.microsoft.com/office/drawing/2010/main" val="C0504D" mc:Ignorable=""/>
      </a:accent2>
      <a:accent3>
        <a:srgbClr xmlns:mc="http://schemas.openxmlformats.org/markup-compatibility/2006" xmlns:a14="http://schemas.microsoft.com/office/drawing/2010/main" val="9BBB59" mc:Ignorable=""/>
      </a:accent3>
      <a:accent4>
        <a:srgbClr xmlns:mc="http://schemas.openxmlformats.org/markup-compatibility/2006" xmlns:a14="http://schemas.microsoft.com/office/drawing/2010/main" val="8064A2" mc:Ignorable=""/>
      </a:accent4>
      <a:accent5>
        <a:srgbClr xmlns:mc="http://schemas.openxmlformats.org/markup-compatibility/2006" xmlns:a14="http://schemas.microsoft.com/office/drawing/2010/main" val="4BACC6" mc:Ignorable=""/>
      </a:accent5>
      <a:accent6>
        <a:srgbClr xmlns:mc="http://schemas.openxmlformats.org/markup-compatibility/2006" xmlns:a14="http://schemas.microsoft.com/office/drawing/2010/main" val="F79646" mc:Ignorable=""/>
      </a:accent6>
      <a:hlink>
        <a:srgbClr xmlns:mc="http://schemas.openxmlformats.org/markup-compatibility/2006" xmlns:a14="http://schemas.microsoft.com/office/drawing/2010/main" val="0000FF" mc:Ignorable=""/>
      </a:hlink>
      <a:folHlink>
        <a:srgbClr xmlns:mc="http://schemas.openxmlformats.org/markup-compatibility/2006" xmlns:a14="http://schemas.microsoft.com/office/drawing/2010/main" val="800080" mc:Ignorabl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xmlns:mc="http://schemas.openxmlformats.org/markup-compatibility/2006" xmlns:a14="http://schemas.microsoft.com/office/drawing/2010/main" val="000000" mc:Ignorable="">
                <a:alpha val="38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effectStyle>
        <a:effectStyle>
          <a:effectLst>
            <a:outerShdw blurRad="40000" dist="23000" dir="5400000" rotWithShape="0">
              <a:srgbClr xmlns:mc="http://schemas.openxmlformats.org/markup-compatibility/2006" xmlns:a14="http://schemas.microsoft.com/office/drawing/2010/main" val="000000" mc:Ignorable="">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D9EFA859E12EA4A985B6FAACB6147BF" ma:contentTypeVersion="0" ma:contentTypeDescription="Create a new document." ma:contentTypeScope="" ma:versionID="20c4aea75769188cf3ea7a4fd03dcac3">
  <xsd:schema xmlns:xsd="http://www.w3.org/2001/XMLSchema" xmlns:xs="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3EE47B-28C4-4775-A5CB-0CECED87CF5D}">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31AD4A6-8988-462E-BDFD-341A29AE5583}">
  <ds:schemaRefs>
    <ds:schemaRef ds:uri="http://schemas.microsoft.com/sharepoint/v3/contenttype/forms"/>
  </ds:schemaRefs>
</ds:datastoreItem>
</file>

<file path=customXml/itemProps3.xml><?xml version="1.0" encoding="utf-8"?>
<ds:datastoreItem xmlns:ds="http://schemas.openxmlformats.org/officeDocument/2006/customXml" ds:itemID="{D2028550-CAF5-4444-8196-6F86EC7B93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4C9D7267-8C7E-43F7-9485-BA50367C5D57}">
  <ds:schemaRefs>
    <ds:schemaRef ds:uri="http://schemas.openxmlformats.org/officeDocument/2006/bibliography"/>
  </ds:schemaRefs>
</ds:datastoreItem>
</file>

<file path=customXml/itemProps5.xml><?xml version="1.0" encoding="utf-8"?>
<ds:datastoreItem xmlns:ds="http://schemas.openxmlformats.org/officeDocument/2006/customXml" ds:itemID="{74B50A14-A94A-4DD9-955E-518AF7CE5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9618</Words>
  <Characters>54824</Characters>
  <Application>Microsoft Office Word</Application>
  <DocSecurity>0</DocSecurity>
  <Lines>456</Lines>
  <Paragraphs>128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Grizli777</Company>
  <LinksUpToDate>false</LinksUpToDate>
  <CharactersWithSpaces>64314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oli;ymyr</dc:creator>
  <cp:lastModifiedBy>oli</cp:lastModifiedBy>
  <cp:revision>3</cp:revision>
  <cp:lastPrinted>2010-04-12T06:02:00Z</cp:lastPrinted>
  <dcterms:created xsi:type="dcterms:W3CDTF">2010-04-12T06:02:00Z</dcterms:created>
  <dcterms:modified xsi:type="dcterms:W3CDTF">2010-04-12T06:03:00Z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0x0101002D9EFA859E12EA4A985B6FAACB6147BF</vt:lpwstr>
  </property>
</Properties>
</file>